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1AB" w:rsidRPr="002F68C1" w:rsidRDefault="00DE767D" w:rsidP="00CD7E55">
      <w:pPr>
        <w:pStyle w:val="Corpotes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2F68C1">
        <w:rPr>
          <w:rFonts w:ascii="Arial" w:hAnsi="Arial" w:cs="Arial"/>
          <w:sz w:val="22"/>
          <w:szCs w:val="22"/>
        </w:rPr>
        <w:t xml:space="preserve"> </w:t>
      </w:r>
    </w:p>
    <w:p w:rsidR="001841AB" w:rsidRPr="002F68C1" w:rsidRDefault="001841AB" w:rsidP="00CD7E55">
      <w:pPr>
        <w:pStyle w:val="Corpotesto"/>
        <w:jc w:val="both"/>
        <w:rPr>
          <w:rFonts w:ascii="Arial" w:hAnsi="Arial" w:cs="Arial"/>
          <w:sz w:val="22"/>
          <w:szCs w:val="22"/>
        </w:rPr>
      </w:pPr>
    </w:p>
    <w:p w:rsidR="001841AB" w:rsidRPr="002F68C1" w:rsidRDefault="001841AB" w:rsidP="00CD7E55">
      <w:pPr>
        <w:pStyle w:val="Corpotesto"/>
        <w:jc w:val="both"/>
        <w:rPr>
          <w:rFonts w:ascii="Arial" w:hAnsi="Arial" w:cs="Arial"/>
          <w:sz w:val="22"/>
          <w:szCs w:val="22"/>
        </w:rPr>
      </w:pPr>
    </w:p>
    <w:p w:rsidR="00C71518" w:rsidRPr="002F68C1" w:rsidRDefault="00C71518" w:rsidP="00CD7E55">
      <w:pPr>
        <w:pStyle w:val="Corpotes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71518" w:rsidRPr="002F68C1" w:rsidRDefault="00C71518" w:rsidP="00C1451B">
      <w:pPr>
        <w:pStyle w:val="Corpotes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176509" w:rsidRPr="0016711B" w:rsidRDefault="00283BA6" w:rsidP="00CD7E55">
      <w:pPr>
        <w:pStyle w:val="Corpotes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-1013460</wp:posOffset>
                </wp:positionV>
                <wp:extent cx="895350" cy="80391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F2D" w:rsidRDefault="00985F2D">
                            <w:r>
                              <w:rPr>
                                <w:noProof/>
                                <w:lang w:val="it-IT" w:eastAsia="it-IT"/>
                              </w:rPr>
                              <w:drawing>
                                <wp:inline distT="0" distB="0" distL="0" distR="0">
                                  <wp:extent cx="714375" cy="714375"/>
                                  <wp:effectExtent l="19050" t="0" r="9525" b="0"/>
                                  <wp:docPr id="5" name="Immagine 5" descr="bergam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bergam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4375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9pt;margin-top:-79.8pt;width:70.5pt;height:6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5qmtgIAALg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" filled="f" stroked="f">
                <v:textbox>
                  <w:txbxContent>
                    <w:p w:rsidR="00985F2D" w:rsidRDefault="00985F2D">
                      <w:r>
                        <w:rPr>
                          <w:noProof/>
                          <w:lang w:val="it-IT" w:eastAsia="it-IT"/>
                        </w:rPr>
                        <w:drawing>
                          <wp:inline distT="0" distB="0" distL="0" distR="0">
                            <wp:extent cx="714375" cy="714375"/>
                            <wp:effectExtent l="19050" t="0" r="9525" b="0"/>
                            <wp:docPr id="5" name="Immagine 5" descr="bergam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bergam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4375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22"/>
          <w:szCs w:val="22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320040</wp:posOffset>
                </wp:positionH>
                <wp:positionV relativeFrom="paragraph">
                  <wp:posOffset>-1101725</wp:posOffset>
                </wp:positionV>
                <wp:extent cx="5257800" cy="987425"/>
                <wp:effectExtent l="0" t="0" r="0" b="317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987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F2D" w:rsidRDefault="00985F2D">
                            <w:pPr>
                              <w:rPr>
                                <w:sz w:val="32"/>
                              </w:rPr>
                            </w:pPr>
                          </w:p>
                          <w:p w:rsidR="00985F2D" w:rsidRDefault="00985F2D">
                            <w:pPr>
                              <w:pStyle w:val="Titolo1"/>
                              <w:spacing w:line="360" w:lineRule="auto"/>
                              <w:ind w:left="539" w:right="-465"/>
                              <w:jc w:val="left"/>
                              <w:rPr>
                                <w:rFonts w:ascii="Georgia" w:hAnsi="Georgia"/>
                                <w:color w:val="000080"/>
                                <w:sz w:val="30"/>
                              </w:rPr>
                            </w:pPr>
                            <w:r>
                              <w:rPr>
                                <w:rFonts w:ascii="Georgia" w:hAnsi="Georgia"/>
                                <w:color w:val="000080"/>
                                <w:sz w:val="32"/>
                              </w:rPr>
                              <w:t>UNIVERSITÀ DEGLI STUDI DI BERGAMO</w:t>
                            </w:r>
                          </w:p>
                          <w:p w:rsidR="00985F2D" w:rsidRDefault="00985F2D">
                            <w:pPr>
                              <w:pStyle w:val="Titolo1"/>
                              <w:ind w:left="539"/>
                              <w:jc w:val="left"/>
                              <w:rPr>
                                <w:rFonts w:ascii="Times" w:hAnsi="Times"/>
                                <w:bCs w:val="0"/>
                                <w:color w:val="E68D00"/>
                                <w:sz w:val="26"/>
                              </w:rPr>
                            </w:pPr>
                            <w:r>
                              <w:rPr>
                                <w:rFonts w:ascii="Georgia" w:hAnsi="Georgia"/>
                                <w:bCs w:val="0"/>
                                <w:color w:val="E68D00"/>
                                <w:sz w:val="26"/>
                              </w:rPr>
                              <w:t>DIPARTIMENTO DI LETTERE E FILOSOFIA</w:t>
                            </w:r>
                          </w:p>
                          <w:p w:rsidR="00985F2D" w:rsidRDefault="00985F2D">
                            <w:pPr>
                              <w:pStyle w:val="Intestazione"/>
                              <w:tabs>
                                <w:tab w:val="clear" w:pos="4153"/>
                                <w:tab w:val="clear" w:pos="8306"/>
                              </w:tabs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5.2pt;margin-top:-86.75pt;width:414pt;height:77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+zhuAIAAMA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" o:allowincell="f" filled="f" stroked="f">
                <v:textbox>
                  <w:txbxContent>
                    <w:p w:rsidR="00985F2D" w:rsidRDefault="00985F2D">
                      <w:pPr>
                        <w:rPr>
                          <w:sz w:val="32"/>
                        </w:rPr>
                      </w:pPr>
                    </w:p>
                    <w:p w:rsidR="00985F2D" w:rsidRDefault="00985F2D">
                      <w:pPr>
                        <w:pStyle w:val="Titolo1"/>
                        <w:spacing w:line="360" w:lineRule="auto"/>
                        <w:ind w:left="539" w:right="-465"/>
                        <w:jc w:val="left"/>
                        <w:rPr>
                          <w:rFonts w:ascii="Georgia" w:hAnsi="Georgia"/>
                          <w:color w:val="000080"/>
                          <w:sz w:val="30"/>
                        </w:rPr>
                      </w:pPr>
                      <w:r>
                        <w:rPr>
                          <w:rFonts w:ascii="Georgia" w:hAnsi="Georgia"/>
                          <w:color w:val="000080"/>
                          <w:sz w:val="32"/>
                        </w:rPr>
                        <w:t>UNIVERSITÀ DEGLI STUDI DI BERGAMO</w:t>
                      </w:r>
                    </w:p>
                    <w:p w:rsidR="00985F2D" w:rsidRDefault="00985F2D">
                      <w:pPr>
                        <w:pStyle w:val="Titolo1"/>
                        <w:ind w:left="539"/>
                        <w:jc w:val="left"/>
                        <w:rPr>
                          <w:rFonts w:ascii="Times" w:hAnsi="Times"/>
                          <w:bCs w:val="0"/>
                          <w:color w:val="E68D00"/>
                          <w:sz w:val="26"/>
                        </w:rPr>
                      </w:pPr>
                      <w:r>
                        <w:rPr>
                          <w:rFonts w:ascii="Georgia" w:hAnsi="Georgia"/>
                          <w:bCs w:val="0"/>
                          <w:color w:val="E68D00"/>
                          <w:sz w:val="26"/>
                        </w:rPr>
                        <w:t>DIPARTIMENTO DI LETTERE E FILOSOFIA</w:t>
                      </w:r>
                    </w:p>
                    <w:p w:rsidR="00985F2D" w:rsidRDefault="00985F2D">
                      <w:pPr>
                        <w:pStyle w:val="Intestazione"/>
                        <w:tabs>
                          <w:tab w:val="clear" w:pos="4153"/>
                          <w:tab w:val="clear" w:pos="8306"/>
                        </w:tabs>
                        <w:rPr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2820" w:rsidRPr="001E2820">
        <w:rPr>
          <w:rFonts w:ascii="Arial" w:hAnsi="Arial" w:cs="Arial"/>
          <w:b/>
          <w:sz w:val="22"/>
          <w:szCs w:val="22"/>
          <w:u w:val="single"/>
        </w:rPr>
        <w:t>VERBALE DEL</w:t>
      </w:r>
    </w:p>
    <w:p w:rsidR="001841AB" w:rsidRPr="0016711B" w:rsidRDefault="008033C9" w:rsidP="00CD7E55">
      <w:pPr>
        <w:pStyle w:val="Corpotes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6711B">
        <w:rPr>
          <w:rFonts w:ascii="Arial" w:hAnsi="Arial" w:cs="Arial"/>
          <w:b/>
          <w:sz w:val="22"/>
          <w:szCs w:val="22"/>
          <w:u w:val="single"/>
        </w:rPr>
        <w:t>CO</w:t>
      </w:r>
      <w:r w:rsidR="001841AB" w:rsidRPr="0016711B">
        <w:rPr>
          <w:rFonts w:ascii="Arial" w:hAnsi="Arial" w:cs="Arial"/>
          <w:b/>
          <w:sz w:val="22"/>
          <w:szCs w:val="22"/>
          <w:u w:val="single"/>
        </w:rPr>
        <w:t>NSIGLIO DEL CORSO DI STUDI MAGISTRALE IN DIRITTI DELL’UOMO ED ETICA DELLA COOPERAZIONE INTERNAZIONALE</w:t>
      </w:r>
    </w:p>
    <w:p w:rsidR="001841AB" w:rsidRPr="0016711B" w:rsidRDefault="001841AB" w:rsidP="00CD7E55">
      <w:pPr>
        <w:jc w:val="center"/>
        <w:rPr>
          <w:rFonts w:ascii="Arial" w:hAnsi="Arial" w:cs="Arial"/>
          <w:sz w:val="22"/>
          <w:szCs w:val="22"/>
          <w:lang w:val="it-IT"/>
        </w:rPr>
      </w:pPr>
    </w:p>
    <w:p w:rsidR="001841AB" w:rsidRPr="0016711B" w:rsidRDefault="001841AB" w:rsidP="00CD7E55">
      <w:pPr>
        <w:jc w:val="center"/>
        <w:rPr>
          <w:rFonts w:ascii="Arial" w:hAnsi="Arial" w:cs="Arial"/>
          <w:sz w:val="22"/>
          <w:szCs w:val="22"/>
          <w:lang w:val="it-IT"/>
        </w:rPr>
      </w:pPr>
      <w:r w:rsidRPr="0016711B">
        <w:rPr>
          <w:rFonts w:ascii="Arial" w:hAnsi="Arial" w:cs="Arial"/>
          <w:sz w:val="22"/>
          <w:szCs w:val="22"/>
          <w:lang w:val="it-IT"/>
        </w:rPr>
        <w:t xml:space="preserve">Verbale n. </w:t>
      </w:r>
      <w:r w:rsidR="0016711B" w:rsidRPr="0016711B">
        <w:rPr>
          <w:rFonts w:ascii="Arial" w:hAnsi="Arial" w:cs="Arial"/>
          <w:sz w:val="22"/>
          <w:szCs w:val="22"/>
          <w:lang w:val="it-IT"/>
        </w:rPr>
        <w:t>3</w:t>
      </w:r>
      <w:r w:rsidR="00D02212" w:rsidRPr="0016711B">
        <w:rPr>
          <w:rFonts w:ascii="Arial" w:hAnsi="Arial" w:cs="Arial"/>
          <w:sz w:val="22"/>
          <w:szCs w:val="22"/>
          <w:lang w:val="it-IT"/>
        </w:rPr>
        <w:t>/2015</w:t>
      </w:r>
    </w:p>
    <w:p w:rsidR="001841AB" w:rsidRPr="0016711B" w:rsidRDefault="001841AB" w:rsidP="00CD7E55">
      <w:pPr>
        <w:jc w:val="center"/>
        <w:rPr>
          <w:rFonts w:ascii="Arial" w:hAnsi="Arial" w:cs="Arial"/>
          <w:sz w:val="22"/>
          <w:szCs w:val="22"/>
          <w:lang w:val="it-IT"/>
        </w:rPr>
      </w:pPr>
    </w:p>
    <w:p w:rsidR="001841AB" w:rsidRPr="0016711B" w:rsidRDefault="001841AB" w:rsidP="00CD7E55">
      <w:pPr>
        <w:pStyle w:val="Rientrocorpodeltesto"/>
        <w:tabs>
          <w:tab w:val="left" w:pos="5670"/>
        </w:tabs>
        <w:spacing w:after="0"/>
        <w:ind w:left="0"/>
        <w:jc w:val="both"/>
        <w:rPr>
          <w:rFonts w:ascii="Arial" w:hAnsi="Arial" w:cs="Arial"/>
          <w:sz w:val="22"/>
          <w:szCs w:val="22"/>
          <w:lang w:val="it-IT"/>
        </w:rPr>
      </w:pPr>
      <w:r w:rsidRPr="0016711B">
        <w:rPr>
          <w:rFonts w:ascii="Arial" w:hAnsi="Arial" w:cs="Arial"/>
          <w:sz w:val="22"/>
          <w:szCs w:val="22"/>
          <w:lang w:val="it-IT"/>
        </w:rPr>
        <w:t xml:space="preserve">Il giorno </w:t>
      </w:r>
      <w:r w:rsidR="00FE40A4" w:rsidRPr="0016711B">
        <w:rPr>
          <w:rFonts w:ascii="Arial" w:hAnsi="Arial" w:cs="Arial"/>
          <w:sz w:val="22"/>
          <w:szCs w:val="22"/>
          <w:lang w:val="it-IT"/>
        </w:rPr>
        <w:t xml:space="preserve">lunedì </w:t>
      </w:r>
      <w:r w:rsidR="006868C5" w:rsidRPr="0016711B">
        <w:rPr>
          <w:rFonts w:ascii="Arial" w:hAnsi="Arial" w:cs="Arial"/>
          <w:sz w:val="22"/>
          <w:szCs w:val="22"/>
          <w:lang w:val="it-IT"/>
        </w:rPr>
        <w:t>15/09</w:t>
      </w:r>
      <w:r w:rsidR="00FE40A4" w:rsidRPr="0016711B">
        <w:rPr>
          <w:rFonts w:ascii="Arial" w:hAnsi="Arial" w:cs="Arial"/>
          <w:sz w:val="22"/>
          <w:szCs w:val="22"/>
          <w:lang w:val="it-IT"/>
        </w:rPr>
        <w:t>/2015</w:t>
      </w:r>
      <w:r w:rsidR="00A54944" w:rsidRPr="0016711B">
        <w:rPr>
          <w:rFonts w:ascii="Arial" w:hAnsi="Arial" w:cs="Arial"/>
          <w:sz w:val="22"/>
          <w:szCs w:val="22"/>
          <w:lang w:val="it-IT"/>
        </w:rPr>
        <w:t xml:space="preserve"> alle ore </w:t>
      </w:r>
      <w:r w:rsidR="006868C5" w:rsidRPr="0016711B">
        <w:rPr>
          <w:rFonts w:ascii="Arial" w:hAnsi="Arial" w:cs="Arial"/>
          <w:sz w:val="22"/>
          <w:szCs w:val="22"/>
          <w:lang w:val="it-IT"/>
        </w:rPr>
        <w:t>9</w:t>
      </w:r>
      <w:r w:rsidR="00FE40A4" w:rsidRPr="0016711B">
        <w:rPr>
          <w:rFonts w:ascii="Arial" w:hAnsi="Arial" w:cs="Arial"/>
          <w:sz w:val="22"/>
          <w:szCs w:val="22"/>
          <w:lang w:val="it-IT"/>
        </w:rPr>
        <w:t>:30</w:t>
      </w:r>
      <w:r w:rsidRPr="0016711B">
        <w:rPr>
          <w:rFonts w:ascii="Arial" w:hAnsi="Arial" w:cs="Arial"/>
          <w:sz w:val="22"/>
          <w:szCs w:val="22"/>
          <w:lang w:val="it-IT"/>
        </w:rPr>
        <w:t xml:space="preserve"> presso la sede universitaria di via dei Caniana n. 2, aula </w:t>
      </w:r>
      <w:r w:rsidR="006868C5" w:rsidRPr="0016711B">
        <w:rPr>
          <w:rFonts w:ascii="Arial" w:hAnsi="Arial" w:cs="Arial"/>
          <w:sz w:val="22"/>
          <w:szCs w:val="22"/>
          <w:lang w:val="it-IT"/>
        </w:rPr>
        <w:t xml:space="preserve">11 </w:t>
      </w:r>
      <w:r w:rsidRPr="0016711B">
        <w:rPr>
          <w:rFonts w:ascii="Arial" w:hAnsi="Arial" w:cs="Arial"/>
          <w:sz w:val="22"/>
          <w:szCs w:val="22"/>
          <w:lang w:val="it-IT"/>
        </w:rPr>
        <w:t xml:space="preserve">si è riunito – previa convocazione prot. n. </w:t>
      </w:r>
      <w:r w:rsidR="00811006">
        <w:rPr>
          <w:rFonts w:ascii="Arial" w:hAnsi="Arial" w:cs="Arial"/>
          <w:sz w:val="22"/>
          <w:szCs w:val="22"/>
          <w:lang w:val="it-IT"/>
        </w:rPr>
        <w:t>53995</w:t>
      </w:r>
      <w:r w:rsidR="00FE40A4" w:rsidRPr="0016711B">
        <w:rPr>
          <w:rFonts w:ascii="Arial" w:hAnsi="Arial" w:cs="Arial"/>
          <w:sz w:val="22"/>
          <w:szCs w:val="22"/>
          <w:lang w:val="it-IT"/>
        </w:rPr>
        <w:t>5</w:t>
      </w:r>
      <w:r w:rsidRPr="0016711B">
        <w:rPr>
          <w:rFonts w:ascii="Arial" w:hAnsi="Arial" w:cs="Arial"/>
          <w:sz w:val="22"/>
          <w:szCs w:val="22"/>
          <w:lang w:val="it-IT"/>
        </w:rPr>
        <w:t xml:space="preserve">/II/19 del </w:t>
      </w:r>
      <w:r w:rsidR="00811006">
        <w:rPr>
          <w:rFonts w:ascii="Arial" w:hAnsi="Arial" w:cs="Arial"/>
          <w:sz w:val="22"/>
          <w:szCs w:val="22"/>
          <w:lang w:val="it-IT"/>
        </w:rPr>
        <w:t>09/09</w:t>
      </w:r>
      <w:r w:rsidR="001531FB" w:rsidRPr="0016711B">
        <w:rPr>
          <w:rFonts w:ascii="Arial" w:hAnsi="Arial" w:cs="Arial"/>
          <w:sz w:val="22"/>
          <w:szCs w:val="22"/>
          <w:lang w:val="it-IT"/>
        </w:rPr>
        <w:t>/2015</w:t>
      </w:r>
      <w:r w:rsidRPr="0016711B">
        <w:rPr>
          <w:rFonts w:ascii="Arial" w:hAnsi="Arial" w:cs="Arial"/>
          <w:sz w:val="22"/>
          <w:szCs w:val="22"/>
          <w:lang w:val="it-IT"/>
        </w:rPr>
        <w:t xml:space="preserve"> – il CONSIGLIO DEL CORSO DI STUDI magistrale in </w:t>
      </w:r>
      <w:r w:rsidRPr="0016711B">
        <w:rPr>
          <w:rFonts w:ascii="Arial" w:hAnsi="Arial" w:cs="Arial"/>
          <w:i/>
          <w:sz w:val="22"/>
          <w:szCs w:val="22"/>
          <w:lang w:val="it-IT"/>
        </w:rPr>
        <w:t>Diritti dell’uomo ed etica della cooperazione internazionale</w:t>
      </w:r>
      <w:r w:rsidRPr="0016711B">
        <w:rPr>
          <w:rFonts w:ascii="Arial" w:hAnsi="Arial" w:cs="Arial"/>
          <w:sz w:val="22"/>
          <w:szCs w:val="22"/>
          <w:lang w:val="it-IT"/>
        </w:rPr>
        <w:t xml:space="preserve"> </w:t>
      </w:r>
      <w:r w:rsidR="00D67958">
        <w:rPr>
          <w:rFonts w:ascii="Arial" w:hAnsi="Arial" w:cs="Arial"/>
          <w:sz w:val="22"/>
          <w:szCs w:val="22"/>
          <w:lang w:val="it-IT"/>
        </w:rPr>
        <w:t xml:space="preserve">(DUECI) </w:t>
      </w:r>
      <w:r w:rsidRPr="0016711B">
        <w:rPr>
          <w:rFonts w:ascii="Arial" w:hAnsi="Arial" w:cs="Arial"/>
          <w:sz w:val="22"/>
          <w:szCs w:val="22"/>
          <w:lang w:val="it-IT"/>
        </w:rPr>
        <w:t>dell’Università degli Studi di Bergamo- per la trattazione del seguente</w:t>
      </w:r>
    </w:p>
    <w:p w:rsidR="00C71518" w:rsidRPr="0016711B" w:rsidRDefault="00C71518" w:rsidP="00CD7E55">
      <w:pPr>
        <w:pStyle w:val="Rientrocorpodeltesto"/>
        <w:tabs>
          <w:tab w:val="left" w:pos="5670"/>
        </w:tabs>
        <w:spacing w:after="0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16711B" w:rsidRDefault="001841AB" w:rsidP="00CD7E55">
      <w:pPr>
        <w:pStyle w:val="Rientrocorpodeltesto"/>
        <w:spacing w:after="0"/>
        <w:ind w:left="0"/>
        <w:jc w:val="center"/>
        <w:rPr>
          <w:rFonts w:ascii="Arial" w:hAnsi="Arial" w:cs="Arial"/>
          <w:sz w:val="22"/>
          <w:szCs w:val="22"/>
          <w:lang w:val="it-IT"/>
        </w:rPr>
      </w:pPr>
      <w:r w:rsidRPr="0016711B">
        <w:rPr>
          <w:rFonts w:ascii="Arial" w:hAnsi="Arial" w:cs="Arial"/>
          <w:sz w:val="22"/>
          <w:szCs w:val="22"/>
          <w:lang w:val="it-IT"/>
        </w:rPr>
        <w:t>ORDINE DEL GIORNO</w:t>
      </w:r>
    </w:p>
    <w:p w:rsidR="006868C5" w:rsidRPr="0016711B" w:rsidRDefault="006868C5" w:rsidP="00CD7E55">
      <w:pPr>
        <w:pStyle w:val="Rientrocorpodeltesto"/>
        <w:spacing w:after="0"/>
        <w:ind w:left="0"/>
        <w:jc w:val="center"/>
        <w:rPr>
          <w:rFonts w:ascii="Arial" w:hAnsi="Arial" w:cs="Arial"/>
          <w:sz w:val="22"/>
          <w:szCs w:val="22"/>
          <w:lang w:val="it-IT"/>
        </w:rPr>
      </w:pPr>
    </w:p>
    <w:p w:rsidR="006868C5" w:rsidRPr="0016711B" w:rsidRDefault="006868C5" w:rsidP="006868C5">
      <w:pPr>
        <w:pStyle w:val="Rientrocorpodeltesto"/>
        <w:numPr>
          <w:ilvl w:val="0"/>
          <w:numId w:val="9"/>
        </w:numPr>
        <w:tabs>
          <w:tab w:val="clear" w:pos="1287"/>
          <w:tab w:val="num" w:pos="284"/>
        </w:tabs>
        <w:spacing w:after="0"/>
        <w:ind w:left="284" w:right="-522" w:hanging="284"/>
        <w:jc w:val="both"/>
        <w:rPr>
          <w:rFonts w:ascii="Arial" w:hAnsi="Arial" w:cs="Arial"/>
          <w:sz w:val="22"/>
          <w:szCs w:val="22"/>
          <w:lang w:val="it-IT"/>
        </w:rPr>
      </w:pPr>
      <w:r w:rsidRPr="0016711B">
        <w:rPr>
          <w:rFonts w:ascii="Arial" w:hAnsi="Arial" w:cs="Arial"/>
          <w:sz w:val="22"/>
          <w:szCs w:val="22"/>
          <w:lang w:val="it-IT"/>
        </w:rPr>
        <w:t>Approvazione del verbale n. 2/2015 del 18/05/2015</w:t>
      </w:r>
    </w:p>
    <w:p w:rsidR="006868C5" w:rsidRPr="0016711B" w:rsidRDefault="006868C5" w:rsidP="006868C5">
      <w:pPr>
        <w:pStyle w:val="Rientrocorpodeltesto"/>
        <w:numPr>
          <w:ilvl w:val="0"/>
          <w:numId w:val="9"/>
        </w:numPr>
        <w:tabs>
          <w:tab w:val="clear" w:pos="1287"/>
          <w:tab w:val="num" w:pos="284"/>
        </w:tabs>
        <w:spacing w:after="0"/>
        <w:ind w:left="284" w:right="-522" w:hanging="284"/>
        <w:jc w:val="both"/>
        <w:rPr>
          <w:rFonts w:ascii="Arial" w:hAnsi="Arial" w:cs="Arial"/>
          <w:sz w:val="22"/>
          <w:szCs w:val="22"/>
          <w:lang w:val="it-IT"/>
        </w:rPr>
      </w:pPr>
      <w:r w:rsidRPr="0016711B">
        <w:rPr>
          <w:rFonts w:ascii="Arial" w:hAnsi="Arial" w:cs="Arial"/>
          <w:sz w:val="22"/>
          <w:szCs w:val="22"/>
          <w:lang w:val="it-IT"/>
        </w:rPr>
        <w:t>Comunicazioni del Presidente</w:t>
      </w:r>
    </w:p>
    <w:p w:rsidR="00811006" w:rsidRDefault="006868C5" w:rsidP="00811006">
      <w:pPr>
        <w:pStyle w:val="Rientrocorpodeltesto"/>
        <w:numPr>
          <w:ilvl w:val="0"/>
          <w:numId w:val="9"/>
        </w:numPr>
        <w:tabs>
          <w:tab w:val="clear" w:pos="1287"/>
          <w:tab w:val="num" w:pos="284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  <w:lang w:val="it-IT"/>
        </w:rPr>
      </w:pPr>
      <w:r w:rsidRPr="0016711B">
        <w:rPr>
          <w:rFonts w:ascii="Arial" w:hAnsi="Arial" w:cs="Arial"/>
          <w:sz w:val="22"/>
          <w:szCs w:val="22"/>
          <w:lang w:val="it-IT"/>
        </w:rPr>
        <w:t xml:space="preserve">Modifica programmazione attività didattica integrativa a.a. </w:t>
      </w:r>
      <w:r w:rsidR="00811006">
        <w:rPr>
          <w:rFonts w:ascii="Arial" w:hAnsi="Arial" w:cs="Arial"/>
          <w:sz w:val="22"/>
          <w:szCs w:val="22"/>
          <w:lang w:val="it-IT"/>
        </w:rPr>
        <w:t>20</w:t>
      </w:r>
      <w:r w:rsidRPr="0016711B">
        <w:rPr>
          <w:rFonts w:ascii="Arial" w:hAnsi="Arial" w:cs="Arial"/>
          <w:sz w:val="22"/>
          <w:szCs w:val="22"/>
          <w:lang w:val="it-IT"/>
        </w:rPr>
        <w:t>15/</w:t>
      </w:r>
      <w:r w:rsidR="00811006">
        <w:rPr>
          <w:rFonts w:ascii="Arial" w:hAnsi="Arial" w:cs="Arial"/>
          <w:sz w:val="22"/>
          <w:szCs w:val="22"/>
          <w:lang w:val="it-IT"/>
        </w:rPr>
        <w:t>20</w:t>
      </w:r>
      <w:r w:rsidRPr="0016711B">
        <w:rPr>
          <w:rFonts w:ascii="Arial" w:hAnsi="Arial" w:cs="Arial"/>
          <w:sz w:val="22"/>
          <w:szCs w:val="22"/>
          <w:lang w:val="it-IT"/>
        </w:rPr>
        <w:t xml:space="preserve">16: impegno didattico </w:t>
      </w:r>
      <w:r w:rsidRPr="004D013F">
        <w:rPr>
          <w:rFonts w:ascii="Arial" w:hAnsi="Arial" w:cs="Arial"/>
          <w:sz w:val="22"/>
          <w:szCs w:val="22"/>
          <w:lang w:val="it-IT"/>
        </w:rPr>
        <w:t>obbligatorio ricercatori</w:t>
      </w:r>
    </w:p>
    <w:p w:rsidR="00811006" w:rsidRPr="00811006" w:rsidRDefault="00811006" w:rsidP="00811006">
      <w:pPr>
        <w:pStyle w:val="Rientrocorpodeltesto"/>
        <w:numPr>
          <w:ilvl w:val="0"/>
          <w:numId w:val="9"/>
        </w:numPr>
        <w:tabs>
          <w:tab w:val="clear" w:pos="1287"/>
          <w:tab w:val="num" w:pos="284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Conferenza internazionale</w:t>
      </w:r>
      <w:r w:rsidRPr="00811006">
        <w:rPr>
          <w:rFonts w:ascii="Arial" w:hAnsi="Arial" w:cs="Arial"/>
          <w:sz w:val="22"/>
          <w:szCs w:val="22"/>
          <w:lang w:val="it-IT"/>
        </w:rPr>
        <w:t xml:space="preserve"> "Migliorare l’inclusione finanziaria dei piccoli agricoltori”: riconoscimento </w:t>
      </w:r>
      <w:r w:rsidR="00D67958">
        <w:rPr>
          <w:rFonts w:ascii="Arial" w:hAnsi="Arial" w:cs="Arial"/>
          <w:sz w:val="22"/>
          <w:szCs w:val="22"/>
          <w:lang w:val="it-IT"/>
        </w:rPr>
        <w:t>CFU</w:t>
      </w:r>
    </w:p>
    <w:p w:rsidR="00811006" w:rsidRPr="00811006" w:rsidRDefault="006868C5" w:rsidP="00811006">
      <w:pPr>
        <w:pStyle w:val="Rientrocorpodeltesto"/>
        <w:numPr>
          <w:ilvl w:val="0"/>
          <w:numId w:val="9"/>
        </w:numPr>
        <w:tabs>
          <w:tab w:val="clear" w:pos="1287"/>
          <w:tab w:val="num" w:pos="284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  <w:lang w:val="it-IT"/>
        </w:rPr>
      </w:pPr>
      <w:r w:rsidRPr="00811006">
        <w:rPr>
          <w:rFonts w:ascii="Arial" w:hAnsi="Arial" w:cs="Arial"/>
          <w:sz w:val="22"/>
          <w:szCs w:val="22"/>
          <w:lang w:val="it-IT"/>
        </w:rPr>
        <w:t>Pratiche studenti</w:t>
      </w:r>
    </w:p>
    <w:p w:rsidR="006868C5" w:rsidRPr="00811006" w:rsidRDefault="006868C5" w:rsidP="00811006">
      <w:pPr>
        <w:pStyle w:val="Rientrocorpodeltesto"/>
        <w:numPr>
          <w:ilvl w:val="0"/>
          <w:numId w:val="9"/>
        </w:numPr>
        <w:tabs>
          <w:tab w:val="clear" w:pos="1287"/>
          <w:tab w:val="num" w:pos="284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  <w:lang w:val="it-IT"/>
        </w:rPr>
      </w:pPr>
      <w:r w:rsidRPr="00811006">
        <w:rPr>
          <w:rFonts w:ascii="Arial" w:hAnsi="Arial" w:cs="Arial"/>
          <w:sz w:val="22"/>
          <w:szCs w:val="22"/>
          <w:lang w:val="it-IT"/>
        </w:rPr>
        <w:t>Varie ed eventuali</w:t>
      </w:r>
    </w:p>
    <w:p w:rsidR="00FE40A4" w:rsidRPr="0016711B" w:rsidRDefault="00FE40A4" w:rsidP="00CD7E55">
      <w:pPr>
        <w:pStyle w:val="Rientrocorpodeltesto"/>
        <w:spacing w:after="0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FE40A4" w:rsidRPr="0016711B" w:rsidRDefault="00FE40A4" w:rsidP="00CD7E55">
      <w:pPr>
        <w:pStyle w:val="Rientrocorpodeltesto"/>
        <w:spacing w:after="0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16711B" w:rsidRDefault="001841AB" w:rsidP="00CD7E55">
      <w:pPr>
        <w:pStyle w:val="Rientrocorpodeltesto"/>
        <w:spacing w:after="0"/>
        <w:ind w:left="0"/>
        <w:jc w:val="both"/>
        <w:rPr>
          <w:rFonts w:ascii="Arial" w:hAnsi="Arial" w:cs="Arial"/>
          <w:sz w:val="22"/>
          <w:szCs w:val="22"/>
          <w:lang w:val="it-IT"/>
        </w:rPr>
      </w:pPr>
      <w:r w:rsidRPr="0016711B">
        <w:rPr>
          <w:rFonts w:ascii="Arial" w:hAnsi="Arial" w:cs="Arial"/>
          <w:sz w:val="22"/>
          <w:szCs w:val="22"/>
          <w:lang w:val="it-IT"/>
        </w:rPr>
        <w:t>All’inizio della seduta il Consiglio risulta essere così composto:</w:t>
      </w:r>
    </w:p>
    <w:p w:rsidR="00C71518" w:rsidRPr="0016711B" w:rsidRDefault="00C71518" w:rsidP="00CD7E55">
      <w:pPr>
        <w:pStyle w:val="Rientrocorpodeltesto"/>
        <w:spacing w:after="0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tbl>
      <w:tblPr>
        <w:tblW w:w="9133" w:type="dxa"/>
        <w:tblInd w:w="1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2"/>
        <w:gridCol w:w="1544"/>
        <w:gridCol w:w="1335"/>
        <w:gridCol w:w="1381"/>
        <w:gridCol w:w="1253"/>
        <w:gridCol w:w="1138"/>
      </w:tblGrid>
      <w:tr w:rsidR="001841AB" w:rsidRPr="0016711B">
        <w:trPr>
          <w:trHeight w:val="456"/>
        </w:trPr>
        <w:tc>
          <w:tcPr>
            <w:tcW w:w="4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16711B" w:rsidRDefault="001841AB" w:rsidP="00CD7E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6711B">
              <w:rPr>
                <w:rFonts w:ascii="Arial" w:hAnsi="Arial" w:cs="Arial"/>
                <w:b/>
                <w:bCs/>
                <w:sz w:val="22"/>
                <w:szCs w:val="22"/>
              </w:rPr>
              <w:t>PROFESSORI DI II FASCIA: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16711B" w:rsidRDefault="001841AB" w:rsidP="00CD7E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6711B">
              <w:rPr>
                <w:rFonts w:ascii="Arial" w:hAnsi="Arial" w:cs="Arial"/>
                <w:b/>
                <w:bCs/>
                <w:sz w:val="22"/>
                <w:szCs w:val="22"/>
              </w:rPr>
              <w:t>Presenti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16711B" w:rsidRDefault="001841AB" w:rsidP="00CD7E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6711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Giustificati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16711B" w:rsidRDefault="001841AB" w:rsidP="00CD7E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6711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Assenti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16711B" w:rsidRDefault="00E5401B" w:rsidP="00CD7E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6711B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1841AB" w:rsidRPr="0016711B">
              <w:rPr>
                <w:rFonts w:ascii="Arial" w:hAnsi="Arial" w:cs="Arial"/>
                <w:b/>
                <w:bCs/>
                <w:sz w:val="22"/>
                <w:szCs w:val="22"/>
              </w:rPr>
              <w:t>ote </w:t>
            </w:r>
          </w:p>
        </w:tc>
      </w:tr>
      <w:tr w:rsidR="001841AB" w:rsidRPr="0016711B" w:rsidTr="004A659A">
        <w:trPr>
          <w:trHeight w:val="276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16711B" w:rsidRDefault="001841AB" w:rsidP="00CD7E55">
            <w:pPr>
              <w:rPr>
                <w:rFonts w:ascii="Arial" w:hAnsi="Arial" w:cs="Arial"/>
                <w:sz w:val="22"/>
                <w:szCs w:val="22"/>
              </w:rPr>
            </w:pPr>
            <w:r w:rsidRPr="0016711B">
              <w:rPr>
                <w:rFonts w:ascii="Arial" w:hAnsi="Arial" w:cs="Arial"/>
                <w:sz w:val="22"/>
                <w:szCs w:val="22"/>
              </w:rPr>
              <w:t>Prof. Stefania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16711B" w:rsidRDefault="001841AB" w:rsidP="00CD7E5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6711B">
              <w:rPr>
                <w:rFonts w:ascii="Arial" w:hAnsi="Arial" w:cs="Arial"/>
                <w:sz w:val="22"/>
                <w:szCs w:val="22"/>
              </w:rPr>
              <w:t>GANDOLFI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1AB" w:rsidRPr="0016711B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16711B" w:rsidRDefault="00946D3E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16711B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16711B" w:rsidRDefault="001841AB" w:rsidP="00CD7E5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41AB" w:rsidRPr="0016711B" w:rsidTr="004A659A">
        <w:trPr>
          <w:trHeight w:val="276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16711B" w:rsidRDefault="001841AB" w:rsidP="00CD7E55">
            <w:pPr>
              <w:rPr>
                <w:rFonts w:ascii="Arial" w:hAnsi="Arial" w:cs="Arial"/>
                <w:sz w:val="22"/>
                <w:szCs w:val="22"/>
              </w:rPr>
            </w:pPr>
            <w:r w:rsidRPr="0016711B">
              <w:rPr>
                <w:rFonts w:ascii="Arial" w:hAnsi="Arial" w:cs="Arial"/>
                <w:sz w:val="22"/>
                <w:szCs w:val="22"/>
              </w:rPr>
              <w:t>Prof. Stefania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16711B" w:rsidRDefault="001841AB" w:rsidP="00CD7E5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6711B">
              <w:rPr>
                <w:rFonts w:ascii="Arial" w:hAnsi="Arial" w:cs="Arial"/>
                <w:sz w:val="22"/>
                <w:szCs w:val="22"/>
              </w:rPr>
              <w:t>LICINI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1AB" w:rsidRPr="0016711B" w:rsidRDefault="00946D3E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16711B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16711B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16711B" w:rsidRDefault="001841AB" w:rsidP="00CD7E5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41AB" w:rsidRPr="0016711B" w:rsidTr="004A659A">
        <w:trPr>
          <w:trHeight w:val="276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16711B" w:rsidRDefault="001841AB" w:rsidP="00CD7E55">
            <w:pPr>
              <w:rPr>
                <w:rFonts w:ascii="Arial" w:hAnsi="Arial" w:cs="Arial"/>
                <w:sz w:val="22"/>
                <w:szCs w:val="22"/>
              </w:rPr>
            </w:pPr>
            <w:r w:rsidRPr="0016711B">
              <w:rPr>
                <w:rFonts w:ascii="Arial" w:hAnsi="Arial" w:cs="Arial"/>
                <w:sz w:val="22"/>
                <w:szCs w:val="22"/>
              </w:rPr>
              <w:t>Prof. Simona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16711B" w:rsidRDefault="001841AB" w:rsidP="00CD7E5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6711B">
              <w:rPr>
                <w:rFonts w:ascii="Arial" w:hAnsi="Arial" w:cs="Arial"/>
                <w:sz w:val="22"/>
                <w:szCs w:val="22"/>
              </w:rPr>
              <w:t>MORI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1AB" w:rsidRPr="0016711B" w:rsidRDefault="00946D3E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16711B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16711B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16711B" w:rsidRDefault="001841AB" w:rsidP="00CD7E5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41AB" w:rsidRPr="0016711B" w:rsidTr="004A659A">
        <w:trPr>
          <w:trHeight w:val="288"/>
        </w:trPr>
        <w:tc>
          <w:tcPr>
            <w:tcW w:w="248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1841AB" w:rsidRPr="0016711B" w:rsidRDefault="001841AB" w:rsidP="00CD7E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1841AB" w:rsidRPr="0016711B" w:rsidRDefault="001841AB" w:rsidP="00CD7E55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1841AB" w:rsidRPr="0016711B" w:rsidRDefault="001841AB" w:rsidP="00CD7E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1841AB" w:rsidRPr="0016711B" w:rsidRDefault="001841AB" w:rsidP="00CD7E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1841AB" w:rsidRPr="0016711B" w:rsidRDefault="001841AB" w:rsidP="00CD7E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1841AB" w:rsidRPr="0016711B" w:rsidRDefault="001841AB" w:rsidP="00CD7E5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41AB" w:rsidRPr="0016711B">
        <w:trPr>
          <w:trHeight w:val="630"/>
        </w:trPr>
        <w:tc>
          <w:tcPr>
            <w:tcW w:w="40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16711B" w:rsidRDefault="001841AB" w:rsidP="00CD7E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6711B">
              <w:rPr>
                <w:rFonts w:ascii="Arial" w:hAnsi="Arial" w:cs="Arial"/>
                <w:b/>
                <w:bCs/>
                <w:sz w:val="22"/>
                <w:szCs w:val="22"/>
              </w:rPr>
              <w:t>PROFESSORI AGGREGATI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16711B" w:rsidRDefault="001841AB" w:rsidP="00CD7E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6711B">
              <w:rPr>
                <w:rFonts w:ascii="Arial" w:hAnsi="Arial" w:cs="Arial"/>
                <w:b/>
                <w:bCs/>
                <w:sz w:val="22"/>
                <w:szCs w:val="22"/>
              </w:rPr>
              <w:t>Presenti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16711B" w:rsidRDefault="001841AB" w:rsidP="00CD7E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6711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Giustificati </w:t>
            </w: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16711B" w:rsidRDefault="001841AB" w:rsidP="00CD7E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6711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Assenti 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16711B" w:rsidRDefault="00E5401B" w:rsidP="00CD7E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6711B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1841AB" w:rsidRPr="0016711B">
              <w:rPr>
                <w:rFonts w:ascii="Arial" w:hAnsi="Arial" w:cs="Arial"/>
                <w:b/>
                <w:bCs/>
                <w:sz w:val="22"/>
                <w:szCs w:val="22"/>
              </w:rPr>
              <w:t>ote </w:t>
            </w:r>
          </w:p>
        </w:tc>
      </w:tr>
      <w:tr w:rsidR="001841AB" w:rsidRPr="0016711B">
        <w:trPr>
          <w:trHeight w:val="276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1AB" w:rsidRPr="0016711B" w:rsidRDefault="001841AB" w:rsidP="00CD7E55">
            <w:pPr>
              <w:rPr>
                <w:rFonts w:ascii="Arial" w:hAnsi="Arial" w:cs="Arial"/>
                <w:sz w:val="22"/>
                <w:szCs w:val="22"/>
              </w:rPr>
            </w:pPr>
            <w:r w:rsidRPr="0016711B">
              <w:rPr>
                <w:rFonts w:ascii="Arial" w:hAnsi="Arial" w:cs="Arial"/>
                <w:sz w:val="22"/>
                <w:szCs w:val="22"/>
              </w:rPr>
              <w:t xml:space="preserve">Prof. aggr. Michele 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1AB" w:rsidRPr="0016711B" w:rsidRDefault="001841AB" w:rsidP="00CD7E55">
            <w:pPr>
              <w:rPr>
                <w:rFonts w:ascii="Arial" w:hAnsi="Arial" w:cs="Arial"/>
                <w:sz w:val="22"/>
                <w:szCs w:val="22"/>
              </w:rPr>
            </w:pPr>
            <w:r w:rsidRPr="0016711B">
              <w:rPr>
                <w:rFonts w:ascii="Arial" w:hAnsi="Arial" w:cs="Arial"/>
                <w:sz w:val="22"/>
                <w:szCs w:val="22"/>
              </w:rPr>
              <w:t>BRUNELLI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16711B" w:rsidRDefault="00946D3E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16711B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16711B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16711B" w:rsidRDefault="001841AB" w:rsidP="00CD7E5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41AB" w:rsidRPr="0016711B">
        <w:trPr>
          <w:trHeight w:val="272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1AB" w:rsidRPr="0016711B" w:rsidRDefault="001841AB" w:rsidP="00CD7E55">
            <w:pPr>
              <w:rPr>
                <w:rFonts w:ascii="Arial" w:hAnsi="Arial" w:cs="Arial"/>
                <w:sz w:val="22"/>
                <w:szCs w:val="22"/>
              </w:rPr>
            </w:pPr>
          </w:p>
          <w:p w:rsidR="001841AB" w:rsidRPr="0016711B" w:rsidRDefault="001841AB" w:rsidP="00CD7E55">
            <w:pPr>
              <w:rPr>
                <w:rFonts w:ascii="Arial" w:hAnsi="Arial" w:cs="Arial"/>
                <w:sz w:val="22"/>
                <w:szCs w:val="22"/>
              </w:rPr>
            </w:pPr>
            <w:r w:rsidRPr="0016711B">
              <w:rPr>
                <w:rFonts w:ascii="Arial" w:hAnsi="Arial" w:cs="Arial"/>
                <w:sz w:val="22"/>
                <w:szCs w:val="22"/>
              </w:rPr>
              <w:t>Prof. aggr . Benedetta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16711B" w:rsidRDefault="001841AB" w:rsidP="00CD7E55">
            <w:pPr>
              <w:rPr>
                <w:rFonts w:ascii="Arial" w:hAnsi="Arial" w:cs="Arial"/>
                <w:sz w:val="22"/>
                <w:szCs w:val="22"/>
              </w:rPr>
            </w:pPr>
            <w:r w:rsidRPr="0016711B">
              <w:rPr>
                <w:rFonts w:ascii="Arial" w:hAnsi="Arial" w:cs="Arial"/>
                <w:sz w:val="22"/>
                <w:szCs w:val="22"/>
              </w:rPr>
              <w:t>CALANDRA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16711B" w:rsidRDefault="00946D3E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16711B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16711B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16711B" w:rsidRDefault="001841AB" w:rsidP="00366CCA">
            <w:pPr>
              <w:jc w:val="both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1841AB" w:rsidRPr="0016711B">
        <w:trPr>
          <w:trHeight w:val="379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16711B" w:rsidRDefault="001841AB" w:rsidP="00CD7E55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16711B">
              <w:rPr>
                <w:rFonts w:ascii="Arial" w:hAnsi="Arial" w:cs="Arial"/>
                <w:sz w:val="22"/>
                <w:szCs w:val="22"/>
                <w:lang w:val="it-IT"/>
              </w:rPr>
              <w:t>Prof. aggr. Paola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16711B" w:rsidRDefault="001841AB" w:rsidP="00CD7E55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16711B">
              <w:rPr>
                <w:rFonts w:ascii="Arial" w:hAnsi="Arial" w:cs="Arial"/>
                <w:sz w:val="22"/>
                <w:szCs w:val="22"/>
                <w:lang w:val="it-IT"/>
              </w:rPr>
              <w:t>GANDOLFI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16711B" w:rsidRDefault="00946D3E" w:rsidP="00CD7E55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16711B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16711B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16711B" w:rsidRDefault="001841AB" w:rsidP="00CD7E55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1841AB" w:rsidRPr="0016711B">
        <w:trPr>
          <w:trHeight w:val="379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16711B" w:rsidRDefault="001841AB" w:rsidP="00CD7E55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16711B">
              <w:rPr>
                <w:rFonts w:ascii="Arial" w:hAnsi="Arial" w:cs="Arial"/>
                <w:sz w:val="22"/>
                <w:szCs w:val="22"/>
                <w:lang w:val="it-IT"/>
              </w:rPr>
              <w:t xml:space="preserve">Prof. aggr. Federica 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16711B" w:rsidRDefault="001841AB" w:rsidP="00CD7E55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16711B">
              <w:rPr>
                <w:rFonts w:ascii="Arial" w:hAnsi="Arial" w:cs="Arial"/>
                <w:sz w:val="22"/>
                <w:szCs w:val="22"/>
                <w:lang w:val="it-IT"/>
              </w:rPr>
              <w:t>PERSANO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16711B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16711B" w:rsidRDefault="00946D3E" w:rsidP="00CD7E55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16711B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16711B" w:rsidRDefault="001841AB" w:rsidP="00CD7E55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1841AB" w:rsidRPr="0016711B">
        <w:trPr>
          <w:trHeight w:val="202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16711B" w:rsidRDefault="001841AB" w:rsidP="00CD7E55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16711B">
              <w:rPr>
                <w:rFonts w:ascii="Arial" w:hAnsi="Arial" w:cs="Arial"/>
                <w:sz w:val="22"/>
                <w:szCs w:val="22"/>
                <w:lang w:val="it-IT"/>
              </w:rPr>
              <w:t xml:space="preserve">Prof. aggr. Paola 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16711B" w:rsidRDefault="001841AB" w:rsidP="00CD7E55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16711B">
              <w:rPr>
                <w:rFonts w:ascii="Arial" w:hAnsi="Arial" w:cs="Arial"/>
                <w:sz w:val="22"/>
                <w:szCs w:val="22"/>
                <w:lang w:val="it-IT"/>
              </w:rPr>
              <w:t>SCEVI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16711B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16711B" w:rsidRDefault="00946D3E" w:rsidP="00CD7E55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16711B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16711B" w:rsidRDefault="001841AB" w:rsidP="00CD7E55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1841AB" w:rsidRPr="0016711B">
        <w:trPr>
          <w:trHeight w:val="202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16711B" w:rsidRDefault="001841AB" w:rsidP="00CD7E55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16711B">
              <w:rPr>
                <w:rFonts w:ascii="Arial" w:hAnsi="Arial" w:cs="Arial"/>
                <w:sz w:val="22"/>
                <w:szCs w:val="22"/>
                <w:lang w:val="it-IT"/>
              </w:rPr>
              <w:t>Prof. aggr. Giovanna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16711B" w:rsidRDefault="001841AB" w:rsidP="00CD7E55">
            <w:pPr>
              <w:rPr>
                <w:rFonts w:ascii="Arial" w:hAnsi="Arial" w:cs="Arial"/>
                <w:sz w:val="22"/>
                <w:szCs w:val="22"/>
              </w:rPr>
            </w:pPr>
            <w:r w:rsidRPr="0016711B">
              <w:rPr>
                <w:rFonts w:ascii="Arial" w:hAnsi="Arial" w:cs="Arial"/>
                <w:sz w:val="22"/>
                <w:szCs w:val="22"/>
                <w:lang w:val="it-IT"/>
              </w:rPr>
              <w:t>VER</w:t>
            </w:r>
            <w:r w:rsidRPr="0016711B">
              <w:rPr>
                <w:rFonts w:ascii="Arial" w:hAnsi="Arial" w:cs="Arial"/>
                <w:sz w:val="22"/>
                <w:szCs w:val="22"/>
              </w:rPr>
              <w:t>TOVA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16711B" w:rsidRDefault="00946D3E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16711B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16711B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16711B" w:rsidRDefault="001841AB" w:rsidP="00CD7E5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E40A4" w:rsidRPr="0016711B" w:rsidRDefault="00FE40A4" w:rsidP="00CD7E55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16711B" w:rsidRDefault="001841AB" w:rsidP="00CD7E55">
      <w:pPr>
        <w:jc w:val="both"/>
        <w:rPr>
          <w:rFonts w:ascii="Arial" w:hAnsi="Arial" w:cs="Arial"/>
          <w:sz w:val="22"/>
          <w:szCs w:val="22"/>
          <w:lang w:val="it-IT"/>
        </w:rPr>
      </w:pPr>
      <w:r w:rsidRPr="0016711B">
        <w:rPr>
          <w:rFonts w:ascii="Arial" w:hAnsi="Arial" w:cs="Arial"/>
          <w:sz w:val="22"/>
          <w:szCs w:val="22"/>
          <w:lang w:val="it-IT"/>
        </w:rPr>
        <w:t>Sono stati invitati ad intervenire dal Presidente anche:</w:t>
      </w:r>
    </w:p>
    <w:p w:rsidR="001841AB" w:rsidRPr="0016711B" w:rsidRDefault="001841AB" w:rsidP="00CD7E55">
      <w:pPr>
        <w:tabs>
          <w:tab w:val="left" w:pos="851"/>
        </w:tabs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16711B" w:rsidRDefault="001841AB" w:rsidP="00CD7E55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16711B">
        <w:rPr>
          <w:rFonts w:ascii="Arial" w:hAnsi="Arial" w:cs="Arial"/>
          <w:sz w:val="22"/>
          <w:szCs w:val="22"/>
          <w:lang w:val="it-IT"/>
        </w:rPr>
        <w:t>-</w:t>
      </w:r>
      <w:r w:rsidRPr="0016711B">
        <w:rPr>
          <w:rFonts w:ascii="Arial" w:hAnsi="Arial" w:cs="Arial"/>
          <w:sz w:val="22"/>
          <w:szCs w:val="22"/>
          <w:lang w:val="it-IT"/>
        </w:rPr>
        <w:tab/>
        <w:t>CRISTINI Annalisa;</w:t>
      </w:r>
    </w:p>
    <w:p w:rsidR="001841AB" w:rsidRPr="0016711B" w:rsidRDefault="001841AB" w:rsidP="00CD7E55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16711B">
        <w:rPr>
          <w:rFonts w:ascii="Arial" w:hAnsi="Arial" w:cs="Arial"/>
          <w:sz w:val="22"/>
          <w:szCs w:val="22"/>
          <w:lang w:val="it-IT"/>
        </w:rPr>
        <w:t>-</w:t>
      </w:r>
      <w:r w:rsidRPr="0016711B">
        <w:rPr>
          <w:rFonts w:ascii="Arial" w:hAnsi="Arial" w:cs="Arial"/>
          <w:sz w:val="22"/>
          <w:szCs w:val="22"/>
          <w:lang w:val="it-IT"/>
        </w:rPr>
        <w:tab/>
        <w:t>VIGANO’ Laura</w:t>
      </w:r>
      <w:r w:rsidR="008033C9" w:rsidRPr="0016711B">
        <w:rPr>
          <w:rFonts w:ascii="Arial" w:hAnsi="Arial" w:cs="Arial"/>
          <w:sz w:val="22"/>
          <w:szCs w:val="22"/>
          <w:lang w:val="it-IT"/>
        </w:rPr>
        <w:t>;</w:t>
      </w:r>
      <w:r w:rsidR="006868C5" w:rsidRPr="0016711B">
        <w:rPr>
          <w:rFonts w:ascii="Arial" w:hAnsi="Arial" w:cs="Arial"/>
          <w:sz w:val="22"/>
          <w:szCs w:val="22"/>
          <w:lang w:val="it-IT"/>
        </w:rPr>
        <w:tab/>
      </w:r>
      <w:r w:rsidR="006868C5" w:rsidRPr="0016711B">
        <w:rPr>
          <w:rFonts w:ascii="Arial" w:hAnsi="Arial" w:cs="Arial"/>
          <w:sz w:val="22"/>
          <w:szCs w:val="22"/>
          <w:lang w:val="it-IT"/>
        </w:rPr>
        <w:tab/>
      </w:r>
    </w:p>
    <w:p w:rsidR="008033C9" w:rsidRPr="0016711B" w:rsidRDefault="001841AB" w:rsidP="00CD7E55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16711B">
        <w:rPr>
          <w:rFonts w:ascii="Arial" w:hAnsi="Arial" w:cs="Arial"/>
          <w:sz w:val="22"/>
          <w:szCs w:val="22"/>
          <w:lang w:val="it-IT"/>
        </w:rPr>
        <w:t>-</w:t>
      </w:r>
      <w:r w:rsidRPr="0016711B">
        <w:rPr>
          <w:rFonts w:ascii="Arial" w:hAnsi="Arial" w:cs="Arial"/>
          <w:sz w:val="22"/>
          <w:szCs w:val="22"/>
          <w:lang w:val="it-IT"/>
        </w:rPr>
        <w:tab/>
        <w:t>LUCARELLI Stefano</w:t>
      </w:r>
      <w:r w:rsidR="00FE40A4" w:rsidRPr="0016711B">
        <w:rPr>
          <w:rFonts w:ascii="Arial" w:hAnsi="Arial" w:cs="Arial"/>
          <w:sz w:val="22"/>
          <w:szCs w:val="22"/>
          <w:lang w:val="it-IT"/>
        </w:rPr>
        <w:t>;</w:t>
      </w:r>
      <w:r w:rsidR="008F769F" w:rsidRPr="0016711B">
        <w:rPr>
          <w:rFonts w:ascii="Arial" w:hAnsi="Arial" w:cs="Arial"/>
          <w:sz w:val="22"/>
          <w:szCs w:val="22"/>
          <w:lang w:val="it-IT"/>
        </w:rPr>
        <w:tab/>
      </w:r>
      <w:r w:rsidR="00946D3E">
        <w:rPr>
          <w:rFonts w:ascii="Arial" w:hAnsi="Arial" w:cs="Arial"/>
          <w:sz w:val="22"/>
          <w:szCs w:val="22"/>
          <w:lang w:val="it-IT"/>
        </w:rPr>
        <w:t>X</w:t>
      </w:r>
    </w:p>
    <w:p w:rsidR="001841AB" w:rsidRPr="0016711B" w:rsidRDefault="001841AB" w:rsidP="00CD7E55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16711B">
        <w:rPr>
          <w:rFonts w:ascii="Arial" w:hAnsi="Arial" w:cs="Arial"/>
          <w:sz w:val="22"/>
          <w:szCs w:val="22"/>
          <w:lang w:val="it-IT"/>
        </w:rPr>
        <w:t>-</w:t>
      </w:r>
      <w:r w:rsidRPr="0016711B">
        <w:rPr>
          <w:rFonts w:ascii="Arial" w:hAnsi="Arial" w:cs="Arial"/>
          <w:sz w:val="22"/>
          <w:szCs w:val="22"/>
          <w:lang w:val="it-IT"/>
        </w:rPr>
        <w:tab/>
        <w:t>BRAMBILLA Paola;</w:t>
      </w:r>
    </w:p>
    <w:p w:rsidR="008033C9" w:rsidRPr="0016711B" w:rsidRDefault="001841AB" w:rsidP="00CD7E55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16711B">
        <w:rPr>
          <w:rFonts w:ascii="Arial" w:hAnsi="Arial" w:cs="Arial"/>
          <w:sz w:val="22"/>
          <w:szCs w:val="22"/>
          <w:lang w:val="it-IT"/>
        </w:rPr>
        <w:t>-</w:t>
      </w:r>
      <w:r w:rsidRPr="0016711B">
        <w:rPr>
          <w:rFonts w:ascii="Arial" w:hAnsi="Arial" w:cs="Arial"/>
          <w:sz w:val="22"/>
          <w:szCs w:val="22"/>
          <w:lang w:val="it-IT"/>
        </w:rPr>
        <w:tab/>
        <w:t>CASTELLANI Davide</w:t>
      </w:r>
      <w:r w:rsidR="008033C9" w:rsidRPr="0016711B">
        <w:rPr>
          <w:rFonts w:ascii="Arial" w:hAnsi="Arial" w:cs="Arial"/>
          <w:sz w:val="22"/>
          <w:szCs w:val="22"/>
          <w:lang w:val="it-IT"/>
        </w:rPr>
        <w:t>;</w:t>
      </w:r>
    </w:p>
    <w:p w:rsidR="008033C9" w:rsidRPr="0016711B" w:rsidRDefault="001841AB" w:rsidP="00CD7E55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16711B">
        <w:rPr>
          <w:rFonts w:ascii="Arial" w:hAnsi="Arial" w:cs="Arial"/>
          <w:sz w:val="22"/>
          <w:szCs w:val="22"/>
          <w:lang w:val="it-IT"/>
        </w:rPr>
        <w:t xml:space="preserve">- </w:t>
      </w:r>
      <w:r w:rsidRPr="0016711B">
        <w:rPr>
          <w:rFonts w:ascii="Arial" w:hAnsi="Arial" w:cs="Arial"/>
          <w:sz w:val="22"/>
          <w:szCs w:val="22"/>
          <w:lang w:val="it-IT"/>
        </w:rPr>
        <w:tab/>
        <w:t>DELLA VALENTINA Gianluigi</w:t>
      </w:r>
      <w:r w:rsidR="008033C9" w:rsidRPr="0016711B">
        <w:rPr>
          <w:rFonts w:ascii="Arial" w:hAnsi="Arial" w:cs="Arial"/>
          <w:sz w:val="22"/>
          <w:szCs w:val="22"/>
          <w:lang w:val="it-IT"/>
        </w:rPr>
        <w:t>;</w:t>
      </w:r>
      <w:r w:rsidR="00946D3E">
        <w:rPr>
          <w:rFonts w:ascii="Arial" w:hAnsi="Arial" w:cs="Arial"/>
          <w:sz w:val="22"/>
          <w:szCs w:val="22"/>
          <w:lang w:val="it-IT"/>
        </w:rPr>
        <w:tab/>
        <w:t>X</w:t>
      </w:r>
    </w:p>
    <w:p w:rsidR="001841AB" w:rsidRPr="0016711B" w:rsidRDefault="00FE40A4" w:rsidP="00CD7E55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16711B">
        <w:rPr>
          <w:rFonts w:ascii="Arial" w:hAnsi="Arial" w:cs="Arial"/>
          <w:sz w:val="22"/>
          <w:szCs w:val="22"/>
          <w:lang w:val="it-IT"/>
        </w:rPr>
        <w:lastRenderedPageBreak/>
        <w:t>-</w:t>
      </w:r>
      <w:r w:rsidRPr="0016711B">
        <w:rPr>
          <w:rFonts w:ascii="Arial" w:hAnsi="Arial" w:cs="Arial"/>
          <w:sz w:val="22"/>
          <w:szCs w:val="22"/>
          <w:lang w:val="it-IT"/>
        </w:rPr>
        <w:tab/>
        <w:t>REICHLIN Massimo;</w:t>
      </w:r>
    </w:p>
    <w:p w:rsidR="00FE40A4" w:rsidRPr="0016711B" w:rsidRDefault="00FE40A4" w:rsidP="00CD7E55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16711B">
        <w:rPr>
          <w:rFonts w:ascii="Arial" w:hAnsi="Arial" w:cs="Arial"/>
          <w:sz w:val="22"/>
          <w:szCs w:val="22"/>
          <w:lang w:val="it-IT"/>
        </w:rPr>
        <w:t>-</w:t>
      </w:r>
      <w:r w:rsidRPr="0016711B">
        <w:rPr>
          <w:rFonts w:ascii="Arial" w:hAnsi="Arial" w:cs="Arial"/>
          <w:sz w:val="22"/>
          <w:szCs w:val="22"/>
          <w:lang w:val="it-IT"/>
        </w:rPr>
        <w:tab/>
        <w:t>PERTICI ROBERTO;</w:t>
      </w:r>
    </w:p>
    <w:p w:rsidR="00D7027F" w:rsidRPr="0016711B" w:rsidRDefault="00FE40A4" w:rsidP="00CD7E55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16711B">
        <w:rPr>
          <w:rFonts w:ascii="Arial" w:hAnsi="Arial" w:cs="Arial"/>
          <w:sz w:val="22"/>
          <w:szCs w:val="22"/>
          <w:lang w:val="it-IT"/>
        </w:rPr>
        <w:t>-</w:t>
      </w:r>
      <w:r w:rsidRPr="0016711B">
        <w:rPr>
          <w:rFonts w:ascii="Arial" w:hAnsi="Arial" w:cs="Arial"/>
          <w:sz w:val="22"/>
          <w:szCs w:val="22"/>
          <w:lang w:val="it-IT"/>
        </w:rPr>
        <w:tab/>
        <w:t>PELLEGRINI MARCO</w:t>
      </w:r>
    </w:p>
    <w:p w:rsidR="00FE40A4" w:rsidRPr="0016711B" w:rsidRDefault="00D7027F" w:rsidP="00CD7E55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16711B">
        <w:rPr>
          <w:rFonts w:ascii="Arial" w:hAnsi="Arial" w:cs="Arial"/>
          <w:sz w:val="22"/>
          <w:szCs w:val="22"/>
          <w:lang w:val="it-IT"/>
        </w:rPr>
        <w:t>-</w:t>
      </w:r>
      <w:r w:rsidRPr="0016711B">
        <w:rPr>
          <w:rFonts w:ascii="Arial" w:hAnsi="Arial" w:cs="Arial"/>
          <w:sz w:val="22"/>
          <w:szCs w:val="22"/>
          <w:lang w:val="it-IT"/>
        </w:rPr>
        <w:tab/>
        <w:t>SIGNORI SILVANA</w:t>
      </w:r>
      <w:r w:rsidR="006868C5" w:rsidRPr="0016711B">
        <w:rPr>
          <w:rFonts w:ascii="Arial" w:hAnsi="Arial" w:cs="Arial"/>
          <w:sz w:val="22"/>
          <w:szCs w:val="22"/>
          <w:lang w:val="it-IT"/>
        </w:rPr>
        <w:tab/>
      </w:r>
      <w:r w:rsidR="006868C5" w:rsidRPr="0016711B">
        <w:rPr>
          <w:rFonts w:ascii="Arial" w:hAnsi="Arial" w:cs="Arial"/>
          <w:sz w:val="22"/>
          <w:szCs w:val="22"/>
          <w:lang w:val="it-IT"/>
        </w:rPr>
        <w:tab/>
      </w:r>
    </w:p>
    <w:p w:rsidR="001841AB" w:rsidRPr="0016711B" w:rsidRDefault="001841AB" w:rsidP="00CD7E55">
      <w:pPr>
        <w:tabs>
          <w:tab w:val="left" w:pos="851"/>
        </w:tabs>
        <w:jc w:val="center"/>
        <w:rPr>
          <w:rFonts w:ascii="Arial" w:hAnsi="Arial" w:cs="Arial"/>
          <w:sz w:val="22"/>
          <w:szCs w:val="22"/>
          <w:lang w:val="it-IT"/>
        </w:rPr>
      </w:pPr>
    </w:p>
    <w:p w:rsidR="001841AB" w:rsidRPr="0016711B" w:rsidRDefault="001841AB" w:rsidP="00CD7E55">
      <w:pPr>
        <w:jc w:val="both"/>
        <w:rPr>
          <w:rFonts w:ascii="Arial" w:hAnsi="Arial" w:cs="Arial"/>
          <w:sz w:val="22"/>
          <w:szCs w:val="22"/>
          <w:lang w:val="it-IT"/>
        </w:rPr>
      </w:pPr>
      <w:r w:rsidRPr="0016711B">
        <w:rPr>
          <w:rFonts w:ascii="Arial" w:hAnsi="Arial" w:cs="Arial"/>
          <w:sz w:val="22"/>
          <w:szCs w:val="22"/>
          <w:lang w:val="it-IT"/>
        </w:rPr>
        <w:t>Presiede la riunione</w:t>
      </w:r>
      <w:r w:rsidR="008817A2" w:rsidRPr="0016711B">
        <w:rPr>
          <w:rFonts w:ascii="Arial" w:hAnsi="Arial" w:cs="Arial"/>
          <w:sz w:val="22"/>
          <w:szCs w:val="22"/>
          <w:lang w:val="it-IT"/>
        </w:rPr>
        <w:t>,</w:t>
      </w:r>
      <w:r w:rsidRPr="0016711B">
        <w:rPr>
          <w:rFonts w:ascii="Arial" w:hAnsi="Arial" w:cs="Arial"/>
          <w:sz w:val="22"/>
          <w:szCs w:val="22"/>
          <w:lang w:val="it-IT"/>
        </w:rPr>
        <w:t xml:space="preserve"> </w:t>
      </w:r>
      <w:r w:rsidR="008817A2" w:rsidRPr="0016711B">
        <w:rPr>
          <w:rFonts w:ascii="Arial" w:hAnsi="Arial" w:cs="Arial"/>
          <w:sz w:val="22"/>
          <w:szCs w:val="22"/>
          <w:lang w:val="it-IT"/>
        </w:rPr>
        <w:t>la</w:t>
      </w:r>
      <w:r w:rsidRPr="0016711B">
        <w:rPr>
          <w:rFonts w:ascii="Arial" w:hAnsi="Arial" w:cs="Arial"/>
          <w:sz w:val="22"/>
          <w:szCs w:val="22"/>
          <w:lang w:val="it-IT"/>
        </w:rPr>
        <w:t xml:space="preserve"> Presidente prof.ssa Stefania Licini, funge</w:t>
      </w:r>
      <w:r w:rsidR="003635CE" w:rsidRPr="0016711B">
        <w:rPr>
          <w:rFonts w:ascii="Arial" w:hAnsi="Arial" w:cs="Arial"/>
          <w:sz w:val="22"/>
          <w:szCs w:val="22"/>
          <w:lang w:val="it-IT"/>
        </w:rPr>
        <w:t xml:space="preserve"> da Se</w:t>
      </w:r>
      <w:r w:rsidR="006868C5" w:rsidRPr="0016711B">
        <w:rPr>
          <w:rFonts w:ascii="Arial" w:hAnsi="Arial" w:cs="Arial"/>
          <w:sz w:val="22"/>
          <w:szCs w:val="22"/>
          <w:lang w:val="it-IT"/>
        </w:rPr>
        <w:t xml:space="preserve">gretario verbalizzante </w:t>
      </w:r>
      <w:r w:rsidR="00946D3E">
        <w:rPr>
          <w:rFonts w:ascii="Arial" w:hAnsi="Arial" w:cs="Arial"/>
          <w:sz w:val="22"/>
          <w:szCs w:val="22"/>
          <w:lang w:val="it-IT"/>
        </w:rPr>
        <w:t xml:space="preserve">il Prof. </w:t>
      </w:r>
      <w:r w:rsidR="00D67958">
        <w:rPr>
          <w:rFonts w:ascii="Arial" w:hAnsi="Arial" w:cs="Arial"/>
          <w:sz w:val="22"/>
          <w:szCs w:val="22"/>
          <w:lang w:val="it-IT"/>
        </w:rPr>
        <w:t>a</w:t>
      </w:r>
      <w:r w:rsidR="00946D3E">
        <w:rPr>
          <w:rFonts w:ascii="Arial" w:hAnsi="Arial" w:cs="Arial"/>
          <w:sz w:val="22"/>
          <w:szCs w:val="22"/>
          <w:lang w:val="it-IT"/>
        </w:rPr>
        <w:t>ggr. Michele Brunelli</w:t>
      </w:r>
    </w:p>
    <w:p w:rsidR="001841AB" w:rsidRPr="0016711B" w:rsidRDefault="001841AB" w:rsidP="00CD7E55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16711B" w:rsidRDefault="001841AB" w:rsidP="00CD7E55">
      <w:pPr>
        <w:jc w:val="both"/>
        <w:rPr>
          <w:rFonts w:ascii="Arial" w:hAnsi="Arial" w:cs="Arial"/>
          <w:sz w:val="22"/>
          <w:szCs w:val="22"/>
          <w:lang w:val="it-IT"/>
        </w:rPr>
      </w:pPr>
      <w:r w:rsidRPr="0016711B">
        <w:rPr>
          <w:rFonts w:ascii="Arial" w:hAnsi="Arial" w:cs="Arial"/>
          <w:sz w:val="22"/>
          <w:szCs w:val="22"/>
          <w:lang w:val="it-IT"/>
        </w:rPr>
        <w:t xml:space="preserve">Constatata la presenza del numero legale, </w:t>
      </w:r>
      <w:r w:rsidR="008817A2" w:rsidRPr="0016711B">
        <w:rPr>
          <w:rFonts w:ascii="Arial" w:hAnsi="Arial" w:cs="Arial"/>
          <w:sz w:val="22"/>
          <w:szCs w:val="22"/>
          <w:lang w:val="it-IT"/>
        </w:rPr>
        <w:t>la</w:t>
      </w:r>
      <w:r w:rsidRPr="0016711B">
        <w:rPr>
          <w:rFonts w:ascii="Arial" w:hAnsi="Arial" w:cs="Arial"/>
          <w:sz w:val="22"/>
          <w:szCs w:val="22"/>
          <w:lang w:val="it-IT"/>
        </w:rPr>
        <w:t xml:space="preserve"> Presidente dichiara aperta la seduta</w:t>
      </w:r>
      <w:r w:rsidR="008F769F" w:rsidRPr="0016711B">
        <w:rPr>
          <w:rFonts w:ascii="Arial" w:hAnsi="Arial" w:cs="Arial"/>
          <w:sz w:val="22"/>
          <w:szCs w:val="22"/>
          <w:lang w:val="it-IT"/>
        </w:rPr>
        <w:t xml:space="preserve"> alle ore </w:t>
      </w:r>
      <w:r w:rsidR="00946D3E">
        <w:rPr>
          <w:rFonts w:ascii="Arial" w:hAnsi="Arial" w:cs="Arial"/>
          <w:sz w:val="22"/>
          <w:szCs w:val="22"/>
          <w:lang w:val="it-IT"/>
        </w:rPr>
        <w:t>9.40.</w:t>
      </w:r>
    </w:p>
    <w:p w:rsidR="008033C9" w:rsidRPr="0016711B" w:rsidRDefault="008033C9" w:rsidP="00CD7E55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FE40A4" w:rsidRPr="0016711B" w:rsidRDefault="00FE40A4" w:rsidP="00CD7E55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16711B" w:rsidRDefault="00606A37" w:rsidP="00F6198B">
      <w:pPr>
        <w:pStyle w:val="Rientrocorpodeltesto"/>
        <w:numPr>
          <w:ilvl w:val="0"/>
          <w:numId w:val="3"/>
        </w:numPr>
        <w:spacing w:after="0" w:line="276" w:lineRule="auto"/>
        <w:ind w:right="-1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16711B">
        <w:rPr>
          <w:rFonts w:ascii="Arial" w:hAnsi="Arial" w:cs="Arial"/>
          <w:b/>
          <w:sz w:val="22"/>
          <w:szCs w:val="22"/>
          <w:u w:val="single"/>
          <w:lang w:val="it-IT"/>
        </w:rPr>
        <w:t>APPROVAZIONE DEL VERBALE N.</w:t>
      </w:r>
      <w:r w:rsidR="00DE767D" w:rsidRPr="0016711B">
        <w:rPr>
          <w:rFonts w:ascii="Arial" w:hAnsi="Arial" w:cs="Arial"/>
          <w:b/>
          <w:sz w:val="22"/>
          <w:szCs w:val="22"/>
          <w:u w:val="single"/>
          <w:lang w:val="it-IT"/>
        </w:rPr>
        <w:t xml:space="preserve"> </w:t>
      </w:r>
      <w:r w:rsidR="006868C5" w:rsidRPr="0016711B">
        <w:rPr>
          <w:rFonts w:ascii="Arial" w:hAnsi="Arial" w:cs="Arial"/>
          <w:b/>
          <w:sz w:val="22"/>
          <w:szCs w:val="22"/>
          <w:u w:val="single"/>
          <w:lang w:val="it-IT"/>
        </w:rPr>
        <w:t>2</w:t>
      </w:r>
      <w:r w:rsidR="00FE40A4" w:rsidRPr="0016711B">
        <w:rPr>
          <w:rFonts w:ascii="Arial" w:hAnsi="Arial" w:cs="Arial"/>
          <w:b/>
          <w:sz w:val="22"/>
          <w:szCs w:val="22"/>
          <w:u w:val="single"/>
          <w:lang w:val="it-IT"/>
        </w:rPr>
        <w:t>/2015</w:t>
      </w:r>
      <w:r w:rsidR="001841AB" w:rsidRPr="0016711B">
        <w:rPr>
          <w:rFonts w:ascii="Arial" w:hAnsi="Arial" w:cs="Arial"/>
          <w:b/>
          <w:sz w:val="22"/>
          <w:szCs w:val="22"/>
          <w:u w:val="single"/>
          <w:lang w:val="it-IT"/>
        </w:rPr>
        <w:t xml:space="preserve"> DEL</w:t>
      </w:r>
      <w:r w:rsidR="00DE767D" w:rsidRPr="0016711B">
        <w:rPr>
          <w:rFonts w:ascii="Arial" w:hAnsi="Arial" w:cs="Arial"/>
          <w:b/>
          <w:sz w:val="22"/>
          <w:szCs w:val="22"/>
          <w:u w:val="single"/>
          <w:lang w:val="it-IT"/>
        </w:rPr>
        <w:t xml:space="preserve"> </w:t>
      </w:r>
      <w:r w:rsidR="006868C5" w:rsidRPr="0016711B">
        <w:rPr>
          <w:rFonts w:ascii="Arial" w:hAnsi="Arial" w:cs="Arial"/>
          <w:b/>
          <w:sz w:val="22"/>
          <w:szCs w:val="22"/>
          <w:u w:val="single"/>
          <w:lang w:val="it-IT"/>
        </w:rPr>
        <w:t>18/05</w:t>
      </w:r>
      <w:r w:rsidR="00FE40A4" w:rsidRPr="0016711B">
        <w:rPr>
          <w:rFonts w:ascii="Arial" w:hAnsi="Arial" w:cs="Arial"/>
          <w:b/>
          <w:sz w:val="22"/>
          <w:szCs w:val="22"/>
          <w:u w:val="single"/>
          <w:lang w:val="it-IT"/>
        </w:rPr>
        <w:t>/2015</w:t>
      </w:r>
    </w:p>
    <w:p w:rsidR="001841AB" w:rsidRPr="0016711B" w:rsidRDefault="001841AB" w:rsidP="00F6198B">
      <w:pPr>
        <w:spacing w:line="276" w:lineRule="auto"/>
        <w:ind w:left="720" w:right="-1"/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Default="00811006" w:rsidP="00811006">
      <w:pPr>
        <w:spacing w:line="276" w:lineRule="auto"/>
        <w:ind w:left="709" w:right="-1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Il Consiglio </w:t>
      </w:r>
      <w:r w:rsidR="00946D3E">
        <w:rPr>
          <w:rFonts w:ascii="Arial" w:hAnsi="Arial" w:cs="Arial"/>
          <w:sz w:val="22"/>
          <w:szCs w:val="22"/>
          <w:lang w:val="it-IT"/>
        </w:rPr>
        <w:t xml:space="preserve">approva </w:t>
      </w:r>
      <w:r>
        <w:rPr>
          <w:rFonts w:ascii="Arial" w:hAnsi="Arial" w:cs="Arial"/>
          <w:sz w:val="22"/>
          <w:szCs w:val="22"/>
          <w:lang w:val="it-IT"/>
        </w:rPr>
        <w:t>i</w:t>
      </w:r>
      <w:r w:rsidR="001841AB" w:rsidRPr="0016711B">
        <w:rPr>
          <w:rFonts w:ascii="Arial" w:hAnsi="Arial" w:cs="Arial"/>
          <w:sz w:val="22"/>
          <w:szCs w:val="22"/>
          <w:lang w:val="it-IT"/>
        </w:rPr>
        <w:t>l verbale</w:t>
      </w:r>
      <w:r w:rsidR="00D9006D" w:rsidRPr="0016711B">
        <w:rPr>
          <w:rFonts w:ascii="Arial" w:hAnsi="Arial" w:cs="Arial"/>
          <w:sz w:val="22"/>
          <w:szCs w:val="22"/>
          <w:lang w:val="it-IT"/>
        </w:rPr>
        <w:t xml:space="preserve"> n. </w:t>
      </w:r>
      <w:r w:rsidR="006868C5" w:rsidRPr="0016711B">
        <w:rPr>
          <w:rFonts w:ascii="Arial" w:hAnsi="Arial" w:cs="Arial"/>
          <w:sz w:val="22"/>
          <w:szCs w:val="22"/>
          <w:lang w:val="it-IT"/>
        </w:rPr>
        <w:t>2</w:t>
      </w:r>
      <w:r w:rsidR="00FE40A4" w:rsidRPr="0016711B">
        <w:rPr>
          <w:rFonts w:ascii="Arial" w:hAnsi="Arial" w:cs="Arial"/>
          <w:sz w:val="22"/>
          <w:szCs w:val="22"/>
          <w:lang w:val="it-IT"/>
        </w:rPr>
        <w:t>/2015</w:t>
      </w:r>
      <w:r w:rsidR="007A2BBF" w:rsidRPr="0016711B">
        <w:rPr>
          <w:rFonts w:ascii="Arial" w:hAnsi="Arial" w:cs="Arial"/>
          <w:sz w:val="22"/>
          <w:szCs w:val="22"/>
          <w:lang w:val="it-IT"/>
        </w:rPr>
        <w:t xml:space="preserve"> del </w:t>
      </w:r>
      <w:r w:rsidR="00FE40A4" w:rsidRPr="0016711B">
        <w:rPr>
          <w:rFonts w:ascii="Arial" w:hAnsi="Arial" w:cs="Arial"/>
          <w:sz w:val="22"/>
          <w:szCs w:val="22"/>
          <w:lang w:val="it-IT"/>
        </w:rPr>
        <w:t>1</w:t>
      </w:r>
      <w:r w:rsidR="006868C5" w:rsidRPr="0016711B">
        <w:rPr>
          <w:rFonts w:ascii="Arial" w:hAnsi="Arial" w:cs="Arial"/>
          <w:sz w:val="22"/>
          <w:szCs w:val="22"/>
          <w:lang w:val="it-IT"/>
        </w:rPr>
        <w:t>8/05</w:t>
      </w:r>
      <w:r w:rsidR="00D9006D" w:rsidRPr="0016711B">
        <w:rPr>
          <w:rFonts w:ascii="Arial" w:hAnsi="Arial" w:cs="Arial"/>
          <w:sz w:val="22"/>
          <w:szCs w:val="22"/>
          <w:lang w:val="it-IT"/>
        </w:rPr>
        <w:t>/</w:t>
      </w:r>
      <w:r w:rsidR="00FE40A4" w:rsidRPr="0016711B">
        <w:rPr>
          <w:rFonts w:ascii="Arial" w:hAnsi="Arial" w:cs="Arial"/>
          <w:sz w:val="22"/>
          <w:szCs w:val="22"/>
          <w:lang w:val="it-IT"/>
        </w:rPr>
        <w:t>2015</w:t>
      </w:r>
      <w:r w:rsidR="00946D3E">
        <w:rPr>
          <w:rFonts w:ascii="Arial" w:hAnsi="Arial" w:cs="Arial"/>
          <w:sz w:val="22"/>
          <w:szCs w:val="22"/>
          <w:lang w:val="it-IT"/>
        </w:rPr>
        <w:t xml:space="preserve"> all’unanimità</w:t>
      </w:r>
      <w:r w:rsidR="001841AB" w:rsidRPr="0016711B">
        <w:rPr>
          <w:rFonts w:ascii="Arial" w:hAnsi="Arial" w:cs="Arial"/>
          <w:sz w:val="22"/>
          <w:szCs w:val="22"/>
          <w:lang w:val="it-IT"/>
        </w:rPr>
        <w:t>.</w:t>
      </w:r>
    </w:p>
    <w:p w:rsidR="00946D3E" w:rsidRPr="0016711B" w:rsidRDefault="00946D3E" w:rsidP="00811006">
      <w:pPr>
        <w:spacing w:line="276" w:lineRule="auto"/>
        <w:ind w:left="709" w:right="-1"/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16711B" w:rsidRDefault="001841AB" w:rsidP="00F6198B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1841AB" w:rsidRPr="0016711B" w:rsidRDefault="001841AB" w:rsidP="00F6198B">
      <w:pPr>
        <w:pStyle w:val="Rientrocorpodeltesto"/>
        <w:numPr>
          <w:ilvl w:val="0"/>
          <w:numId w:val="3"/>
        </w:numPr>
        <w:spacing w:after="0" w:line="276" w:lineRule="auto"/>
        <w:ind w:right="-1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16711B">
        <w:rPr>
          <w:rFonts w:ascii="Arial" w:hAnsi="Arial" w:cs="Arial"/>
          <w:b/>
          <w:sz w:val="22"/>
          <w:szCs w:val="22"/>
          <w:u w:val="single"/>
          <w:lang w:val="it-IT"/>
        </w:rPr>
        <w:t>COMUNICAZIONI DEL PRESIDENTE</w:t>
      </w:r>
    </w:p>
    <w:p w:rsidR="006D5B98" w:rsidRDefault="006D5B98" w:rsidP="006D5B98">
      <w:pPr>
        <w:pStyle w:val="Rientrocorpodeltesto"/>
        <w:spacing w:after="0" w:line="276" w:lineRule="auto"/>
        <w:ind w:left="709" w:right="-1"/>
        <w:jc w:val="both"/>
        <w:rPr>
          <w:rFonts w:ascii="Arial" w:hAnsi="Arial" w:cs="Arial"/>
          <w:bCs/>
          <w:i/>
          <w:iCs/>
          <w:sz w:val="22"/>
          <w:szCs w:val="22"/>
          <w:lang w:val="it-IT"/>
        </w:rPr>
      </w:pPr>
    </w:p>
    <w:p w:rsidR="006D5B98" w:rsidRPr="006D5B98" w:rsidRDefault="006D5B98" w:rsidP="006D5B98">
      <w:pPr>
        <w:pStyle w:val="Rientrocorpodeltesto"/>
        <w:numPr>
          <w:ilvl w:val="1"/>
          <w:numId w:val="3"/>
        </w:numPr>
        <w:tabs>
          <w:tab w:val="clear" w:pos="1440"/>
        </w:tabs>
        <w:spacing w:after="0" w:line="276" w:lineRule="auto"/>
        <w:ind w:left="709" w:right="-1" w:hanging="283"/>
        <w:jc w:val="both"/>
        <w:rPr>
          <w:rFonts w:ascii="Arial" w:hAnsi="Arial" w:cs="Arial"/>
          <w:b/>
          <w:sz w:val="22"/>
          <w:szCs w:val="22"/>
          <w:lang w:val="it-IT"/>
        </w:rPr>
      </w:pPr>
      <w:r w:rsidRPr="006D5B98">
        <w:rPr>
          <w:rFonts w:ascii="Arial" w:hAnsi="Arial" w:cs="Arial"/>
          <w:b/>
          <w:bCs/>
          <w:iCs/>
          <w:sz w:val="22"/>
          <w:szCs w:val="22"/>
          <w:lang w:val="it-IT"/>
        </w:rPr>
        <w:t>RAPPORTO INTERNAZIONALE SULLA FAME NEL MONDO DI WELTHUNGERHILFE, CONCERN E IFPR</w:t>
      </w:r>
    </w:p>
    <w:p w:rsidR="008279EF" w:rsidRPr="008279EF" w:rsidRDefault="0016711B" w:rsidP="006D5B98">
      <w:pPr>
        <w:pStyle w:val="Rientrocorpodeltesto"/>
        <w:spacing w:after="0" w:line="276" w:lineRule="auto"/>
        <w:ind w:left="709" w:right="-1"/>
        <w:jc w:val="both"/>
        <w:rPr>
          <w:rFonts w:ascii="Arial" w:hAnsi="Arial" w:cs="Arial"/>
          <w:sz w:val="22"/>
          <w:szCs w:val="22"/>
          <w:lang w:val="it-IT"/>
        </w:rPr>
      </w:pPr>
      <w:r w:rsidRPr="008279EF">
        <w:rPr>
          <w:rFonts w:ascii="Arial" w:hAnsi="Arial" w:cs="Arial"/>
          <w:sz w:val="22"/>
          <w:szCs w:val="22"/>
          <w:lang w:val="it-IT"/>
        </w:rPr>
        <w:t xml:space="preserve">La Presidente comunica che </w:t>
      </w:r>
      <w:r w:rsidR="001F6B54">
        <w:rPr>
          <w:rFonts w:ascii="Arial" w:hAnsi="Arial" w:cs="Arial"/>
          <w:bCs/>
          <w:i/>
          <w:iCs/>
          <w:sz w:val="22"/>
          <w:szCs w:val="22"/>
          <w:lang w:val="it-IT"/>
        </w:rPr>
        <w:t>CESVI BG</w:t>
      </w:r>
      <w:r w:rsidRPr="008279EF">
        <w:rPr>
          <w:rFonts w:ascii="Arial" w:hAnsi="Arial" w:cs="Arial"/>
          <w:bCs/>
          <w:i/>
          <w:iCs/>
          <w:sz w:val="22"/>
          <w:szCs w:val="22"/>
          <w:lang w:val="it-IT"/>
        </w:rPr>
        <w:t xml:space="preserve">, </w:t>
      </w:r>
      <w:r w:rsidR="008279EF">
        <w:rPr>
          <w:rFonts w:ascii="Arial" w:hAnsi="Arial" w:cs="Arial"/>
          <w:bCs/>
          <w:i/>
          <w:iCs/>
          <w:sz w:val="22"/>
          <w:szCs w:val="22"/>
          <w:lang w:val="it-IT"/>
        </w:rPr>
        <w:t>in collaborazione con il Comune di Bergamo</w:t>
      </w:r>
      <w:r w:rsidRPr="008279EF">
        <w:rPr>
          <w:rFonts w:ascii="Arial" w:hAnsi="Arial" w:cs="Arial"/>
          <w:bCs/>
          <w:i/>
          <w:iCs/>
          <w:sz w:val="22"/>
          <w:szCs w:val="22"/>
          <w:lang w:val="it-IT"/>
        </w:rPr>
        <w:t xml:space="preserve"> </w:t>
      </w:r>
      <w:r w:rsidR="008279EF" w:rsidRPr="008279EF">
        <w:rPr>
          <w:rFonts w:ascii="Arial" w:hAnsi="Arial" w:cs="Arial"/>
          <w:bCs/>
          <w:i/>
          <w:iCs/>
          <w:sz w:val="22"/>
          <w:szCs w:val="22"/>
          <w:lang w:val="it-IT"/>
        </w:rPr>
        <w:t xml:space="preserve">ed alla presenza dei </w:t>
      </w:r>
      <w:r w:rsidR="008279EF">
        <w:rPr>
          <w:rFonts w:ascii="Arial" w:hAnsi="Arial" w:cs="Arial"/>
          <w:bCs/>
          <w:i/>
          <w:iCs/>
          <w:sz w:val="22"/>
          <w:szCs w:val="22"/>
          <w:lang w:val="it-IT"/>
        </w:rPr>
        <w:t>Ministri degli Esteri e dell’A</w:t>
      </w:r>
      <w:r w:rsidR="008279EF" w:rsidRPr="008279EF">
        <w:rPr>
          <w:rFonts w:ascii="Arial" w:hAnsi="Arial" w:cs="Arial"/>
          <w:bCs/>
          <w:i/>
          <w:iCs/>
          <w:sz w:val="22"/>
          <w:szCs w:val="22"/>
          <w:lang w:val="it-IT"/>
        </w:rPr>
        <w:t xml:space="preserve">gricoltura presenta </w:t>
      </w:r>
      <w:r w:rsidR="008279EF">
        <w:rPr>
          <w:rFonts w:ascii="Arial" w:hAnsi="Arial" w:cs="Arial"/>
          <w:bCs/>
          <w:i/>
          <w:iCs/>
          <w:sz w:val="22"/>
          <w:szCs w:val="22"/>
          <w:lang w:val="it-IT"/>
        </w:rPr>
        <w:t xml:space="preserve">il </w:t>
      </w:r>
      <w:r w:rsidRPr="008279EF">
        <w:rPr>
          <w:rFonts w:ascii="Arial" w:hAnsi="Arial" w:cs="Arial"/>
          <w:bCs/>
          <w:i/>
          <w:iCs/>
          <w:sz w:val="22"/>
          <w:szCs w:val="22"/>
          <w:lang w:val="it-IT"/>
        </w:rPr>
        <w:t>19 ottobre</w:t>
      </w:r>
      <w:r w:rsidR="008279EF">
        <w:rPr>
          <w:rFonts w:ascii="Arial" w:hAnsi="Arial" w:cs="Arial"/>
          <w:bCs/>
          <w:i/>
          <w:iCs/>
          <w:sz w:val="22"/>
          <w:szCs w:val="22"/>
          <w:lang w:val="it-IT"/>
        </w:rPr>
        <w:t xml:space="preserve"> 2015 alle ore </w:t>
      </w:r>
      <w:r w:rsidRPr="008279EF">
        <w:rPr>
          <w:rFonts w:ascii="Arial" w:hAnsi="Arial" w:cs="Arial"/>
          <w:bCs/>
          <w:i/>
          <w:iCs/>
          <w:sz w:val="22"/>
          <w:szCs w:val="22"/>
          <w:lang w:val="it-IT"/>
        </w:rPr>
        <w:t xml:space="preserve">11.00 – </w:t>
      </w:r>
      <w:r w:rsidR="008279EF">
        <w:rPr>
          <w:rFonts w:ascii="Arial" w:hAnsi="Arial" w:cs="Arial"/>
          <w:bCs/>
          <w:i/>
          <w:iCs/>
          <w:sz w:val="22"/>
          <w:szCs w:val="22"/>
          <w:lang w:val="it-IT"/>
        </w:rPr>
        <w:t xml:space="preserve">presso il </w:t>
      </w:r>
      <w:r w:rsidRPr="008279EF">
        <w:rPr>
          <w:rFonts w:ascii="Arial" w:hAnsi="Arial" w:cs="Arial"/>
          <w:bCs/>
          <w:i/>
          <w:iCs/>
          <w:sz w:val="22"/>
          <w:szCs w:val="22"/>
          <w:lang w:val="it-IT"/>
        </w:rPr>
        <w:t xml:space="preserve">Teatro Sociale </w:t>
      </w:r>
      <w:r w:rsidR="008279EF">
        <w:rPr>
          <w:rFonts w:ascii="Arial" w:hAnsi="Arial" w:cs="Arial"/>
          <w:bCs/>
          <w:i/>
          <w:iCs/>
          <w:sz w:val="22"/>
          <w:szCs w:val="22"/>
          <w:lang w:val="it-IT"/>
        </w:rPr>
        <w:t xml:space="preserve">di </w:t>
      </w:r>
      <w:r w:rsidRPr="008279EF">
        <w:rPr>
          <w:rFonts w:ascii="Arial" w:hAnsi="Arial" w:cs="Arial"/>
          <w:bCs/>
          <w:i/>
          <w:iCs/>
          <w:sz w:val="22"/>
          <w:szCs w:val="22"/>
          <w:lang w:val="it-IT"/>
        </w:rPr>
        <w:t>Bergamo l’Indice Globale della Fame 2015 - il rapporto internazionale sulla fame nel mondo di Welthungerhilfe, Concern e IFPRI curato in Italia da Cesvi - che misura la fame e la malnutrizione a livello nazionale, regionale e globale</w:t>
      </w:r>
      <w:r w:rsidR="008279EF">
        <w:rPr>
          <w:rFonts w:ascii="Arial" w:hAnsi="Arial" w:cs="Arial"/>
          <w:bCs/>
          <w:i/>
          <w:iCs/>
          <w:sz w:val="22"/>
          <w:szCs w:val="22"/>
          <w:lang w:val="it-IT"/>
        </w:rPr>
        <w:t>.</w:t>
      </w:r>
    </w:p>
    <w:p w:rsidR="008279EF" w:rsidRDefault="008279EF" w:rsidP="008279EF">
      <w:pPr>
        <w:pStyle w:val="Rientrocorpodeltesto"/>
        <w:spacing w:after="0" w:line="276" w:lineRule="auto"/>
        <w:ind w:left="709" w:right="-1"/>
        <w:jc w:val="both"/>
        <w:rPr>
          <w:rFonts w:ascii="Arial" w:hAnsi="Arial" w:cs="Arial"/>
          <w:bCs/>
          <w:i/>
          <w:iCs/>
          <w:sz w:val="22"/>
          <w:szCs w:val="22"/>
          <w:lang w:val="it-IT"/>
        </w:rPr>
      </w:pPr>
      <w:r>
        <w:rPr>
          <w:rFonts w:ascii="Arial" w:hAnsi="Arial" w:cs="Arial"/>
          <w:bCs/>
          <w:i/>
          <w:iCs/>
          <w:sz w:val="22"/>
          <w:szCs w:val="22"/>
          <w:lang w:val="it-IT"/>
        </w:rPr>
        <w:t>Per l’occasione, saranno riservati alcuni posti a studenti e docenti del cds in</w:t>
      </w:r>
      <w:r w:rsidR="0016711B" w:rsidRPr="008279EF">
        <w:rPr>
          <w:rFonts w:ascii="Arial" w:hAnsi="Arial" w:cs="Arial"/>
          <w:bCs/>
          <w:i/>
          <w:iCs/>
          <w:sz w:val="22"/>
          <w:szCs w:val="22"/>
          <w:lang w:val="it-IT"/>
        </w:rPr>
        <w:t xml:space="preserve"> Dueci. </w:t>
      </w:r>
    </w:p>
    <w:p w:rsidR="001841AB" w:rsidRDefault="0016711B" w:rsidP="008279EF">
      <w:pPr>
        <w:pStyle w:val="Rientrocorpodeltesto"/>
        <w:spacing w:after="0" w:line="276" w:lineRule="auto"/>
        <w:ind w:left="709" w:right="-1"/>
        <w:jc w:val="both"/>
        <w:rPr>
          <w:rFonts w:ascii="Arial" w:hAnsi="Arial" w:cs="Arial"/>
          <w:bCs/>
          <w:iCs/>
          <w:sz w:val="22"/>
          <w:szCs w:val="22"/>
          <w:lang w:val="it-IT"/>
        </w:rPr>
      </w:pPr>
      <w:r w:rsidRPr="008279EF">
        <w:rPr>
          <w:rFonts w:ascii="Arial" w:hAnsi="Arial" w:cs="Arial"/>
          <w:bCs/>
          <w:i/>
          <w:iCs/>
          <w:sz w:val="22"/>
          <w:szCs w:val="22"/>
          <w:lang w:val="it-IT"/>
        </w:rPr>
        <w:t>Poiché l’occas</w:t>
      </w:r>
      <w:r w:rsidR="008279EF">
        <w:rPr>
          <w:rFonts w:ascii="Arial" w:hAnsi="Arial" w:cs="Arial"/>
          <w:bCs/>
          <w:i/>
          <w:iCs/>
          <w:sz w:val="22"/>
          <w:szCs w:val="22"/>
          <w:lang w:val="it-IT"/>
        </w:rPr>
        <w:t>i</w:t>
      </w:r>
      <w:r w:rsidRPr="008279EF">
        <w:rPr>
          <w:rFonts w:ascii="Arial" w:hAnsi="Arial" w:cs="Arial"/>
          <w:bCs/>
          <w:i/>
          <w:iCs/>
          <w:sz w:val="22"/>
          <w:szCs w:val="22"/>
          <w:lang w:val="it-IT"/>
        </w:rPr>
        <w:t>one è anche momento per l’avvio di una co</w:t>
      </w:r>
      <w:r w:rsidR="008279EF">
        <w:rPr>
          <w:rFonts w:ascii="Arial" w:hAnsi="Arial" w:cs="Arial"/>
          <w:bCs/>
          <w:i/>
          <w:iCs/>
          <w:sz w:val="22"/>
          <w:szCs w:val="22"/>
          <w:lang w:val="it-IT"/>
        </w:rPr>
        <w:t>llaborazione più organica tra il Corso di Laurea</w:t>
      </w:r>
      <w:r w:rsidR="001F6B54">
        <w:rPr>
          <w:rFonts w:ascii="Arial" w:hAnsi="Arial" w:cs="Arial"/>
          <w:bCs/>
          <w:i/>
          <w:iCs/>
          <w:sz w:val="22"/>
          <w:szCs w:val="22"/>
          <w:lang w:val="it-IT"/>
        </w:rPr>
        <w:t xml:space="preserve"> </w:t>
      </w:r>
      <w:r w:rsidR="008279EF">
        <w:rPr>
          <w:rFonts w:ascii="Arial" w:hAnsi="Arial" w:cs="Arial"/>
          <w:bCs/>
          <w:i/>
          <w:iCs/>
          <w:sz w:val="22"/>
          <w:szCs w:val="22"/>
          <w:lang w:val="it-IT"/>
        </w:rPr>
        <w:t>e Cesvi, la P</w:t>
      </w:r>
      <w:r w:rsidRPr="008279EF">
        <w:rPr>
          <w:rFonts w:ascii="Arial" w:hAnsi="Arial" w:cs="Arial"/>
          <w:bCs/>
          <w:i/>
          <w:iCs/>
          <w:sz w:val="22"/>
          <w:szCs w:val="22"/>
          <w:lang w:val="it-IT"/>
        </w:rPr>
        <w:t>residente propone di sospendere le lezioni in occasione dell’iniziativa</w:t>
      </w:r>
      <w:r w:rsidR="008279EF">
        <w:rPr>
          <w:rFonts w:ascii="Arial" w:hAnsi="Arial" w:cs="Arial"/>
          <w:bCs/>
          <w:i/>
          <w:iCs/>
          <w:sz w:val="22"/>
          <w:szCs w:val="22"/>
          <w:lang w:val="it-IT"/>
        </w:rPr>
        <w:t>.</w:t>
      </w:r>
    </w:p>
    <w:p w:rsidR="006D5B98" w:rsidRDefault="006D5B98" w:rsidP="008279EF">
      <w:pPr>
        <w:pStyle w:val="Rientrocorpodeltesto"/>
        <w:spacing w:after="0" w:line="276" w:lineRule="auto"/>
        <w:ind w:left="709" w:right="-1"/>
        <w:jc w:val="both"/>
        <w:rPr>
          <w:rFonts w:ascii="Arial" w:hAnsi="Arial" w:cs="Arial"/>
          <w:bCs/>
          <w:i/>
          <w:iCs/>
          <w:sz w:val="22"/>
          <w:szCs w:val="22"/>
          <w:lang w:val="it-IT"/>
        </w:rPr>
      </w:pPr>
    </w:p>
    <w:p w:rsidR="006D5B98" w:rsidRPr="006D5B98" w:rsidRDefault="006D5B98" w:rsidP="006D5B98">
      <w:pPr>
        <w:pStyle w:val="Rientrocorpodeltesto"/>
        <w:numPr>
          <w:ilvl w:val="1"/>
          <w:numId w:val="3"/>
        </w:numPr>
        <w:tabs>
          <w:tab w:val="clear" w:pos="1440"/>
        </w:tabs>
        <w:spacing w:after="0" w:line="276" w:lineRule="auto"/>
        <w:ind w:left="709" w:right="-1" w:hanging="283"/>
        <w:jc w:val="both"/>
        <w:rPr>
          <w:rFonts w:ascii="Arial" w:hAnsi="Arial" w:cs="Arial"/>
          <w:bCs/>
          <w:i/>
          <w:iCs/>
          <w:sz w:val="22"/>
          <w:szCs w:val="22"/>
          <w:lang w:val="it-IT"/>
        </w:rPr>
      </w:pPr>
      <w:r w:rsidRPr="006D5B98">
        <w:rPr>
          <w:rFonts w:ascii="Arial" w:hAnsi="Arial" w:cs="Arial"/>
          <w:b/>
          <w:i/>
          <w:sz w:val="22"/>
          <w:szCs w:val="22"/>
          <w:lang w:val="it-IT"/>
        </w:rPr>
        <w:t>ASSEGNAZIONE QUOTE TEACHING QUALITY PROGRAM A.A. 2014/2015</w:t>
      </w:r>
    </w:p>
    <w:p w:rsidR="006D5B98" w:rsidRDefault="006D5B98" w:rsidP="006D5B98">
      <w:pPr>
        <w:pStyle w:val="Rientrocorpodeltesto3"/>
        <w:tabs>
          <w:tab w:val="left" w:pos="720"/>
        </w:tabs>
        <w:spacing w:after="0"/>
        <w:ind w:left="709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La Presidente comunica che il Direttore del Dipartimento di Lettere e Filosofia, nella seduta del 07/07, ha dato alcune in indicazioni in merito alle modalità di assegnazione e utilizzo</w:t>
      </w:r>
      <w:r w:rsidR="001F6B54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>delle quote TQP a.a. 2014-2015:</w:t>
      </w:r>
    </w:p>
    <w:p w:rsidR="006D5B98" w:rsidRDefault="006D5B98" w:rsidP="006D5B98">
      <w:pPr>
        <w:pStyle w:val="Rientrocorpodeltesto3"/>
        <w:tabs>
          <w:tab w:val="left" w:pos="720"/>
        </w:tabs>
        <w:spacing w:after="0"/>
        <w:ind w:left="709"/>
        <w:jc w:val="both"/>
        <w:rPr>
          <w:rFonts w:ascii="Arial" w:hAnsi="Arial" w:cs="Arial"/>
          <w:sz w:val="22"/>
          <w:szCs w:val="22"/>
          <w:lang w:val="it-IT"/>
        </w:rPr>
      </w:pPr>
    </w:p>
    <w:p w:rsidR="006D5B98" w:rsidRDefault="006D5B98" w:rsidP="006D5B98">
      <w:pPr>
        <w:pStyle w:val="Rientrocorpodeltesto3"/>
        <w:tabs>
          <w:tab w:val="left" w:pos="720"/>
        </w:tabs>
        <w:spacing w:after="0"/>
        <w:ind w:left="709"/>
        <w:jc w:val="both"/>
        <w:rPr>
          <w:rFonts w:ascii="Arial" w:hAnsi="Arial" w:cs="Arial"/>
          <w:sz w:val="22"/>
          <w:szCs w:val="22"/>
          <w:lang w:val="it-IT"/>
        </w:rPr>
      </w:pPr>
    </w:p>
    <w:p w:rsidR="006D5B98" w:rsidRDefault="006D5B98" w:rsidP="006D5B98">
      <w:pPr>
        <w:pStyle w:val="Rientrocorpodeltesto3"/>
        <w:tabs>
          <w:tab w:val="left" w:pos="720"/>
        </w:tabs>
        <w:spacing w:after="0"/>
        <w:ind w:left="709"/>
        <w:jc w:val="both"/>
        <w:rPr>
          <w:rFonts w:ascii="Arial" w:hAnsi="Arial" w:cs="Arial"/>
          <w:i/>
          <w:sz w:val="22"/>
          <w:szCs w:val="22"/>
          <w:lang w:val="it-IT"/>
        </w:rPr>
      </w:pPr>
      <w:r>
        <w:rPr>
          <w:rFonts w:ascii="Arial" w:hAnsi="Arial" w:cs="Arial"/>
          <w:i/>
          <w:sz w:val="22"/>
          <w:szCs w:val="22"/>
          <w:lang w:val="it-IT"/>
        </w:rPr>
        <w:t>“Il Direttore ricorda ai colleghi che il prossimo 13/07/2015 il Senato Accademico completerà l’assegnazione della quota premiale Teaching Quality Program (T.Q.P.) accodando la cifra riferita agli indicatori 4-6 a quella già stanziata per gli indicatori 1 -2, lo scorso 16/03/2015.</w:t>
      </w:r>
    </w:p>
    <w:p w:rsidR="006D5B98" w:rsidRDefault="006D5B98" w:rsidP="006D5B98">
      <w:pPr>
        <w:pStyle w:val="Rientrocorpodeltesto3"/>
        <w:tabs>
          <w:tab w:val="left" w:pos="720"/>
        </w:tabs>
        <w:spacing w:after="0"/>
        <w:ind w:left="709"/>
        <w:jc w:val="both"/>
        <w:rPr>
          <w:rFonts w:ascii="Arial" w:hAnsi="Arial" w:cs="Arial"/>
          <w:i/>
          <w:sz w:val="22"/>
          <w:szCs w:val="22"/>
          <w:lang w:val="it-IT"/>
        </w:rPr>
      </w:pPr>
    </w:p>
    <w:p w:rsidR="006D5B98" w:rsidRDefault="006D5B98" w:rsidP="006D5B98">
      <w:pPr>
        <w:pStyle w:val="Rientrocorpodeltesto3"/>
        <w:tabs>
          <w:tab w:val="left" w:pos="720"/>
        </w:tabs>
        <w:spacing w:after="0"/>
        <w:ind w:left="709"/>
        <w:jc w:val="both"/>
        <w:rPr>
          <w:rFonts w:ascii="Arial" w:hAnsi="Arial" w:cs="Arial"/>
          <w:i/>
          <w:sz w:val="22"/>
          <w:szCs w:val="22"/>
          <w:lang w:val="it-IT"/>
        </w:rPr>
      </w:pPr>
      <w:r>
        <w:rPr>
          <w:rFonts w:ascii="Arial" w:hAnsi="Arial" w:cs="Arial"/>
          <w:i/>
          <w:sz w:val="22"/>
          <w:szCs w:val="22"/>
          <w:lang w:val="it-IT"/>
        </w:rPr>
        <w:t>I fondi potranno essere destinati a:</w:t>
      </w:r>
    </w:p>
    <w:p w:rsidR="006D5B98" w:rsidRDefault="006D5B98" w:rsidP="006D5B98">
      <w:pPr>
        <w:pStyle w:val="Rientrocorpodeltesto3"/>
        <w:tabs>
          <w:tab w:val="left" w:pos="720"/>
        </w:tabs>
        <w:spacing w:after="0"/>
        <w:ind w:left="0"/>
        <w:jc w:val="both"/>
        <w:rPr>
          <w:rFonts w:ascii="Arial" w:hAnsi="Arial" w:cs="Arial"/>
          <w:i/>
          <w:sz w:val="22"/>
          <w:szCs w:val="22"/>
          <w:lang w:val="it-IT"/>
        </w:rPr>
      </w:pPr>
    </w:p>
    <w:p w:rsidR="006D5B98" w:rsidRDefault="006D5B98" w:rsidP="006D5B98">
      <w:pPr>
        <w:pStyle w:val="Rientrocorpodeltesto3"/>
        <w:numPr>
          <w:ilvl w:val="0"/>
          <w:numId w:val="17"/>
        </w:numPr>
        <w:tabs>
          <w:tab w:val="left" w:pos="284"/>
          <w:tab w:val="left" w:pos="426"/>
        </w:tabs>
        <w:spacing w:after="0"/>
        <w:jc w:val="both"/>
        <w:rPr>
          <w:rFonts w:ascii="Arial" w:hAnsi="Arial" w:cs="Arial"/>
          <w:i/>
          <w:sz w:val="22"/>
          <w:szCs w:val="22"/>
          <w:lang w:val="it-IT"/>
        </w:rPr>
      </w:pPr>
      <w:r>
        <w:rPr>
          <w:rFonts w:ascii="Arial" w:hAnsi="Arial" w:cs="Arial"/>
          <w:i/>
          <w:sz w:val="22"/>
          <w:szCs w:val="22"/>
          <w:lang w:val="it-IT"/>
        </w:rPr>
        <w:t>attività formative coerenti questi obiettivi:</w:t>
      </w:r>
    </w:p>
    <w:p w:rsidR="006D5B98" w:rsidRDefault="006D5B98" w:rsidP="006D5B98">
      <w:pPr>
        <w:pStyle w:val="Rientrocorpodeltesto3"/>
        <w:tabs>
          <w:tab w:val="left" w:pos="284"/>
          <w:tab w:val="left" w:pos="426"/>
          <w:tab w:val="left" w:pos="1276"/>
        </w:tabs>
        <w:spacing w:after="0"/>
        <w:ind w:left="993"/>
        <w:jc w:val="both"/>
        <w:rPr>
          <w:rFonts w:ascii="Arial" w:hAnsi="Arial" w:cs="Arial"/>
          <w:i/>
          <w:sz w:val="22"/>
          <w:szCs w:val="22"/>
          <w:lang w:val="it-IT"/>
        </w:rPr>
      </w:pPr>
      <w:r>
        <w:rPr>
          <w:rFonts w:ascii="Arial" w:hAnsi="Arial" w:cs="Arial"/>
          <w:i/>
          <w:lang w:val="it-IT"/>
        </w:rPr>
        <w:t>(indicatore 4)</w:t>
      </w:r>
      <w:r>
        <w:rPr>
          <w:rFonts w:ascii="Arial" w:hAnsi="Arial" w:cs="Arial"/>
          <w:i/>
          <w:sz w:val="22"/>
          <w:szCs w:val="22"/>
          <w:u w:val="single"/>
          <w:lang w:val="it-IT"/>
        </w:rPr>
        <w:t xml:space="preserve"> “Attrattività e regolarità degli studi”</w:t>
      </w:r>
      <w:r>
        <w:rPr>
          <w:rFonts w:ascii="Arial" w:hAnsi="Arial" w:cs="Arial"/>
          <w:i/>
          <w:sz w:val="22"/>
          <w:szCs w:val="22"/>
          <w:lang w:val="it-IT"/>
        </w:rPr>
        <w:t xml:space="preserve"> – obiettivo di accrescere la presenza di studenti extra-provincia (anche laureati di altri Atenei) nonché incentivare profili di carriera regolare (studenti in corso);</w:t>
      </w:r>
    </w:p>
    <w:p w:rsidR="006D5B98" w:rsidRDefault="006D5B98" w:rsidP="006D5B98">
      <w:pPr>
        <w:pStyle w:val="Rientrocorpodeltesto3"/>
        <w:tabs>
          <w:tab w:val="left" w:pos="284"/>
          <w:tab w:val="left" w:pos="426"/>
          <w:tab w:val="left" w:pos="1276"/>
        </w:tabs>
        <w:spacing w:before="120"/>
        <w:ind w:left="992"/>
        <w:jc w:val="both"/>
        <w:rPr>
          <w:rFonts w:ascii="Arial" w:hAnsi="Arial" w:cs="Arial"/>
          <w:i/>
          <w:sz w:val="22"/>
          <w:szCs w:val="22"/>
          <w:lang w:val="it-IT"/>
        </w:rPr>
      </w:pPr>
      <w:r>
        <w:rPr>
          <w:rFonts w:ascii="Arial" w:hAnsi="Arial" w:cs="Arial"/>
          <w:i/>
          <w:lang w:val="it-IT"/>
        </w:rPr>
        <w:t>(indicatore 5)</w:t>
      </w:r>
      <w:r>
        <w:rPr>
          <w:rFonts w:ascii="Arial" w:hAnsi="Arial" w:cs="Arial"/>
          <w:i/>
          <w:sz w:val="22"/>
          <w:szCs w:val="22"/>
          <w:lang w:val="it-IT"/>
        </w:rPr>
        <w:t xml:space="preserve"> </w:t>
      </w:r>
      <w:r>
        <w:rPr>
          <w:rFonts w:ascii="Arial" w:hAnsi="Arial" w:cs="Arial"/>
          <w:i/>
          <w:sz w:val="22"/>
          <w:szCs w:val="22"/>
          <w:u w:val="single"/>
          <w:lang w:val="it-IT"/>
        </w:rPr>
        <w:t>“Soddisfazione degli studenti”</w:t>
      </w:r>
      <w:r>
        <w:rPr>
          <w:rFonts w:ascii="Arial" w:hAnsi="Arial" w:cs="Arial"/>
          <w:i/>
          <w:sz w:val="22"/>
          <w:szCs w:val="22"/>
          <w:lang w:val="it-IT"/>
        </w:rPr>
        <w:t xml:space="preserve"> – obiettivo di la partecipazione degli studenti alle verifiche di gradimento dei corsi di studio;</w:t>
      </w:r>
    </w:p>
    <w:p w:rsidR="006D5B98" w:rsidRDefault="006D5B98" w:rsidP="006D5B98">
      <w:pPr>
        <w:pStyle w:val="Rientrocorpodeltesto3"/>
        <w:tabs>
          <w:tab w:val="left" w:pos="284"/>
          <w:tab w:val="left" w:pos="426"/>
          <w:tab w:val="left" w:pos="1276"/>
        </w:tabs>
        <w:ind w:left="993"/>
        <w:jc w:val="both"/>
        <w:rPr>
          <w:rFonts w:ascii="Arial" w:hAnsi="Arial" w:cs="Arial"/>
          <w:i/>
          <w:sz w:val="22"/>
          <w:szCs w:val="22"/>
          <w:lang w:val="it-IT"/>
        </w:rPr>
      </w:pPr>
      <w:r>
        <w:rPr>
          <w:rFonts w:ascii="Arial" w:hAnsi="Arial" w:cs="Arial"/>
          <w:i/>
          <w:lang w:val="it-IT"/>
        </w:rPr>
        <w:t>(indicatore 6)</w:t>
      </w:r>
      <w:r>
        <w:rPr>
          <w:rFonts w:ascii="Arial" w:hAnsi="Arial" w:cs="Arial"/>
          <w:i/>
          <w:sz w:val="22"/>
          <w:szCs w:val="22"/>
          <w:lang w:val="it-IT"/>
        </w:rPr>
        <w:t xml:space="preserve"> </w:t>
      </w:r>
      <w:r>
        <w:rPr>
          <w:rFonts w:ascii="Arial" w:hAnsi="Arial" w:cs="Arial"/>
          <w:i/>
          <w:sz w:val="22"/>
          <w:szCs w:val="22"/>
          <w:u w:val="single"/>
          <w:lang w:val="it-IT"/>
        </w:rPr>
        <w:t>“Promozione dell’alta formazione”</w:t>
      </w:r>
      <w:r>
        <w:rPr>
          <w:rFonts w:ascii="Arial" w:hAnsi="Arial" w:cs="Arial"/>
          <w:i/>
          <w:sz w:val="22"/>
          <w:szCs w:val="22"/>
          <w:lang w:val="it-IT"/>
        </w:rPr>
        <w:t xml:space="preserve"> – obiettivo di incrementare la percentuale degli studenti che frequentano i corsi di Laurea magistrale;</w:t>
      </w:r>
    </w:p>
    <w:p w:rsidR="006D5B98" w:rsidRDefault="006D5B98" w:rsidP="006D5B98">
      <w:pPr>
        <w:pStyle w:val="Rientrocorpodeltesto3"/>
        <w:numPr>
          <w:ilvl w:val="0"/>
          <w:numId w:val="17"/>
        </w:numPr>
        <w:tabs>
          <w:tab w:val="left" w:pos="284"/>
          <w:tab w:val="left" w:pos="426"/>
        </w:tabs>
        <w:jc w:val="both"/>
        <w:rPr>
          <w:rFonts w:ascii="Arial" w:hAnsi="Arial" w:cs="Arial"/>
          <w:i/>
          <w:sz w:val="22"/>
          <w:szCs w:val="22"/>
          <w:lang w:val="it-IT"/>
        </w:rPr>
      </w:pPr>
      <w:r>
        <w:rPr>
          <w:rFonts w:ascii="Arial" w:hAnsi="Arial" w:cs="Arial"/>
          <w:i/>
          <w:sz w:val="22"/>
          <w:szCs w:val="22"/>
          <w:lang w:val="it-IT"/>
        </w:rPr>
        <w:t>attività finalizzate alla soluzione delle criticità evidenziate nei Rapporti di riesame;</w:t>
      </w:r>
    </w:p>
    <w:p w:rsidR="006D5B98" w:rsidRDefault="006D5B98" w:rsidP="006D5B98">
      <w:pPr>
        <w:pStyle w:val="Rientrocorpodeltesto3"/>
        <w:numPr>
          <w:ilvl w:val="0"/>
          <w:numId w:val="17"/>
        </w:numPr>
        <w:tabs>
          <w:tab w:val="left" w:pos="284"/>
          <w:tab w:val="left" w:pos="426"/>
        </w:tabs>
        <w:jc w:val="both"/>
        <w:rPr>
          <w:rFonts w:ascii="Arial" w:hAnsi="Arial" w:cs="Arial"/>
          <w:i/>
          <w:sz w:val="22"/>
          <w:szCs w:val="22"/>
          <w:lang w:val="it-IT"/>
        </w:rPr>
      </w:pPr>
      <w:r>
        <w:rPr>
          <w:rFonts w:ascii="Arial" w:hAnsi="Arial" w:cs="Arial"/>
          <w:i/>
          <w:sz w:val="22"/>
          <w:szCs w:val="22"/>
          <w:lang w:val="it-IT"/>
        </w:rPr>
        <w:lastRenderedPageBreak/>
        <w:t>progetti didattici speciali a carattere innovativo, finalizzati al miglioramento dei servizi formativi resi agli studenti (tutorato disciplinare, orientamento, seminari, distant learning, assistenza ai tirocinii, etc.);</w:t>
      </w:r>
    </w:p>
    <w:p w:rsidR="006D5B98" w:rsidRDefault="006D5B98" w:rsidP="006D5B98">
      <w:pPr>
        <w:pStyle w:val="Rientrocorpodeltesto3"/>
        <w:numPr>
          <w:ilvl w:val="0"/>
          <w:numId w:val="17"/>
        </w:numPr>
        <w:tabs>
          <w:tab w:val="left" w:pos="284"/>
          <w:tab w:val="left" w:pos="426"/>
        </w:tabs>
        <w:jc w:val="both"/>
        <w:rPr>
          <w:rFonts w:ascii="Arial" w:hAnsi="Arial" w:cs="Arial"/>
          <w:i/>
          <w:sz w:val="22"/>
          <w:szCs w:val="22"/>
          <w:lang w:val="it-IT"/>
        </w:rPr>
      </w:pPr>
      <w:r>
        <w:rPr>
          <w:rFonts w:ascii="Arial" w:hAnsi="Arial" w:cs="Arial"/>
          <w:i/>
          <w:sz w:val="22"/>
          <w:szCs w:val="22"/>
          <w:lang w:val="it-IT"/>
        </w:rPr>
        <w:t>impiego di strumenti/Centri di servizio già disponibili (piattaforme @learning, Centro competenza lingue, Centro di italiano per stranieri), anche per l’offerta di servizi formativi trasversali a più corsi di studio.</w:t>
      </w:r>
    </w:p>
    <w:p w:rsidR="006D5B98" w:rsidRDefault="006D5B98" w:rsidP="006D5B98">
      <w:pPr>
        <w:pStyle w:val="Rientrocorpodeltesto3"/>
        <w:tabs>
          <w:tab w:val="left" w:pos="284"/>
          <w:tab w:val="left" w:pos="426"/>
        </w:tabs>
        <w:ind w:left="709"/>
        <w:jc w:val="both"/>
        <w:rPr>
          <w:rFonts w:ascii="Arial" w:hAnsi="Arial" w:cs="Arial"/>
          <w:i/>
          <w:sz w:val="22"/>
          <w:szCs w:val="22"/>
          <w:lang w:val="it-IT"/>
        </w:rPr>
      </w:pPr>
      <w:r>
        <w:rPr>
          <w:rFonts w:ascii="Arial" w:hAnsi="Arial" w:cs="Arial"/>
          <w:i/>
          <w:sz w:val="22"/>
          <w:szCs w:val="22"/>
          <w:lang w:val="it-IT"/>
        </w:rPr>
        <w:t>Dovrà trattarsi preferibilmente di iniziative riferite all’a.a. 2015/2016, visti i tempi dilatati che stanno accompagnando l’erogazione di questo finanziamento (cfr. raccomandazione del 27/05/2015 del Prorettore delegato alla Didattica di Ateneo). Le verifiche del Presidio della qualità -sulle attività già precedentemente finanziate- costituiranno elemento di valutazione nell’assegnazione dello stanziamento T.Q.P. a.a. 2015/16.</w:t>
      </w:r>
    </w:p>
    <w:p w:rsidR="006D5B98" w:rsidRDefault="006D5B98" w:rsidP="006D5B98">
      <w:pPr>
        <w:pStyle w:val="Rientrocorpodeltesto3"/>
        <w:tabs>
          <w:tab w:val="left" w:pos="720"/>
        </w:tabs>
        <w:spacing w:after="0"/>
        <w:ind w:left="709"/>
        <w:jc w:val="both"/>
        <w:rPr>
          <w:i/>
          <w:sz w:val="22"/>
          <w:szCs w:val="22"/>
          <w:lang w:val="it-IT"/>
        </w:rPr>
      </w:pPr>
      <w:r>
        <w:rPr>
          <w:rFonts w:ascii="Arial" w:hAnsi="Arial" w:cs="Arial"/>
          <w:i/>
          <w:sz w:val="22"/>
          <w:szCs w:val="22"/>
          <w:lang w:val="it-IT"/>
        </w:rPr>
        <w:t>Il Direttore invita quindi i colleghi ad attivarsi -non appena disponibili le cifre definitive di finanziamento- perché, per il tramite dei Consiglio di corso di studio, si possa arrivare ad una progettazione organica di questi interventi”.</w:t>
      </w:r>
    </w:p>
    <w:p w:rsidR="006D5B98" w:rsidRPr="006D5B98" w:rsidRDefault="006D5B98" w:rsidP="006D5B98">
      <w:pPr>
        <w:ind w:left="709"/>
        <w:rPr>
          <w:lang w:val="it-IT"/>
        </w:rPr>
      </w:pPr>
    </w:p>
    <w:p w:rsidR="006D5B98" w:rsidRDefault="006D5B98" w:rsidP="006D5B98">
      <w:pPr>
        <w:ind w:left="709"/>
        <w:rPr>
          <w:i/>
          <w:lang w:val="it-IT"/>
        </w:rPr>
      </w:pPr>
    </w:p>
    <w:tbl>
      <w:tblPr>
        <w:tblW w:w="9087" w:type="dxa"/>
        <w:tblInd w:w="779" w:type="dxa"/>
        <w:tblBorders>
          <w:bottom w:val="single" w:sz="8" w:space="0" w:color="auto"/>
          <w:right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1"/>
        <w:gridCol w:w="2924"/>
        <w:gridCol w:w="3032"/>
      </w:tblGrid>
      <w:tr w:rsidR="006D5B98" w:rsidTr="006D5B98">
        <w:trPr>
          <w:trHeight w:val="1496"/>
        </w:trPr>
        <w:tc>
          <w:tcPr>
            <w:tcW w:w="31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6D5B98" w:rsidRDefault="006D5B98">
            <w:pPr>
              <w:spacing w:line="276" w:lineRule="auto"/>
              <w:jc w:val="center"/>
              <w:rPr>
                <w:rFonts w:ascii="Calibri" w:hAnsi="Calibri"/>
                <w:b/>
                <w:bCs/>
                <w:i/>
                <w:color w:val="000000"/>
                <w:sz w:val="16"/>
                <w:szCs w:val="16"/>
                <w:lang w:val="it-IT" w:eastAsia="it-IT"/>
              </w:rPr>
            </w:pPr>
            <w:r>
              <w:rPr>
                <w:rFonts w:ascii="Calibri" w:hAnsi="Calibri"/>
                <w:b/>
                <w:bCs/>
                <w:i/>
                <w:color w:val="000000"/>
                <w:sz w:val="16"/>
                <w:szCs w:val="16"/>
                <w:lang w:val="it-IT" w:eastAsia="it-IT"/>
              </w:rPr>
              <w:t>Stanziamento deliberato dal Senato del 16/03/2015 indicatori 1 (h facile) + 2 (solidità csi)</w:t>
            </w:r>
          </w:p>
        </w:tc>
        <w:tc>
          <w:tcPr>
            <w:tcW w:w="29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6D5B98" w:rsidRDefault="006D5B98">
            <w:pPr>
              <w:spacing w:line="276" w:lineRule="auto"/>
              <w:jc w:val="center"/>
              <w:rPr>
                <w:rFonts w:ascii="Calibri" w:hAnsi="Calibri"/>
                <w:b/>
                <w:bCs/>
                <w:i/>
                <w:color w:val="000000"/>
                <w:sz w:val="16"/>
                <w:szCs w:val="16"/>
                <w:lang w:val="it-IT" w:eastAsia="it-IT"/>
              </w:rPr>
            </w:pPr>
            <w:r>
              <w:rPr>
                <w:rFonts w:ascii="Calibri" w:hAnsi="Calibri"/>
                <w:b/>
                <w:bCs/>
                <w:i/>
                <w:color w:val="000000"/>
                <w:sz w:val="16"/>
                <w:szCs w:val="16"/>
                <w:lang w:val="it-IT" w:eastAsia="it-IT"/>
              </w:rPr>
              <w:t>Stanziamento deliberato dal Senato del</w:t>
            </w:r>
            <w:r w:rsidR="001F6B54">
              <w:rPr>
                <w:rFonts w:ascii="Calibri" w:hAnsi="Calibri"/>
                <w:b/>
                <w:bCs/>
                <w:i/>
                <w:color w:val="000000"/>
                <w:sz w:val="16"/>
                <w:szCs w:val="16"/>
                <w:lang w:val="it-IT" w:eastAsia="it-IT"/>
              </w:rPr>
              <w:t xml:space="preserve"> </w:t>
            </w:r>
            <w:r>
              <w:rPr>
                <w:rFonts w:ascii="Calibri" w:hAnsi="Calibri"/>
                <w:b/>
                <w:bCs/>
                <w:i/>
                <w:color w:val="000000"/>
                <w:sz w:val="16"/>
                <w:szCs w:val="16"/>
                <w:lang w:val="it-IT" w:eastAsia="it-IT"/>
              </w:rPr>
              <w:t>13/07/2015 indicatori</w:t>
            </w:r>
            <w:r w:rsidR="001F6B54">
              <w:rPr>
                <w:rFonts w:ascii="Calibri" w:hAnsi="Calibri"/>
                <w:b/>
                <w:bCs/>
                <w:i/>
                <w:color w:val="000000"/>
                <w:sz w:val="16"/>
                <w:szCs w:val="16"/>
                <w:lang w:val="it-IT" w:eastAsia="it-IT"/>
              </w:rPr>
              <w:t xml:space="preserve"> </w:t>
            </w:r>
            <w:r>
              <w:rPr>
                <w:rFonts w:ascii="Calibri" w:hAnsi="Calibri"/>
                <w:b/>
                <w:bCs/>
                <w:i/>
                <w:color w:val="000000"/>
                <w:sz w:val="16"/>
                <w:szCs w:val="16"/>
                <w:lang w:val="it-IT" w:eastAsia="it-IT"/>
              </w:rPr>
              <w:t>4 (regolarità studi) 5 (alta formazione) +6 (soddisfazione studenti)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6D5B98" w:rsidRDefault="006D5B98">
            <w:pPr>
              <w:spacing w:line="276" w:lineRule="auto"/>
              <w:jc w:val="center"/>
              <w:rPr>
                <w:rFonts w:ascii="Calibri" w:hAnsi="Calibri"/>
                <w:b/>
                <w:bCs/>
                <w:i/>
                <w:color w:val="000000"/>
                <w:sz w:val="36"/>
                <w:szCs w:val="36"/>
                <w:lang w:val="it-IT" w:eastAsia="it-IT"/>
              </w:rPr>
            </w:pPr>
            <w:r>
              <w:rPr>
                <w:rFonts w:ascii="Calibri" w:hAnsi="Calibri"/>
                <w:b/>
                <w:bCs/>
                <w:i/>
                <w:color w:val="000000"/>
                <w:sz w:val="36"/>
                <w:szCs w:val="36"/>
                <w:lang w:val="it-IT" w:eastAsia="it-IT"/>
              </w:rPr>
              <w:t>Stanziamento</w:t>
            </w:r>
          </w:p>
          <w:p w:rsidR="006D5B98" w:rsidRDefault="006D5B98">
            <w:pPr>
              <w:spacing w:line="276" w:lineRule="auto"/>
              <w:jc w:val="center"/>
              <w:rPr>
                <w:rFonts w:ascii="Calibri" w:hAnsi="Calibri"/>
                <w:b/>
                <w:bCs/>
                <w:i/>
                <w:color w:val="000000"/>
                <w:sz w:val="36"/>
                <w:szCs w:val="36"/>
                <w:lang w:val="it-IT" w:eastAsia="it-IT"/>
              </w:rPr>
            </w:pPr>
            <w:r>
              <w:rPr>
                <w:rFonts w:ascii="Calibri" w:hAnsi="Calibri"/>
                <w:b/>
                <w:bCs/>
                <w:i/>
                <w:color w:val="000000"/>
                <w:sz w:val="36"/>
                <w:szCs w:val="36"/>
                <w:lang w:val="it-IT" w:eastAsia="it-IT"/>
              </w:rPr>
              <w:t>complessivo</w:t>
            </w:r>
          </w:p>
          <w:p w:rsidR="006D5B98" w:rsidRDefault="006D5B98">
            <w:pPr>
              <w:spacing w:line="276" w:lineRule="auto"/>
              <w:jc w:val="center"/>
              <w:rPr>
                <w:rFonts w:ascii="Calibri" w:hAnsi="Calibri"/>
                <w:b/>
                <w:bCs/>
                <w:i/>
                <w:color w:val="000000"/>
                <w:sz w:val="16"/>
                <w:szCs w:val="16"/>
                <w:lang w:val="it-IT" w:eastAsia="it-IT"/>
              </w:rPr>
            </w:pPr>
            <w:r>
              <w:rPr>
                <w:rFonts w:ascii="Calibri" w:hAnsi="Calibri"/>
                <w:b/>
                <w:bCs/>
                <w:i/>
                <w:color w:val="000000"/>
                <w:sz w:val="16"/>
                <w:szCs w:val="16"/>
                <w:lang w:val="it-IT" w:eastAsia="it-IT"/>
              </w:rPr>
              <w:t> </w:t>
            </w:r>
          </w:p>
        </w:tc>
      </w:tr>
      <w:tr w:rsidR="006D5B98" w:rsidTr="006D5B98">
        <w:trPr>
          <w:trHeight w:val="484"/>
        </w:trPr>
        <w:tc>
          <w:tcPr>
            <w:tcW w:w="31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D5B98" w:rsidRDefault="006D5B98" w:rsidP="001F6B54">
            <w:pPr>
              <w:spacing w:line="276" w:lineRule="auto"/>
              <w:jc w:val="right"/>
              <w:rPr>
                <w:rFonts w:ascii="Calibri" w:hAnsi="Calibri"/>
                <w:b/>
                <w:bCs/>
                <w:i/>
                <w:color w:val="000000"/>
              </w:rPr>
            </w:pPr>
            <w:r>
              <w:rPr>
                <w:rFonts w:ascii="Calibri" w:hAnsi="Calibri"/>
                <w:b/>
                <w:bCs/>
                <w:i/>
                <w:color w:val="000000"/>
              </w:rPr>
              <w:t>€</w:t>
            </w:r>
            <w:r w:rsidR="001F6B54">
              <w:rPr>
                <w:rFonts w:ascii="Calibri" w:hAnsi="Calibri"/>
                <w:b/>
                <w:bCs/>
                <w:i/>
                <w:color w:val="000000"/>
              </w:rPr>
              <w:t xml:space="preserve"> </w:t>
            </w:r>
            <w:r>
              <w:rPr>
                <w:rFonts w:ascii="Calibri" w:hAnsi="Calibri"/>
                <w:b/>
                <w:bCs/>
                <w:i/>
                <w:color w:val="000000"/>
              </w:rPr>
              <w:t xml:space="preserve">2.500 </w:t>
            </w:r>
          </w:p>
        </w:tc>
        <w:tc>
          <w:tcPr>
            <w:tcW w:w="29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D5B98" w:rsidRDefault="006D5B98" w:rsidP="001F6B54">
            <w:pPr>
              <w:spacing w:line="276" w:lineRule="auto"/>
              <w:jc w:val="right"/>
              <w:rPr>
                <w:rFonts w:ascii="Calibri" w:hAnsi="Calibri"/>
                <w:b/>
                <w:bCs/>
                <w:i/>
                <w:color w:val="000000"/>
              </w:rPr>
            </w:pPr>
            <w:r>
              <w:rPr>
                <w:rFonts w:ascii="Calibri" w:hAnsi="Calibri"/>
                <w:b/>
                <w:bCs/>
                <w:i/>
                <w:color w:val="000000"/>
              </w:rPr>
              <w:t>€</w:t>
            </w:r>
            <w:r w:rsidR="001F6B54">
              <w:rPr>
                <w:rFonts w:ascii="Calibri" w:hAnsi="Calibri"/>
                <w:b/>
                <w:bCs/>
                <w:i/>
                <w:color w:val="000000"/>
              </w:rPr>
              <w:t xml:space="preserve"> </w:t>
            </w:r>
            <w:r>
              <w:rPr>
                <w:rFonts w:ascii="Calibri" w:hAnsi="Calibri"/>
                <w:b/>
                <w:bCs/>
                <w:i/>
                <w:color w:val="000000"/>
              </w:rPr>
              <w:t xml:space="preserve">422 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D5B98" w:rsidRDefault="006D5B98" w:rsidP="001F6B54">
            <w:pPr>
              <w:spacing w:line="276" w:lineRule="auto"/>
              <w:jc w:val="right"/>
              <w:rPr>
                <w:rFonts w:ascii="Calibri" w:hAnsi="Calibri"/>
                <w:b/>
                <w:bCs/>
                <w:i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i/>
                <w:color w:val="000000"/>
                <w:sz w:val="32"/>
                <w:szCs w:val="32"/>
              </w:rPr>
              <w:t>€</w:t>
            </w:r>
            <w:r w:rsidR="001F6B54">
              <w:rPr>
                <w:rFonts w:ascii="Calibri" w:hAnsi="Calibri"/>
                <w:b/>
                <w:bCs/>
                <w:i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Calibri" w:hAnsi="Calibri"/>
                <w:b/>
                <w:bCs/>
                <w:i/>
                <w:color w:val="000000"/>
                <w:sz w:val="32"/>
                <w:szCs w:val="32"/>
              </w:rPr>
              <w:t xml:space="preserve">2.922 </w:t>
            </w:r>
          </w:p>
        </w:tc>
      </w:tr>
    </w:tbl>
    <w:p w:rsidR="006D5B98" w:rsidRPr="008279EF" w:rsidRDefault="006D5B98" w:rsidP="006D5B98">
      <w:pPr>
        <w:pStyle w:val="Rientrocorpodeltesto"/>
        <w:spacing w:after="0" w:line="276" w:lineRule="auto"/>
        <w:ind w:right="-1"/>
        <w:jc w:val="both"/>
        <w:rPr>
          <w:rFonts w:ascii="Arial" w:hAnsi="Arial" w:cs="Arial"/>
          <w:sz w:val="22"/>
          <w:szCs w:val="22"/>
          <w:lang w:val="it-IT"/>
        </w:rPr>
      </w:pPr>
    </w:p>
    <w:p w:rsidR="00CC4373" w:rsidRDefault="006D5B98" w:rsidP="006D5B98">
      <w:pPr>
        <w:pStyle w:val="Rientrocorpodeltesto"/>
        <w:spacing w:after="0" w:line="276" w:lineRule="auto"/>
        <w:ind w:left="709" w:right="-1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Tutto ciò premesso,</w:t>
      </w:r>
    </w:p>
    <w:p w:rsidR="006D5B98" w:rsidRDefault="006D5B98" w:rsidP="006D5B98">
      <w:pPr>
        <w:pStyle w:val="Rientrocorpodeltesto"/>
        <w:spacing w:after="0" w:line="276" w:lineRule="auto"/>
        <w:ind w:right="-1"/>
        <w:jc w:val="both"/>
        <w:rPr>
          <w:rFonts w:ascii="Arial" w:hAnsi="Arial" w:cs="Arial"/>
          <w:sz w:val="22"/>
          <w:szCs w:val="22"/>
          <w:lang w:val="it-IT"/>
        </w:rPr>
      </w:pPr>
    </w:p>
    <w:p w:rsidR="006D5B98" w:rsidRDefault="00AD3704" w:rsidP="006D5B98">
      <w:pPr>
        <w:pStyle w:val="Rientrocorpodeltesto"/>
        <w:spacing w:after="0" w:line="276" w:lineRule="auto"/>
        <w:ind w:left="709" w:right="-1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l</w:t>
      </w:r>
      <w:r w:rsidR="006D5B98">
        <w:rPr>
          <w:rFonts w:ascii="Arial" w:hAnsi="Arial" w:cs="Arial"/>
          <w:sz w:val="22"/>
          <w:szCs w:val="22"/>
          <w:lang w:val="it-IT"/>
        </w:rPr>
        <w:t>a Presidente</w:t>
      </w:r>
      <w:r w:rsidR="001F6B54">
        <w:rPr>
          <w:rFonts w:ascii="Arial" w:hAnsi="Arial" w:cs="Arial"/>
          <w:sz w:val="22"/>
          <w:szCs w:val="22"/>
          <w:lang w:val="it-IT"/>
        </w:rPr>
        <w:t xml:space="preserve"> informa il Consiglio sul raggiungimento della quota TQP da parte del corso di Laurea </w:t>
      </w:r>
      <w:r>
        <w:rPr>
          <w:rFonts w:ascii="Arial" w:hAnsi="Arial" w:cs="Arial"/>
          <w:sz w:val="22"/>
          <w:szCs w:val="22"/>
          <w:lang w:val="it-IT"/>
        </w:rPr>
        <w:t xml:space="preserve">DUECI </w:t>
      </w:r>
      <w:r w:rsidR="001F6B54">
        <w:rPr>
          <w:rFonts w:ascii="Arial" w:hAnsi="Arial" w:cs="Arial"/>
          <w:sz w:val="22"/>
          <w:szCs w:val="22"/>
          <w:lang w:val="it-IT"/>
        </w:rPr>
        <w:t xml:space="preserve">ed invita i colleghi a formulare alcune proposte da finanziare con gli stanziamenti allocati. </w:t>
      </w:r>
      <w:r w:rsidR="00CD07AE">
        <w:rPr>
          <w:rFonts w:ascii="Arial" w:hAnsi="Arial" w:cs="Arial"/>
          <w:sz w:val="22"/>
          <w:szCs w:val="22"/>
          <w:lang w:val="it-IT"/>
        </w:rPr>
        <w:t xml:space="preserve">Si consiglia di pensare a proporre un ulteriore modulo di </w:t>
      </w:r>
      <w:r w:rsidR="00CD07AE" w:rsidRPr="00CD07AE">
        <w:rPr>
          <w:rFonts w:ascii="Arial" w:hAnsi="Arial" w:cs="Arial"/>
          <w:i/>
          <w:sz w:val="22"/>
          <w:szCs w:val="22"/>
          <w:lang w:val="it-IT"/>
        </w:rPr>
        <w:t>distance-learning</w:t>
      </w:r>
      <w:r w:rsidR="00CD07AE">
        <w:rPr>
          <w:rFonts w:ascii="Arial" w:hAnsi="Arial" w:cs="Arial"/>
          <w:sz w:val="22"/>
          <w:szCs w:val="22"/>
          <w:lang w:val="it-IT"/>
        </w:rPr>
        <w:t xml:space="preserve"> da affiancare a quello elaborato dal prof. Lucarelli durante il precedente anno accademico.</w:t>
      </w:r>
      <w:r>
        <w:rPr>
          <w:rFonts w:ascii="Arial" w:hAnsi="Arial" w:cs="Arial"/>
          <w:sz w:val="22"/>
          <w:szCs w:val="22"/>
          <w:lang w:val="it-IT"/>
        </w:rPr>
        <w:t xml:space="preserve"> La presidente sottolinea che ci sarebbe altresì la possibilità di allocare parte del finanziamento TQP per una/due borse per studenti per permettere loro di partecipare ad alcuni </w:t>
      </w:r>
      <w:r w:rsidRPr="00762D54">
        <w:rPr>
          <w:rFonts w:ascii="Arial" w:hAnsi="Arial" w:cs="Arial"/>
          <w:i/>
          <w:sz w:val="22"/>
          <w:szCs w:val="22"/>
          <w:lang w:val="it-IT"/>
        </w:rPr>
        <w:t>workshop</w:t>
      </w:r>
      <w:r>
        <w:rPr>
          <w:rFonts w:ascii="Arial" w:hAnsi="Arial" w:cs="Arial"/>
          <w:sz w:val="22"/>
          <w:szCs w:val="22"/>
          <w:lang w:val="it-IT"/>
        </w:rPr>
        <w:t>, conferenze o eventi particolarmente rilevanti</w:t>
      </w:r>
      <w:r w:rsidR="004C0D94">
        <w:rPr>
          <w:rFonts w:ascii="Arial" w:hAnsi="Arial" w:cs="Arial"/>
          <w:sz w:val="22"/>
          <w:szCs w:val="22"/>
          <w:lang w:val="it-IT"/>
        </w:rPr>
        <w:t>. Le borse potrebbero essere erogate</w:t>
      </w:r>
      <w:r>
        <w:rPr>
          <w:rFonts w:ascii="Arial" w:hAnsi="Arial" w:cs="Arial"/>
          <w:sz w:val="22"/>
          <w:szCs w:val="22"/>
          <w:lang w:val="it-IT"/>
        </w:rPr>
        <w:t xml:space="preserve"> </w:t>
      </w:r>
      <w:r w:rsidR="004C0D94">
        <w:rPr>
          <w:rFonts w:ascii="Arial" w:hAnsi="Arial" w:cs="Arial"/>
          <w:sz w:val="22"/>
          <w:szCs w:val="22"/>
          <w:lang w:val="it-IT"/>
        </w:rPr>
        <w:t>a copertura</w:t>
      </w:r>
      <w:r>
        <w:rPr>
          <w:rFonts w:ascii="Arial" w:hAnsi="Arial" w:cs="Arial"/>
          <w:sz w:val="22"/>
          <w:szCs w:val="22"/>
          <w:lang w:val="it-IT"/>
        </w:rPr>
        <w:t xml:space="preserve"> delle </w:t>
      </w:r>
      <w:r w:rsidRPr="00AD3704">
        <w:rPr>
          <w:rFonts w:ascii="Arial" w:hAnsi="Arial" w:cs="Arial"/>
          <w:i/>
          <w:sz w:val="22"/>
          <w:szCs w:val="22"/>
          <w:lang w:val="it-IT"/>
        </w:rPr>
        <w:t>registration fee</w:t>
      </w:r>
      <w:r>
        <w:rPr>
          <w:rFonts w:ascii="Arial" w:hAnsi="Arial" w:cs="Arial"/>
          <w:sz w:val="22"/>
          <w:szCs w:val="22"/>
          <w:lang w:val="it-IT"/>
        </w:rPr>
        <w:t xml:space="preserve"> e/o delle spese di viaggio. La presidente sollecita i colleghi anche in questo caso a</w:t>
      </w:r>
      <w:r w:rsidR="004C0D94">
        <w:rPr>
          <w:rFonts w:ascii="Arial" w:hAnsi="Arial" w:cs="Arial"/>
          <w:sz w:val="22"/>
          <w:szCs w:val="22"/>
          <w:lang w:val="it-IT"/>
        </w:rPr>
        <w:t>d</w:t>
      </w:r>
      <w:r>
        <w:rPr>
          <w:rFonts w:ascii="Arial" w:hAnsi="Arial" w:cs="Arial"/>
          <w:sz w:val="22"/>
          <w:szCs w:val="22"/>
          <w:lang w:val="it-IT"/>
        </w:rPr>
        <w:t xml:space="preserve"> inviare le</w:t>
      </w:r>
      <w:r w:rsidR="004C0D94">
        <w:rPr>
          <w:rFonts w:ascii="Arial" w:hAnsi="Arial" w:cs="Arial"/>
          <w:sz w:val="22"/>
          <w:szCs w:val="22"/>
          <w:lang w:val="it-IT"/>
        </w:rPr>
        <w:t xml:space="preserve"> proprie</w:t>
      </w:r>
      <w:r>
        <w:rPr>
          <w:rFonts w:ascii="Arial" w:hAnsi="Arial" w:cs="Arial"/>
          <w:sz w:val="22"/>
          <w:szCs w:val="22"/>
          <w:lang w:val="it-IT"/>
        </w:rPr>
        <w:t xml:space="preserve"> proposte.</w:t>
      </w:r>
    </w:p>
    <w:p w:rsidR="00AD3704" w:rsidRDefault="00AD3704" w:rsidP="006D5B98">
      <w:pPr>
        <w:pStyle w:val="Rientrocorpodeltesto"/>
        <w:spacing w:after="0" w:line="276" w:lineRule="auto"/>
        <w:ind w:left="709" w:right="-1"/>
        <w:jc w:val="both"/>
        <w:rPr>
          <w:rFonts w:ascii="Arial" w:hAnsi="Arial" w:cs="Arial"/>
          <w:sz w:val="22"/>
          <w:szCs w:val="22"/>
          <w:lang w:val="it-IT"/>
        </w:rPr>
      </w:pPr>
    </w:p>
    <w:p w:rsidR="00AD3704" w:rsidRDefault="00AD3704" w:rsidP="006D5B98">
      <w:pPr>
        <w:pStyle w:val="Rientrocorpodeltesto"/>
        <w:spacing w:after="0" w:line="276" w:lineRule="auto"/>
        <w:ind w:left="709" w:right="-1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La presidente rende noti i dati sugli iscritti al corso di Laurea DUECI: all’8 settembre sono risultati iscritti on-line: 61 studenti, 51 dei quali hanno perfezionato l’iscrizione e pertanto </w:t>
      </w:r>
      <w:r w:rsidR="004C0D94">
        <w:rPr>
          <w:rFonts w:ascii="Arial" w:hAnsi="Arial" w:cs="Arial"/>
          <w:sz w:val="22"/>
          <w:szCs w:val="22"/>
          <w:lang w:val="it-IT"/>
        </w:rPr>
        <w:t xml:space="preserve">sono stati </w:t>
      </w:r>
      <w:r>
        <w:rPr>
          <w:rFonts w:ascii="Arial" w:hAnsi="Arial" w:cs="Arial"/>
          <w:sz w:val="22"/>
          <w:szCs w:val="22"/>
          <w:lang w:val="it-IT"/>
        </w:rPr>
        <w:t>ammessi al colloquio di venerdì 18 settembre.</w:t>
      </w:r>
      <w:r w:rsidR="00EC4F87">
        <w:rPr>
          <w:rFonts w:ascii="Arial" w:hAnsi="Arial" w:cs="Arial"/>
          <w:sz w:val="22"/>
          <w:szCs w:val="22"/>
          <w:lang w:val="it-IT"/>
        </w:rPr>
        <w:t xml:space="preserve"> Si mantiene costante il numero </w:t>
      </w:r>
      <w:r w:rsidR="004C0D94">
        <w:rPr>
          <w:rFonts w:ascii="Arial" w:hAnsi="Arial" w:cs="Arial"/>
          <w:sz w:val="22"/>
          <w:szCs w:val="22"/>
          <w:lang w:val="it-IT"/>
        </w:rPr>
        <w:t>d</w:t>
      </w:r>
      <w:r w:rsidR="00EC4F87">
        <w:rPr>
          <w:rFonts w:ascii="Arial" w:hAnsi="Arial" w:cs="Arial"/>
          <w:sz w:val="22"/>
          <w:szCs w:val="22"/>
          <w:lang w:val="it-IT"/>
        </w:rPr>
        <w:t>i iscritti nonostante il cambio significativo del piano di studi</w:t>
      </w:r>
      <w:r w:rsidR="004C0D94">
        <w:rPr>
          <w:rFonts w:ascii="Arial" w:hAnsi="Arial" w:cs="Arial"/>
          <w:sz w:val="22"/>
          <w:szCs w:val="22"/>
          <w:lang w:val="it-IT"/>
        </w:rPr>
        <w:t xml:space="preserve"> per l’AA 2015-16</w:t>
      </w:r>
      <w:r w:rsidR="00EC4F87">
        <w:rPr>
          <w:rFonts w:ascii="Arial" w:hAnsi="Arial" w:cs="Arial"/>
          <w:sz w:val="22"/>
          <w:szCs w:val="22"/>
          <w:lang w:val="it-IT"/>
        </w:rPr>
        <w:t xml:space="preserve"> ed il distacco della Cattedra UNESCO</w:t>
      </w:r>
      <w:r w:rsidR="004C0D94">
        <w:rPr>
          <w:rFonts w:ascii="Arial" w:hAnsi="Arial" w:cs="Arial"/>
          <w:sz w:val="22"/>
          <w:szCs w:val="22"/>
          <w:lang w:val="it-IT"/>
        </w:rPr>
        <w:t xml:space="preserve"> dal corso di Laurea</w:t>
      </w:r>
      <w:r w:rsidR="00EC4F87">
        <w:rPr>
          <w:rFonts w:ascii="Arial" w:hAnsi="Arial" w:cs="Arial"/>
          <w:sz w:val="22"/>
          <w:szCs w:val="22"/>
          <w:lang w:val="it-IT"/>
        </w:rPr>
        <w:t>.</w:t>
      </w:r>
    </w:p>
    <w:p w:rsidR="00EC4F87" w:rsidRDefault="00EC4F87" w:rsidP="006D5B98">
      <w:pPr>
        <w:pStyle w:val="Rientrocorpodeltesto"/>
        <w:spacing w:after="0" w:line="276" w:lineRule="auto"/>
        <w:ind w:left="709" w:right="-1"/>
        <w:jc w:val="both"/>
        <w:rPr>
          <w:rFonts w:ascii="Arial" w:hAnsi="Arial" w:cs="Arial"/>
          <w:sz w:val="22"/>
          <w:szCs w:val="22"/>
          <w:lang w:val="it-IT"/>
        </w:rPr>
      </w:pPr>
    </w:p>
    <w:p w:rsidR="00EC4F87" w:rsidRDefault="00EC4F87" w:rsidP="006D5B98">
      <w:pPr>
        <w:pStyle w:val="Rientrocorpodeltesto"/>
        <w:spacing w:after="0" w:line="276" w:lineRule="auto"/>
        <w:ind w:left="709" w:right="-1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La prof. Licini informa i colleghi sono stati predisposti sulla piattaforma DUECI tutti i nuovi insegnamenti previsti dal piano di studi 2015/16 in modalità </w:t>
      </w:r>
      <w:r w:rsidRPr="004C0D94">
        <w:rPr>
          <w:rFonts w:ascii="Arial" w:hAnsi="Arial" w:cs="Arial"/>
          <w:i/>
          <w:sz w:val="22"/>
          <w:szCs w:val="22"/>
          <w:lang w:val="it-IT"/>
        </w:rPr>
        <w:t>e-learning</w:t>
      </w:r>
      <w:r>
        <w:rPr>
          <w:rFonts w:ascii="Arial" w:hAnsi="Arial" w:cs="Arial"/>
          <w:sz w:val="22"/>
          <w:szCs w:val="22"/>
          <w:lang w:val="it-IT"/>
        </w:rPr>
        <w:t>. I colleghi sono caldamente incoraggiati ad utilizzare tale strumento.</w:t>
      </w:r>
    </w:p>
    <w:p w:rsidR="006D5B98" w:rsidRDefault="006D5B98" w:rsidP="00F6198B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lang w:val="it-IT"/>
        </w:rPr>
      </w:pPr>
    </w:p>
    <w:p w:rsidR="00AD3704" w:rsidRDefault="00AD3704" w:rsidP="00F6198B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lang w:val="it-IT"/>
        </w:rPr>
      </w:pPr>
    </w:p>
    <w:p w:rsidR="006D5B98" w:rsidRPr="0016711B" w:rsidRDefault="006D5B98" w:rsidP="00F6198B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lang w:val="it-IT"/>
        </w:rPr>
      </w:pPr>
    </w:p>
    <w:p w:rsidR="006868C5" w:rsidRPr="0016711B" w:rsidRDefault="006868C5" w:rsidP="00F6198B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lang w:val="it-IT"/>
        </w:rPr>
      </w:pPr>
    </w:p>
    <w:p w:rsidR="006868C5" w:rsidRPr="0016711B" w:rsidRDefault="006868C5" w:rsidP="006868C5">
      <w:pPr>
        <w:pStyle w:val="Rientrocorpodeltesto"/>
        <w:numPr>
          <w:ilvl w:val="0"/>
          <w:numId w:val="3"/>
        </w:numPr>
        <w:spacing w:after="0" w:line="276" w:lineRule="auto"/>
        <w:ind w:right="-1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16711B">
        <w:rPr>
          <w:rFonts w:ascii="Arial" w:hAnsi="Arial" w:cs="Arial"/>
          <w:b/>
          <w:sz w:val="22"/>
          <w:szCs w:val="22"/>
          <w:u w:val="single"/>
          <w:lang w:val="it-IT"/>
        </w:rPr>
        <w:lastRenderedPageBreak/>
        <w:t xml:space="preserve">MODIFICA PROGRAMMAZIONE ATTIVITÀ DIDATTICA INTEGRATIVA A.A. </w:t>
      </w:r>
      <w:r w:rsidR="000A3F2F">
        <w:rPr>
          <w:rFonts w:ascii="Arial" w:hAnsi="Arial" w:cs="Arial"/>
          <w:b/>
          <w:sz w:val="22"/>
          <w:szCs w:val="22"/>
          <w:u w:val="single"/>
          <w:lang w:val="it-IT"/>
        </w:rPr>
        <w:t>20</w:t>
      </w:r>
      <w:r w:rsidRPr="0016711B">
        <w:rPr>
          <w:rFonts w:ascii="Arial" w:hAnsi="Arial" w:cs="Arial"/>
          <w:b/>
          <w:sz w:val="22"/>
          <w:szCs w:val="22"/>
          <w:u w:val="single"/>
          <w:lang w:val="it-IT"/>
        </w:rPr>
        <w:t>15/</w:t>
      </w:r>
      <w:r w:rsidR="000A3F2F">
        <w:rPr>
          <w:rFonts w:ascii="Arial" w:hAnsi="Arial" w:cs="Arial"/>
          <w:b/>
          <w:sz w:val="22"/>
          <w:szCs w:val="22"/>
          <w:u w:val="single"/>
          <w:lang w:val="it-IT"/>
        </w:rPr>
        <w:t>20</w:t>
      </w:r>
      <w:r w:rsidRPr="0016711B">
        <w:rPr>
          <w:rFonts w:ascii="Arial" w:hAnsi="Arial" w:cs="Arial"/>
          <w:b/>
          <w:sz w:val="22"/>
          <w:szCs w:val="22"/>
          <w:u w:val="single"/>
          <w:lang w:val="it-IT"/>
        </w:rPr>
        <w:t>16: IMPEGNO DIDATTICO OBBLIGATORIO RICERCATORI</w:t>
      </w:r>
    </w:p>
    <w:p w:rsidR="006868C5" w:rsidRPr="0016711B" w:rsidRDefault="006868C5" w:rsidP="006868C5">
      <w:pPr>
        <w:pStyle w:val="Rientrocorpodeltesto"/>
        <w:spacing w:after="0"/>
        <w:ind w:left="720" w:right="-522"/>
        <w:jc w:val="both"/>
        <w:rPr>
          <w:rFonts w:ascii="Arial" w:hAnsi="Arial" w:cs="Arial"/>
          <w:sz w:val="22"/>
          <w:szCs w:val="22"/>
          <w:lang w:val="it-IT"/>
        </w:rPr>
      </w:pPr>
    </w:p>
    <w:p w:rsidR="008279EF" w:rsidRDefault="00811006" w:rsidP="00811006">
      <w:pPr>
        <w:pStyle w:val="Rientrocorpodeltesto"/>
        <w:spacing w:after="0"/>
        <w:ind w:left="709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RICHIAMATO il </w:t>
      </w:r>
      <w:r w:rsidR="00FD604E" w:rsidRPr="0016711B">
        <w:rPr>
          <w:rFonts w:ascii="Arial" w:hAnsi="Arial" w:cs="Arial"/>
          <w:sz w:val="22"/>
          <w:szCs w:val="22"/>
          <w:lang w:val="it-IT"/>
        </w:rPr>
        <w:t>Regolamento didattico di Ateneo in vigore art. 29 che definisce i Compiti del Consiglio di Corso di studio tra cui la programmazione annuale dell’attività didattica</w:t>
      </w:r>
      <w:r>
        <w:rPr>
          <w:rFonts w:ascii="Arial" w:hAnsi="Arial" w:cs="Arial"/>
          <w:sz w:val="22"/>
          <w:szCs w:val="22"/>
          <w:lang w:val="it-IT"/>
        </w:rPr>
        <w:t>;</w:t>
      </w:r>
      <w:r w:rsidR="00FD604E" w:rsidRPr="0016711B">
        <w:rPr>
          <w:rFonts w:ascii="Arial" w:hAnsi="Arial" w:cs="Arial"/>
          <w:sz w:val="22"/>
          <w:szCs w:val="22"/>
          <w:lang w:val="it-IT"/>
        </w:rPr>
        <w:t xml:space="preserve"> </w:t>
      </w:r>
    </w:p>
    <w:p w:rsidR="008279EF" w:rsidRPr="00074EA0" w:rsidRDefault="00074EA0" w:rsidP="00074EA0">
      <w:pPr>
        <w:ind w:left="709"/>
        <w:jc w:val="both"/>
        <w:rPr>
          <w:rFonts w:ascii="Arial" w:hAnsi="Arial" w:cs="Arial"/>
          <w:sz w:val="22"/>
          <w:szCs w:val="22"/>
          <w:lang w:val="it-IT"/>
        </w:rPr>
      </w:pPr>
      <w:r w:rsidRPr="00074EA0">
        <w:rPr>
          <w:rFonts w:ascii="Arial" w:hAnsi="Arial" w:cs="Arial"/>
          <w:sz w:val="22"/>
          <w:szCs w:val="22"/>
          <w:lang w:val="it-IT"/>
        </w:rPr>
        <w:t>RICHIAMATE</w:t>
      </w:r>
      <w:r w:rsidR="008279EF" w:rsidRPr="00074EA0">
        <w:rPr>
          <w:rFonts w:ascii="Arial" w:hAnsi="Arial" w:cs="Arial"/>
          <w:sz w:val="22"/>
          <w:szCs w:val="22"/>
          <w:lang w:val="it-IT"/>
        </w:rPr>
        <w:t xml:space="preserve"> </w:t>
      </w:r>
      <w:r w:rsidR="008279EF" w:rsidRPr="00811006">
        <w:rPr>
          <w:rFonts w:ascii="Arial" w:hAnsi="Arial" w:cs="Arial"/>
          <w:sz w:val="22"/>
          <w:szCs w:val="22"/>
          <w:lang w:val="it-IT"/>
        </w:rPr>
        <w:t xml:space="preserve">le delibere </w:t>
      </w:r>
      <w:r w:rsidR="00811006" w:rsidRPr="00811006">
        <w:rPr>
          <w:rFonts w:ascii="Arial" w:hAnsi="Arial" w:cs="Arial"/>
          <w:sz w:val="22"/>
          <w:szCs w:val="22"/>
          <w:lang w:val="it-IT"/>
        </w:rPr>
        <w:t>del Consiglio di Dipartimento di Lettere e Filosofia del 14/04/2015 (verbale n. 5/2015), del Consiglio di Dipartimento di Giurisprudenza del 12/03/2015 (verbale n. 3/2015), del Consiglio di Dipartimento di Scienze aziendali, economiche e metodi quantitativi del 23/04/0215 (verbale n. 5/2015) di approvazione della</w:t>
      </w:r>
      <w:r w:rsidR="008279EF" w:rsidRPr="00811006">
        <w:rPr>
          <w:rFonts w:ascii="Arial" w:hAnsi="Arial" w:cs="Arial"/>
          <w:sz w:val="22"/>
          <w:szCs w:val="22"/>
          <w:lang w:val="it-IT"/>
        </w:rPr>
        <w:t xml:space="preserve"> programmazione didattica </w:t>
      </w:r>
      <w:r w:rsidR="00811006" w:rsidRPr="00811006">
        <w:rPr>
          <w:rFonts w:ascii="Arial" w:hAnsi="Arial" w:cs="Arial"/>
          <w:sz w:val="22"/>
          <w:szCs w:val="22"/>
          <w:lang w:val="it-IT"/>
        </w:rPr>
        <w:t>a.a. 2015/2016;</w:t>
      </w:r>
    </w:p>
    <w:p w:rsidR="00074EA0" w:rsidRPr="00074EA0" w:rsidRDefault="00074EA0" w:rsidP="00074EA0">
      <w:pPr>
        <w:ind w:left="709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PRESO ATTO</w:t>
      </w:r>
      <w:r w:rsidR="008279EF" w:rsidRPr="00074EA0">
        <w:rPr>
          <w:rFonts w:ascii="Arial" w:hAnsi="Arial" w:cs="Arial"/>
          <w:sz w:val="22"/>
          <w:szCs w:val="22"/>
          <w:lang w:val="it-IT"/>
        </w:rPr>
        <w:t xml:space="preserve"> che l’attività didattica integrativa/sussidiaria che si prevede di erogare a servizio degli studenti immatricolati al cdl Dueci per l’aa 2015-16 da parte dei ricercatori nell’ambito del loro impegno didattico obbligatorio si articola in 30 ore a coeff 3 (laboratori, seminari esercitazioni), 20 ore coeff 2 (elearning, tutorato a distanza) e 190 ore a coeff 1 (tirocini, tut. Ind anche online) (v. tab. 1 in allegato)</w:t>
      </w:r>
      <w:r>
        <w:rPr>
          <w:rFonts w:ascii="Arial" w:hAnsi="Arial" w:cs="Arial"/>
          <w:sz w:val="22"/>
          <w:szCs w:val="22"/>
          <w:lang w:val="it-IT"/>
        </w:rPr>
        <w:t>;</w:t>
      </w:r>
    </w:p>
    <w:p w:rsidR="008279EF" w:rsidRPr="00074EA0" w:rsidRDefault="00074EA0" w:rsidP="00074EA0">
      <w:pPr>
        <w:ind w:left="709"/>
        <w:jc w:val="both"/>
        <w:rPr>
          <w:rFonts w:ascii="Arial" w:hAnsi="Arial" w:cs="Arial"/>
          <w:sz w:val="22"/>
          <w:szCs w:val="22"/>
          <w:lang w:val="it-IT"/>
        </w:rPr>
      </w:pPr>
      <w:r w:rsidRPr="00074EA0">
        <w:rPr>
          <w:rFonts w:ascii="Arial" w:hAnsi="Arial" w:cs="Arial"/>
          <w:sz w:val="22"/>
          <w:szCs w:val="22"/>
          <w:lang w:val="it-IT"/>
        </w:rPr>
        <w:t>RICHIAMATA</w:t>
      </w:r>
      <w:r w:rsidR="008279EF" w:rsidRPr="00074EA0">
        <w:rPr>
          <w:rFonts w:ascii="Arial" w:hAnsi="Arial" w:cs="Arial"/>
          <w:sz w:val="22"/>
          <w:szCs w:val="22"/>
          <w:lang w:val="it-IT"/>
        </w:rPr>
        <w:t xml:space="preserve"> la delibera SA del 23.01.2015 (punto 5 del verbale) in merito all’ impegno didattico dei ricercatori</w:t>
      </w:r>
      <w:r w:rsidR="004D013F">
        <w:rPr>
          <w:rFonts w:ascii="Arial" w:hAnsi="Arial" w:cs="Arial"/>
          <w:sz w:val="22"/>
          <w:szCs w:val="22"/>
          <w:lang w:val="it-IT"/>
        </w:rPr>
        <w:t>;</w:t>
      </w:r>
    </w:p>
    <w:p w:rsidR="008279EF" w:rsidRDefault="00074EA0" w:rsidP="00074EA0">
      <w:pPr>
        <w:ind w:left="709"/>
        <w:jc w:val="both"/>
        <w:rPr>
          <w:rFonts w:ascii="Arial" w:hAnsi="Arial" w:cs="Arial"/>
          <w:sz w:val="22"/>
          <w:szCs w:val="22"/>
          <w:lang w:val="it-IT"/>
        </w:rPr>
      </w:pPr>
      <w:r w:rsidRPr="00074EA0">
        <w:rPr>
          <w:rFonts w:ascii="Arial" w:hAnsi="Arial" w:cs="Arial"/>
          <w:sz w:val="22"/>
          <w:szCs w:val="22"/>
          <w:lang w:val="it-IT"/>
        </w:rPr>
        <w:t>CONSIDERATO</w:t>
      </w:r>
      <w:r w:rsidR="008279EF" w:rsidRPr="00074EA0">
        <w:rPr>
          <w:rFonts w:ascii="Arial" w:hAnsi="Arial" w:cs="Arial"/>
          <w:sz w:val="22"/>
          <w:szCs w:val="22"/>
          <w:lang w:val="it-IT"/>
        </w:rPr>
        <w:t xml:space="preserve"> che peculiari caratteri e criticità del cdl Dueci, come già segnalato nel rapporto di riesame e nel documento Unibg2020, sono a) l’eterogeneità della formazione triennale degli studenti e b) la rilevante presenza (50%) di studenti lavoratori e non frequentanti</w:t>
      </w:r>
      <w:r>
        <w:rPr>
          <w:rFonts w:ascii="Arial" w:hAnsi="Arial" w:cs="Arial"/>
          <w:sz w:val="22"/>
          <w:szCs w:val="22"/>
          <w:lang w:val="it-IT"/>
        </w:rPr>
        <w:t>,</w:t>
      </w:r>
    </w:p>
    <w:p w:rsidR="004D013F" w:rsidRPr="002F68C1" w:rsidRDefault="004D013F" w:rsidP="004D013F">
      <w:pPr>
        <w:pStyle w:val="Rientrocorpodeltesto"/>
        <w:spacing w:after="0" w:line="276" w:lineRule="auto"/>
        <w:ind w:left="1080" w:right="-1"/>
        <w:jc w:val="center"/>
        <w:rPr>
          <w:rFonts w:ascii="Arial" w:hAnsi="Arial" w:cs="Arial"/>
          <w:sz w:val="22"/>
          <w:szCs w:val="22"/>
          <w:lang w:val="it-IT"/>
        </w:rPr>
      </w:pPr>
      <w:r w:rsidRPr="002F68C1">
        <w:rPr>
          <w:rFonts w:ascii="Arial" w:hAnsi="Arial" w:cs="Arial"/>
          <w:sz w:val="22"/>
          <w:szCs w:val="22"/>
          <w:lang w:val="it-IT"/>
        </w:rPr>
        <w:t>IL CONSIGLIO DEL CORSO DI STUDI</w:t>
      </w:r>
    </w:p>
    <w:p w:rsidR="008279EF" w:rsidRPr="00074EA0" w:rsidRDefault="008279EF" w:rsidP="00074EA0">
      <w:pPr>
        <w:pStyle w:val="Paragrafoelenco"/>
        <w:numPr>
          <w:ilvl w:val="0"/>
          <w:numId w:val="16"/>
        </w:numPr>
        <w:rPr>
          <w:rFonts w:ascii="Arial" w:hAnsi="Arial" w:cs="Arial"/>
          <w:sz w:val="22"/>
          <w:szCs w:val="22"/>
          <w:lang w:val="it-IT"/>
        </w:rPr>
      </w:pPr>
      <w:r w:rsidRPr="00074EA0">
        <w:rPr>
          <w:rFonts w:ascii="Arial" w:hAnsi="Arial" w:cs="Arial"/>
          <w:sz w:val="22"/>
          <w:szCs w:val="22"/>
          <w:lang w:val="it-IT"/>
        </w:rPr>
        <w:t>propone di modificare la programmazione didattica incrementando</w:t>
      </w:r>
    </w:p>
    <w:p w:rsidR="00074EA0" w:rsidRDefault="00074EA0" w:rsidP="00074EA0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8279EF" w:rsidRPr="00074EA0" w:rsidRDefault="00074EA0" w:rsidP="00074EA0">
      <w:pPr>
        <w:ind w:left="709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a</w:t>
      </w:r>
      <w:r w:rsidR="008279EF" w:rsidRPr="00074EA0">
        <w:rPr>
          <w:rFonts w:ascii="Arial" w:hAnsi="Arial" w:cs="Arial"/>
          <w:sz w:val="22"/>
          <w:szCs w:val="22"/>
          <w:lang w:val="it-IT"/>
        </w:rPr>
        <w:t>)</w:t>
      </w:r>
      <w:r>
        <w:rPr>
          <w:rFonts w:ascii="Arial" w:hAnsi="Arial" w:cs="Arial"/>
          <w:sz w:val="22"/>
          <w:szCs w:val="22"/>
          <w:lang w:val="it-IT"/>
        </w:rPr>
        <w:t xml:space="preserve"> </w:t>
      </w:r>
      <w:r w:rsidR="008279EF" w:rsidRPr="00074EA0">
        <w:rPr>
          <w:rFonts w:ascii="Arial" w:hAnsi="Arial" w:cs="Arial"/>
          <w:sz w:val="22"/>
          <w:szCs w:val="22"/>
          <w:lang w:val="it-IT"/>
        </w:rPr>
        <w:t>l’attività di esercitazioni, laboratori o seminari didattici (da 30 a 60 ore),</w:t>
      </w:r>
    </w:p>
    <w:p w:rsidR="00074EA0" w:rsidRDefault="008279EF" w:rsidP="00074EA0">
      <w:pPr>
        <w:ind w:left="709"/>
        <w:jc w:val="both"/>
        <w:rPr>
          <w:rFonts w:ascii="Arial" w:hAnsi="Arial" w:cs="Arial"/>
          <w:sz w:val="22"/>
          <w:szCs w:val="22"/>
          <w:lang w:val="it-IT"/>
        </w:rPr>
      </w:pPr>
      <w:r w:rsidRPr="00074EA0">
        <w:rPr>
          <w:rFonts w:ascii="Arial" w:hAnsi="Arial" w:cs="Arial"/>
          <w:sz w:val="22"/>
          <w:szCs w:val="22"/>
          <w:lang w:val="it-IT"/>
        </w:rPr>
        <w:t xml:space="preserve"> </w:t>
      </w:r>
    </w:p>
    <w:p w:rsidR="008279EF" w:rsidRPr="00074EA0" w:rsidRDefault="00074EA0" w:rsidP="00074EA0">
      <w:pPr>
        <w:ind w:left="709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b</w:t>
      </w:r>
      <w:r w:rsidR="008279EF" w:rsidRPr="00074EA0">
        <w:rPr>
          <w:rFonts w:ascii="Arial" w:hAnsi="Arial" w:cs="Arial"/>
          <w:sz w:val="22"/>
          <w:szCs w:val="22"/>
          <w:lang w:val="it-IT"/>
        </w:rPr>
        <w:t xml:space="preserve">) l’attività di tutorato di gruppo a distanza, attraverso la piattaforma </w:t>
      </w:r>
      <w:r w:rsidR="008279EF" w:rsidRPr="00D67958">
        <w:rPr>
          <w:rFonts w:ascii="Arial" w:hAnsi="Arial" w:cs="Arial"/>
          <w:i/>
          <w:sz w:val="22"/>
          <w:szCs w:val="22"/>
          <w:lang w:val="it-IT"/>
        </w:rPr>
        <w:t>e-learning</w:t>
      </w:r>
      <w:r w:rsidR="008279EF" w:rsidRPr="00074EA0">
        <w:rPr>
          <w:rFonts w:ascii="Arial" w:hAnsi="Arial" w:cs="Arial"/>
          <w:sz w:val="22"/>
          <w:szCs w:val="22"/>
          <w:lang w:val="it-IT"/>
        </w:rPr>
        <w:t xml:space="preserve"> (duecionline) del corso di laurea (da 20 a 110 ore)</w:t>
      </w:r>
    </w:p>
    <w:p w:rsidR="00074EA0" w:rsidRDefault="008279EF" w:rsidP="00074EA0">
      <w:pPr>
        <w:jc w:val="both"/>
        <w:rPr>
          <w:rFonts w:ascii="Arial" w:hAnsi="Arial" w:cs="Arial"/>
          <w:sz w:val="22"/>
          <w:szCs w:val="22"/>
          <w:lang w:val="it-IT"/>
        </w:rPr>
      </w:pPr>
      <w:r w:rsidRPr="00074EA0">
        <w:rPr>
          <w:rFonts w:ascii="Arial" w:hAnsi="Arial" w:cs="Arial"/>
          <w:sz w:val="22"/>
          <w:szCs w:val="22"/>
          <w:lang w:val="it-IT"/>
        </w:rPr>
        <w:tab/>
      </w:r>
    </w:p>
    <w:p w:rsidR="008279EF" w:rsidRPr="00074EA0" w:rsidRDefault="00074EA0" w:rsidP="00074EA0">
      <w:pPr>
        <w:ind w:left="709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2) </w:t>
      </w:r>
      <w:r w:rsidR="008279EF" w:rsidRPr="00074EA0">
        <w:rPr>
          <w:rFonts w:ascii="Arial" w:hAnsi="Arial" w:cs="Arial"/>
          <w:sz w:val="22"/>
          <w:szCs w:val="22"/>
          <w:lang w:val="it-IT"/>
        </w:rPr>
        <w:t>di contenere le ore dedicate al tutorato individuale e per i tirocini (da 190 a 70).</w:t>
      </w:r>
    </w:p>
    <w:p w:rsidR="00074EA0" w:rsidRDefault="008279EF" w:rsidP="00074EA0">
      <w:pPr>
        <w:jc w:val="both"/>
        <w:rPr>
          <w:rFonts w:ascii="Arial" w:hAnsi="Arial" w:cs="Arial"/>
          <w:sz w:val="22"/>
          <w:szCs w:val="22"/>
          <w:lang w:val="it-IT"/>
        </w:rPr>
      </w:pPr>
      <w:r w:rsidRPr="00074EA0">
        <w:rPr>
          <w:rFonts w:ascii="Arial" w:hAnsi="Arial" w:cs="Arial"/>
          <w:sz w:val="22"/>
          <w:szCs w:val="22"/>
          <w:lang w:val="it-IT"/>
        </w:rPr>
        <w:tab/>
      </w:r>
    </w:p>
    <w:p w:rsidR="008279EF" w:rsidRDefault="00074EA0" w:rsidP="00074EA0">
      <w:pPr>
        <w:ind w:left="709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Il Consiglio</w:t>
      </w:r>
      <w:r w:rsidR="008279EF" w:rsidRPr="00074EA0">
        <w:rPr>
          <w:rFonts w:ascii="Arial" w:hAnsi="Arial" w:cs="Arial"/>
          <w:sz w:val="22"/>
          <w:szCs w:val="22"/>
          <w:lang w:val="it-IT"/>
        </w:rPr>
        <w:t>, con riferimento alle coperture da parte dei ricercatori di ruolo dell’attività didattica sussidiaria/integrativa come sopra individuata, anche in considerazione del carattere interdipartimentale del Cdl</w:t>
      </w:r>
      <w:r w:rsidR="001F6B54">
        <w:rPr>
          <w:rFonts w:ascii="Arial" w:hAnsi="Arial" w:cs="Arial"/>
          <w:sz w:val="22"/>
          <w:szCs w:val="22"/>
          <w:lang w:val="it-IT"/>
        </w:rPr>
        <w:t xml:space="preserve"> </w:t>
      </w:r>
      <w:r w:rsidR="008279EF" w:rsidRPr="00074EA0">
        <w:rPr>
          <w:rFonts w:ascii="Arial" w:hAnsi="Arial" w:cs="Arial"/>
          <w:sz w:val="22"/>
          <w:szCs w:val="22"/>
          <w:lang w:val="it-IT"/>
        </w:rPr>
        <w:t xml:space="preserve">(e degli evidenti squilibri insiti nell’attuale programmazione, v. </w:t>
      </w:r>
      <w:r w:rsidR="00D67958">
        <w:rPr>
          <w:rFonts w:ascii="Arial" w:hAnsi="Arial" w:cs="Arial"/>
          <w:sz w:val="22"/>
          <w:szCs w:val="22"/>
          <w:lang w:val="it-IT"/>
        </w:rPr>
        <w:t>T</w:t>
      </w:r>
      <w:r w:rsidR="008279EF" w:rsidRPr="00074EA0">
        <w:rPr>
          <w:rFonts w:ascii="Arial" w:hAnsi="Arial" w:cs="Arial"/>
          <w:sz w:val="22"/>
          <w:szCs w:val="22"/>
          <w:lang w:val="it-IT"/>
        </w:rPr>
        <w:t>ab.1), propone quanto specificato nella tabella 2 in allegato, ovvero una redistribuzione dell’impegno per i prof</w:t>
      </w:r>
      <w:r w:rsidR="00F05A04">
        <w:rPr>
          <w:rFonts w:ascii="Arial" w:hAnsi="Arial" w:cs="Arial"/>
          <w:sz w:val="22"/>
          <w:szCs w:val="22"/>
          <w:lang w:val="it-IT"/>
        </w:rPr>
        <w:t>f.</w:t>
      </w:r>
      <w:r w:rsidR="008279EF" w:rsidRPr="00074EA0">
        <w:rPr>
          <w:rFonts w:ascii="Arial" w:hAnsi="Arial" w:cs="Arial"/>
          <w:sz w:val="22"/>
          <w:szCs w:val="22"/>
          <w:lang w:val="it-IT"/>
        </w:rPr>
        <w:t xml:space="preserve"> </w:t>
      </w:r>
      <w:r w:rsidR="00F05A04">
        <w:rPr>
          <w:rFonts w:ascii="Arial" w:hAnsi="Arial" w:cs="Arial"/>
          <w:sz w:val="22"/>
          <w:szCs w:val="22"/>
          <w:lang w:val="it-IT"/>
        </w:rPr>
        <w:t>a</w:t>
      </w:r>
      <w:r w:rsidR="008279EF" w:rsidRPr="00074EA0">
        <w:rPr>
          <w:rFonts w:ascii="Arial" w:hAnsi="Arial" w:cs="Arial"/>
          <w:sz w:val="22"/>
          <w:szCs w:val="22"/>
          <w:lang w:val="it-IT"/>
        </w:rPr>
        <w:t>ggr</w:t>
      </w:r>
      <w:r w:rsidR="00F05A04">
        <w:rPr>
          <w:rFonts w:ascii="Arial" w:hAnsi="Arial" w:cs="Arial"/>
          <w:sz w:val="22"/>
          <w:szCs w:val="22"/>
          <w:lang w:val="it-IT"/>
        </w:rPr>
        <w:t>.</w:t>
      </w:r>
      <w:r w:rsidR="008279EF" w:rsidRPr="00074EA0">
        <w:rPr>
          <w:rFonts w:ascii="Arial" w:hAnsi="Arial" w:cs="Arial"/>
          <w:sz w:val="22"/>
          <w:szCs w:val="22"/>
          <w:lang w:val="it-IT"/>
        </w:rPr>
        <w:t xml:space="preserve"> Brunelli, Calandra e Scevi, e un maggior numero di ore per i prof</w:t>
      </w:r>
      <w:r w:rsidR="00F05A04">
        <w:rPr>
          <w:rFonts w:ascii="Arial" w:hAnsi="Arial" w:cs="Arial"/>
          <w:sz w:val="22"/>
          <w:szCs w:val="22"/>
          <w:lang w:val="it-IT"/>
        </w:rPr>
        <w:t>f. a</w:t>
      </w:r>
      <w:r w:rsidR="008279EF" w:rsidRPr="00074EA0">
        <w:rPr>
          <w:rFonts w:ascii="Arial" w:hAnsi="Arial" w:cs="Arial"/>
          <w:sz w:val="22"/>
          <w:szCs w:val="22"/>
          <w:lang w:val="it-IT"/>
        </w:rPr>
        <w:t>ggr. Gandolfi, Lucarelli, Persano e Vertova, ciò in considerazione dell’assoluta necessità di esercitazioni e laboratori finalizzati al recupero di nozioni di base in taluni settori disciplinari e dell’opportunità di sostenere il percorso degli studi degli studenti lavoratori al fine di evitare un eccessivo prolungamento della loro carriera.</w:t>
      </w:r>
    </w:p>
    <w:p w:rsidR="004D013F" w:rsidRPr="00074EA0" w:rsidRDefault="004D013F" w:rsidP="00074EA0">
      <w:pPr>
        <w:ind w:left="709"/>
        <w:jc w:val="both"/>
        <w:rPr>
          <w:rFonts w:ascii="Arial" w:hAnsi="Arial" w:cs="Arial"/>
          <w:sz w:val="22"/>
          <w:szCs w:val="22"/>
          <w:lang w:val="it-IT"/>
        </w:rPr>
      </w:pPr>
    </w:p>
    <w:p w:rsidR="004D013F" w:rsidRDefault="004D013F" w:rsidP="004D013F">
      <w:pPr>
        <w:pStyle w:val="Rientrocorpodeltesto"/>
        <w:spacing w:after="0" w:line="276" w:lineRule="auto"/>
        <w:ind w:right="-1" w:firstLine="709"/>
        <w:jc w:val="center"/>
        <w:rPr>
          <w:rFonts w:ascii="Arial" w:hAnsi="Arial" w:cs="Arial"/>
          <w:sz w:val="22"/>
          <w:szCs w:val="22"/>
          <w:lang w:val="it-IT"/>
        </w:rPr>
      </w:pPr>
      <w:r w:rsidRPr="002F68C1">
        <w:rPr>
          <w:rFonts w:ascii="Arial" w:hAnsi="Arial" w:cs="Arial"/>
          <w:sz w:val="22"/>
          <w:szCs w:val="22"/>
          <w:lang w:val="it-IT"/>
        </w:rPr>
        <w:t>IL CONSIGLIO DEL CORSO DI STUDI</w:t>
      </w:r>
      <w:r w:rsidR="001E2820">
        <w:rPr>
          <w:rFonts w:ascii="Arial" w:hAnsi="Arial" w:cs="Arial"/>
          <w:sz w:val="22"/>
          <w:szCs w:val="22"/>
          <w:lang w:val="it-IT"/>
        </w:rPr>
        <w:t xml:space="preserve"> </w:t>
      </w:r>
    </w:p>
    <w:p w:rsidR="001E2820" w:rsidRPr="002F68C1" w:rsidRDefault="001E2820" w:rsidP="004D013F">
      <w:pPr>
        <w:pStyle w:val="Rientrocorpodeltesto"/>
        <w:spacing w:after="0" w:line="276" w:lineRule="auto"/>
        <w:ind w:right="-1" w:firstLine="709"/>
        <w:jc w:val="center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DELIBERA</w:t>
      </w:r>
    </w:p>
    <w:p w:rsidR="008279EF" w:rsidRPr="00074EA0" w:rsidRDefault="008279EF" w:rsidP="00074EA0">
      <w:pPr>
        <w:ind w:left="709"/>
        <w:jc w:val="both"/>
        <w:rPr>
          <w:rFonts w:ascii="Arial" w:hAnsi="Arial" w:cs="Arial"/>
          <w:sz w:val="22"/>
          <w:szCs w:val="22"/>
          <w:lang w:val="it-IT"/>
        </w:rPr>
      </w:pPr>
      <w:r w:rsidRPr="00074EA0">
        <w:rPr>
          <w:rFonts w:ascii="Arial" w:hAnsi="Arial" w:cs="Arial"/>
          <w:sz w:val="22"/>
          <w:szCs w:val="22"/>
          <w:lang w:val="it-IT"/>
        </w:rPr>
        <w:t>la proposta di modifica della programmazione didattica delle attività integrative/ sussidiarie e relative coperture da parte dei ricercatori con affidamento su LM D</w:t>
      </w:r>
      <w:r w:rsidR="00D67958">
        <w:rPr>
          <w:rFonts w:ascii="Arial" w:hAnsi="Arial" w:cs="Arial"/>
          <w:sz w:val="22"/>
          <w:szCs w:val="22"/>
          <w:lang w:val="it-IT"/>
        </w:rPr>
        <w:t>UECI</w:t>
      </w:r>
      <w:r w:rsidRPr="00074EA0">
        <w:rPr>
          <w:rFonts w:ascii="Arial" w:hAnsi="Arial" w:cs="Arial"/>
          <w:sz w:val="22"/>
          <w:szCs w:val="22"/>
          <w:lang w:val="it-IT"/>
        </w:rPr>
        <w:t xml:space="preserve"> come specificato nella Tabella 2</w:t>
      </w:r>
      <w:r w:rsidR="001F6B54">
        <w:rPr>
          <w:rFonts w:ascii="Arial" w:hAnsi="Arial" w:cs="Arial"/>
          <w:sz w:val="22"/>
          <w:szCs w:val="22"/>
          <w:lang w:val="it-IT"/>
        </w:rPr>
        <w:t xml:space="preserve"> </w:t>
      </w:r>
      <w:r w:rsidRPr="00074EA0">
        <w:rPr>
          <w:rFonts w:ascii="Arial" w:hAnsi="Arial" w:cs="Arial"/>
          <w:sz w:val="22"/>
          <w:szCs w:val="22"/>
          <w:lang w:val="it-IT"/>
        </w:rPr>
        <w:t>.</w:t>
      </w:r>
    </w:p>
    <w:p w:rsidR="008279EF" w:rsidRPr="008279EF" w:rsidRDefault="008279EF" w:rsidP="00074EA0">
      <w:pPr>
        <w:ind w:left="709"/>
        <w:rPr>
          <w:lang w:val="it-IT"/>
        </w:rPr>
      </w:pPr>
      <w:r w:rsidRPr="008279EF">
        <w:rPr>
          <w:lang w:val="it-IT"/>
        </w:rPr>
        <w:t xml:space="preserve"> </w:t>
      </w:r>
    </w:p>
    <w:p w:rsidR="008279EF" w:rsidRPr="008279EF" w:rsidRDefault="008279EF" w:rsidP="008279EF">
      <w:pPr>
        <w:rPr>
          <w:rFonts w:asciiTheme="minorHAnsi" w:hAnsiTheme="minorHAnsi"/>
          <w:sz w:val="20"/>
          <w:szCs w:val="20"/>
          <w:lang w:val="it-IT"/>
        </w:rPr>
      </w:pPr>
    </w:p>
    <w:p w:rsidR="008279EF" w:rsidRPr="00055EFC" w:rsidRDefault="008279EF" w:rsidP="008279EF">
      <w:pPr>
        <w:rPr>
          <w:rFonts w:asciiTheme="minorHAnsi" w:hAnsiTheme="minorHAnsi"/>
          <w:b/>
          <w:sz w:val="20"/>
          <w:szCs w:val="20"/>
        </w:rPr>
      </w:pPr>
      <w:r w:rsidRPr="00055EFC">
        <w:rPr>
          <w:rFonts w:asciiTheme="minorHAnsi" w:hAnsiTheme="minorHAnsi"/>
          <w:b/>
          <w:sz w:val="20"/>
          <w:szCs w:val="20"/>
        </w:rPr>
        <w:t>TAB. 1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5"/>
        <w:gridCol w:w="1349"/>
        <w:gridCol w:w="2074"/>
        <w:gridCol w:w="1350"/>
        <w:gridCol w:w="1388"/>
        <w:gridCol w:w="861"/>
      </w:tblGrid>
      <w:tr w:rsidR="008279EF" w:rsidRPr="00C16734" w:rsidTr="00C8506C">
        <w:trPr>
          <w:trHeight w:val="397"/>
        </w:trPr>
        <w:tc>
          <w:tcPr>
            <w:tcW w:w="3227" w:type="dxa"/>
            <w:tcBorders>
              <w:top w:val="single" w:sz="4" w:space="0" w:color="auto"/>
              <w:bottom w:val="dotted" w:sz="4" w:space="0" w:color="auto"/>
            </w:tcBorders>
          </w:tcPr>
          <w:p w:rsidR="008279EF" w:rsidRPr="00C16734" w:rsidRDefault="008279EF" w:rsidP="00C8506C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C16734">
              <w:rPr>
                <w:rFonts w:asciiTheme="minorHAnsi" w:hAnsiTheme="minorHAnsi"/>
                <w:b/>
                <w:sz w:val="20"/>
                <w:szCs w:val="20"/>
              </w:rPr>
              <w:t>Dipartimento</w:t>
            </w:r>
          </w:p>
        </w:tc>
        <w:tc>
          <w:tcPr>
            <w:tcW w:w="1417" w:type="dxa"/>
            <w:tcBorders>
              <w:top w:val="single" w:sz="4" w:space="0" w:color="auto"/>
              <w:bottom w:val="dotted" w:sz="4" w:space="0" w:color="auto"/>
            </w:tcBorders>
          </w:tcPr>
          <w:p w:rsidR="008279EF" w:rsidRPr="00C16734" w:rsidRDefault="008279EF" w:rsidP="00C8506C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C16734">
              <w:rPr>
                <w:rFonts w:asciiTheme="minorHAnsi" w:hAnsiTheme="minorHAnsi"/>
                <w:b/>
                <w:sz w:val="20"/>
                <w:szCs w:val="20"/>
              </w:rPr>
              <w:t>RU</w:t>
            </w:r>
          </w:p>
        </w:tc>
        <w:tc>
          <w:tcPr>
            <w:tcW w:w="1418" w:type="dxa"/>
            <w:tcBorders>
              <w:top w:val="single" w:sz="4" w:space="0" w:color="auto"/>
              <w:bottom w:val="dotted" w:sz="4" w:space="0" w:color="auto"/>
            </w:tcBorders>
          </w:tcPr>
          <w:p w:rsidR="008279EF" w:rsidRDefault="008279EF" w:rsidP="00C8506C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16734">
              <w:rPr>
                <w:rFonts w:asciiTheme="minorHAnsi" w:hAnsiTheme="minorHAnsi"/>
                <w:b/>
                <w:sz w:val="20"/>
                <w:szCs w:val="20"/>
              </w:rPr>
              <w:t>ADI (coeff. 3)</w:t>
            </w:r>
          </w:p>
          <w:p w:rsidR="008279EF" w:rsidRPr="00C16734" w:rsidRDefault="008279EF" w:rsidP="00C8506C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Esrcitazioni/laboratori</w:t>
            </w:r>
          </w:p>
        </w:tc>
        <w:tc>
          <w:tcPr>
            <w:tcW w:w="1417" w:type="dxa"/>
            <w:tcBorders>
              <w:top w:val="single" w:sz="4" w:space="0" w:color="auto"/>
              <w:bottom w:val="dotted" w:sz="4" w:space="0" w:color="auto"/>
            </w:tcBorders>
          </w:tcPr>
          <w:p w:rsidR="008279EF" w:rsidRPr="008279EF" w:rsidRDefault="008279EF" w:rsidP="00C8506C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it-IT"/>
              </w:rPr>
            </w:pPr>
            <w:r w:rsidRPr="008279EF">
              <w:rPr>
                <w:rFonts w:asciiTheme="minorHAnsi" w:hAnsiTheme="minorHAnsi"/>
                <w:b/>
                <w:sz w:val="20"/>
                <w:szCs w:val="20"/>
                <w:lang w:val="it-IT"/>
              </w:rPr>
              <w:t>ADI (coeff. 2)</w:t>
            </w:r>
          </w:p>
          <w:p w:rsidR="008279EF" w:rsidRPr="008279EF" w:rsidRDefault="008279EF" w:rsidP="00C8506C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it-IT"/>
              </w:rPr>
            </w:pPr>
            <w:r w:rsidRPr="008279EF">
              <w:rPr>
                <w:rFonts w:asciiTheme="minorHAnsi" w:hAnsiTheme="minorHAnsi"/>
                <w:b/>
                <w:sz w:val="20"/>
                <w:szCs w:val="20"/>
                <w:lang w:val="it-IT"/>
              </w:rPr>
              <w:t>Tutorato e-dist.-learning</w:t>
            </w:r>
          </w:p>
        </w:tc>
        <w:tc>
          <w:tcPr>
            <w:tcW w:w="1418" w:type="dxa"/>
            <w:tcBorders>
              <w:top w:val="single" w:sz="4" w:space="0" w:color="auto"/>
              <w:bottom w:val="dotted" w:sz="4" w:space="0" w:color="auto"/>
            </w:tcBorders>
          </w:tcPr>
          <w:p w:rsidR="008279EF" w:rsidRPr="008279EF" w:rsidRDefault="008279EF" w:rsidP="00C8506C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it-IT"/>
              </w:rPr>
            </w:pPr>
            <w:r w:rsidRPr="008279EF">
              <w:rPr>
                <w:rFonts w:asciiTheme="minorHAnsi" w:hAnsiTheme="minorHAnsi"/>
                <w:b/>
                <w:sz w:val="20"/>
                <w:szCs w:val="20"/>
                <w:lang w:val="it-IT"/>
              </w:rPr>
              <w:t>ADI (coeff. 1)</w:t>
            </w:r>
          </w:p>
          <w:p w:rsidR="008279EF" w:rsidRPr="008279EF" w:rsidRDefault="008279EF" w:rsidP="00C8506C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it-IT"/>
              </w:rPr>
            </w:pPr>
            <w:r w:rsidRPr="008279EF">
              <w:rPr>
                <w:rFonts w:asciiTheme="minorHAnsi" w:hAnsiTheme="minorHAnsi"/>
                <w:b/>
                <w:sz w:val="20"/>
                <w:szCs w:val="20"/>
                <w:lang w:val="it-IT"/>
              </w:rPr>
              <w:t>Tutorato ind./tirocini</w:t>
            </w:r>
          </w:p>
        </w:tc>
        <w:tc>
          <w:tcPr>
            <w:tcW w:w="881" w:type="dxa"/>
            <w:tcBorders>
              <w:top w:val="single" w:sz="4" w:space="0" w:color="auto"/>
              <w:bottom w:val="dotted" w:sz="4" w:space="0" w:color="auto"/>
            </w:tcBorders>
          </w:tcPr>
          <w:p w:rsidR="008279EF" w:rsidRPr="00C16734" w:rsidRDefault="008279EF" w:rsidP="00C8506C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16734">
              <w:rPr>
                <w:rFonts w:asciiTheme="minorHAnsi" w:hAnsiTheme="minorHAnsi"/>
                <w:b/>
                <w:sz w:val="20"/>
                <w:szCs w:val="20"/>
              </w:rPr>
              <w:t>Totale</w:t>
            </w:r>
          </w:p>
        </w:tc>
      </w:tr>
      <w:tr w:rsidR="008279EF" w:rsidRPr="002820C8" w:rsidTr="00C8506C">
        <w:trPr>
          <w:trHeight w:val="397"/>
        </w:trPr>
        <w:tc>
          <w:tcPr>
            <w:tcW w:w="3227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Lettere e Filosofia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Brunelli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120</w:t>
            </w:r>
          </w:p>
        </w:tc>
        <w:tc>
          <w:tcPr>
            <w:tcW w:w="881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120</w:t>
            </w:r>
          </w:p>
        </w:tc>
      </w:tr>
      <w:tr w:rsidR="008279EF" w:rsidRPr="002820C8" w:rsidTr="00C8506C">
        <w:trPr>
          <w:trHeight w:val="397"/>
        </w:trPr>
        <w:tc>
          <w:tcPr>
            <w:tcW w:w="3227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8279EF" w:rsidRDefault="008279EF" w:rsidP="00C8506C">
            <w:pPr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8279EF">
              <w:rPr>
                <w:rFonts w:asciiTheme="minorHAnsi" w:hAnsiTheme="minorHAnsi"/>
                <w:sz w:val="20"/>
                <w:szCs w:val="20"/>
                <w:lang w:val="it-IT"/>
              </w:rPr>
              <w:t>Lingue, Letterature Straniere e Comunicazione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Calandra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881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60</w:t>
            </w:r>
          </w:p>
        </w:tc>
      </w:tr>
      <w:tr w:rsidR="008279EF" w:rsidRPr="002820C8" w:rsidTr="00C8506C">
        <w:trPr>
          <w:trHeight w:val="397"/>
        </w:trPr>
        <w:tc>
          <w:tcPr>
            <w:tcW w:w="3227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Scienze Umane e Sociali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Gandolfi P.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881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60</w:t>
            </w:r>
          </w:p>
        </w:tc>
      </w:tr>
      <w:tr w:rsidR="008279EF" w:rsidRPr="002820C8" w:rsidTr="00C8506C">
        <w:trPr>
          <w:trHeight w:val="397"/>
        </w:trPr>
        <w:tc>
          <w:tcPr>
            <w:tcW w:w="3227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DSAEMQ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Lucarelli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81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</w:tr>
      <w:tr w:rsidR="008279EF" w:rsidRPr="002820C8" w:rsidTr="00C8506C">
        <w:trPr>
          <w:trHeight w:val="397"/>
        </w:trPr>
        <w:tc>
          <w:tcPr>
            <w:tcW w:w="3227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Giurisprudenza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Persano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81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</w:tr>
      <w:tr w:rsidR="008279EF" w:rsidRPr="002820C8" w:rsidTr="00C8506C">
        <w:trPr>
          <w:trHeight w:val="397"/>
        </w:trPr>
        <w:tc>
          <w:tcPr>
            <w:tcW w:w="3227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Giurisprudenza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Scevi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881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120</w:t>
            </w:r>
          </w:p>
        </w:tc>
      </w:tr>
      <w:tr w:rsidR="008279EF" w:rsidRPr="002820C8" w:rsidTr="00C8506C">
        <w:trPr>
          <w:trHeight w:val="397"/>
        </w:trPr>
        <w:tc>
          <w:tcPr>
            <w:tcW w:w="3227" w:type="dxa"/>
            <w:tcBorders>
              <w:top w:val="dotted" w:sz="4" w:space="0" w:color="auto"/>
              <w:bottom w:val="single" w:sz="4" w:space="0" w:color="auto"/>
            </w:tcBorders>
          </w:tcPr>
          <w:p w:rsidR="008279EF" w:rsidRPr="002820C8" w:rsidRDefault="008279EF" w:rsidP="00C8506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DSAEMQ</w:t>
            </w: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</w:tcPr>
          <w:p w:rsidR="008279EF" w:rsidRPr="002820C8" w:rsidRDefault="008279EF" w:rsidP="00C8506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Vertova G.</w:t>
            </w:r>
          </w:p>
        </w:tc>
        <w:tc>
          <w:tcPr>
            <w:tcW w:w="1418" w:type="dxa"/>
            <w:tcBorders>
              <w:top w:val="dotted" w:sz="4" w:space="0" w:color="auto"/>
              <w:bottom w:val="single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bottom w:val="single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81" w:type="dxa"/>
            <w:tcBorders>
              <w:top w:val="dotted" w:sz="4" w:space="0" w:color="auto"/>
              <w:bottom w:val="single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50</w:t>
            </w:r>
          </w:p>
        </w:tc>
      </w:tr>
    </w:tbl>
    <w:p w:rsidR="008279EF" w:rsidRDefault="008279EF" w:rsidP="008279EF">
      <w:pPr>
        <w:rPr>
          <w:rFonts w:asciiTheme="minorHAnsi" w:hAnsiTheme="minorHAnsi"/>
          <w:sz w:val="20"/>
          <w:szCs w:val="20"/>
        </w:rPr>
      </w:pPr>
    </w:p>
    <w:p w:rsidR="008279EF" w:rsidRDefault="008279EF" w:rsidP="008279EF"/>
    <w:p w:rsidR="008279EF" w:rsidRDefault="008279EF" w:rsidP="008279EF"/>
    <w:p w:rsidR="008279EF" w:rsidRDefault="008279EF" w:rsidP="008279EF">
      <w:r>
        <w:t>Tab.2</w:t>
      </w:r>
    </w:p>
    <w:p w:rsidR="008279EF" w:rsidRDefault="008279EF" w:rsidP="008279EF"/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3"/>
        <w:gridCol w:w="1326"/>
        <w:gridCol w:w="2120"/>
        <w:gridCol w:w="1328"/>
        <w:gridCol w:w="1378"/>
        <w:gridCol w:w="855"/>
      </w:tblGrid>
      <w:tr w:rsidR="008279EF" w:rsidRPr="00C16734" w:rsidTr="00C8506C">
        <w:trPr>
          <w:trHeight w:val="397"/>
        </w:trPr>
        <w:tc>
          <w:tcPr>
            <w:tcW w:w="2893" w:type="dxa"/>
            <w:tcBorders>
              <w:top w:val="single" w:sz="4" w:space="0" w:color="auto"/>
              <w:bottom w:val="dotted" w:sz="4" w:space="0" w:color="auto"/>
            </w:tcBorders>
          </w:tcPr>
          <w:p w:rsidR="008279EF" w:rsidRPr="00C16734" w:rsidRDefault="008279EF" w:rsidP="00C8506C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C16734">
              <w:rPr>
                <w:rFonts w:asciiTheme="minorHAnsi" w:hAnsiTheme="minorHAnsi"/>
                <w:b/>
                <w:sz w:val="20"/>
                <w:szCs w:val="20"/>
              </w:rPr>
              <w:t>Dipartimento</w:t>
            </w:r>
          </w:p>
        </w:tc>
        <w:tc>
          <w:tcPr>
            <w:tcW w:w="1326" w:type="dxa"/>
            <w:tcBorders>
              <w:top w:val="single" w:sz="4" w:space="0" w:color="auto"/>
              <w:bottom w:val="dotted" w:sz="4" w:space="0" w:color="auto"/>
            </w:tcBorders>
          </w:tcPr>
          <w:p w:rsidR="008279EF" w:rsidRPr="00C16734" w:rsidRDefault="008279EF" w:rsidP="00C8506C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C16734">
              <w:rPr>
                <w:rFonts w:asciiTheme="minorHAnsi" w:hAnsiTheme="minorHAnsi"/>
                <w:b/>
                <w:sz w:val="20"/>
                <w:szCs w:val="20"/>
              </w:rPr>
              <w:t>RU</w:t>
            </w:r>
          </w:p>
        </w:tc>
        <w:tc>
          <w:tcPr>
            <w:tcW w:w="2074" w:type="dxa"/>
            <w:tcBorders>
              <w:top w:val="single" w:sz="4" w:space="0" w:color="auto"/>
              <w:bottom w:val="dotted" w:sz="4" w:space="0" w:color="auto"/>
            </w:tcBorders>
          </w:tcPr>
          <w:p w:rsidR="008279EF" w:rsidRDefault="008279EF" w:rsidP="00C8506C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16734">
              <w:rPr>
                <w:rFonts w:asciiTheme="minorHAnsi" w:hAnsiTheme="minorHAnsi"/>
                <w:b/>
                <w:sz w:val="20"/>
                <w:szCs w:val="20"/>
              </w:rPr>
              <w:t>ADI (coeff. 3)</w:t>
            </w:r>
          </w:p>
          <w:p w:rsidR="008279EF" w:rsidRPr="00C16734" w:rsidRDefault="008279EF" w:rsidP="00C8506C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Esrcitazioni/</w:t>
            </w:r>
            <w:r w:rsidR="00F05A04">
              <w:rPr>
                <w:rFonts w:asciiTheme="minorHAnsi" w:hAnsiTheme="minorHAnsi"/>
                <w:b/>
                <w:sz w:val="20"/>
                <w:szCs w:val="20"/>
              </w:rPr>
              <w:t>laboratory</w:t>
            </w:r>
          </w:p>
        </w:tc>
        <w:tc>
          <w:tcPr>
            <w:tcW w:w="1328" w:type="dxa"/>
            <w:tcBorders>
              <w:top w:val="single" w:sz="4" w:space="0" w:color="auto"/>
              <w:bottom w:val="dotted" w:sz="4" w:space="0" w:color="auto"/>
            </w:tcBorders>
          </w:tcPr>
          <w:p w:rsidR="008279EF" w:rsidRPr="008279EF" w:rsidRDefault="008279EF" w:rsidP="00C8506C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it-IT"/>
              </w:rPr>
            </w:pPr>
            <w:r w:rsidRPr="008279EF">
              <w:rPr>
                <w:rFonts w:asciiTheme="minorHAnsi" w:hAnsiTheme="minorHAnsi"/>
                <w:b/>
                <w:sz w:val="20"/>
                <w:szCs w:val="20"/>
                <w:lang w:val="it-IT"/>
              </w:rPr>
              <w:t>ADI (coeff. 2)</w:t>
            </w:r>
          </w:p>
          <w:p w:rsidR="008279EF" w:rsidRPr="008279EF" w:rsidRDefault="008279EF" w:rsidP="00C8506C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it-IT"/>
              </w:rPr>
            </w:pPr>
            <w:r w:rsidRPr="008279EF">
              <w:rPr>
                <w:rFonts w:asciiTheme="minorHAnsi" w:hAnsiTheme="minorHAnsi"/>
                <w:b/>
                <w:sz w:val="20"/>
                <w:szCs w:val="20"/>
                <w:lang w:val="it-IT"/>
              </w:rPr>
              <w:t>Tutorato e-dist.-learning</w:t>
            </w:r>
          </w:p>
        </w:tc>
        <w:tc>
          <w:tcPr>
            <w:tcW w:w="1378" w:type="dxa"/>
            <w:tcBorders>
              <w:top w:val="single" w:sz="4" w:space="0" w:color="auto"/>
              <w:bottom w:val="dotted" w:sz="4" w:space="0" w:color="auto"/>
            </w:tcBorders>
          </w:tcPr>
          <w:p w:rsidR="008279EF" w:rsidRPr="008279EF" w:rsidRDefault="008279EF" w:rsidP="00C8506C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it-IT"/>
              </w:rPr>
            </w:pPr>
            <w:r w:rsidRPr="008279EF">
              <w:rPr>
                <w:rFonts w:asciiTheme="minorHAnsi" w:hAnsiTheme="minorHAnsi"/>
                <w:b/>
                <w:sz w:val="20"/>
                <w:szCs w:val="20"/>
                <w:lang w:val="it-IT"/>
              </w:rPr>
              <w:t>ADI (coeff. 1)</w:t>
            </w:r>
          </w:p>
          <w:p w:rsidR="008279EF" w:rsidRPr="008279EF" w:rsidRDefault="008279EF" w:rsidP="00C8506C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it-IT"/>
              </w:rPr>
            </w:pPr>
            <w:r w:rsidRPr="008279EF">
              <w:rPr>
                <w:rFonts w:asciiTheme="minorHAnsi" w:hAnsiTheme="minorHAnsi"/>
                <w:b/>
                <w:sz w:val="20"/>
                <w:szCs w:val="20"/>
                <w:lang w:val="it-IT"/>
              </w:rPr>
              <w:t>Tutorato ind./tirocini</w:t>
            </w:r>
          </w:p>
        </w:tc>
        <w:tc>
          <w:tcPr>
            <w:tcW w:w="855" w:type="dxa"/>
            <w:tcBorders>
              <w:top w:val="single" w:sz="4" w:space="0" w:color="auto"/>
              <w:bottom w:val="dotted" w:sz="4" w:space="0" w:color="auto"/>
            </w:tcBorders>
          </w:tcPr>
          <w:p w:rsidR="008279EF" w:rsidRPr="00C16734" w:rsidRDefault="008279EF" w:rsidP="00C8506C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16734">
              <w:rPr>
                <w:rFonts w:asciiTheme="minorHAnsi" w:hAnsiTheme="minorHAnsi"/>
                <w:b/>
                <w:sz w:val="20"/>
                <w:szCs w:val="20"/>
              </w:rPr>
              <w:t>Totale</w:t>
            </w:r>
          </w:p>
        </w:tc>
      </w:tr>
      <w:tr w:rsidR="008279EF" w:rsidRPr="002820C8" w:rsidTr="00C8506C">
        <w:trPr>
          <w:trHeight w:val="397"/>
        </w:trPr>
        <w:tc>
          <w:tcPr>
            <w:tcW w:w="2893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Lettere e Filosofia</w:t>
            </w:r>
          </w:p>
        </w:tc>
        <w:tc>
          <w:tcPr>
            <w:tcW w:w="1326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Brunelli</w:t>
            </w:r>
          </w:p>
        </w:tc>
        <w:tc>
          <w:tcPr>
            <w:tcW w:w="2074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1328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855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120</w:t>
            </w:r>
          </w:p>
        </w:tc>
      </w:tr>
      <w:tr w:rsidR="008279EF" w:rsidRPr="002820C8" w:rsidTr="00C8506C">
        <w:trPr>
          <w:trHeight w:val="397"/>
        </w:trPr>
        <w:tc>
          <w:tcPr>
            <w:tcW w:w="2893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8279EF" w:rsidRDefault="008279EF" w:rsidP="00C8506C">
            <w:pPr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8279EF">
              <w:rPr>
                <w:rFonts w:asciiTheme="minorHAnsi" w:hAnsiTheme="minorHAnsi"/>
                <w:sz w:val="20"/>
                <w:szCs w:val="20"/>
                <w:lang w:val="it-IT"/>
              </w:rPr>
              <w:t>Lingue, Letterature Straniere e Comunicazione</w:t>
            </w:r>
          </w:p>
        </w:tc>
        <w:tc>
          <w:tcPr>
            <w:tcW w:w="1326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Calandra</w:t>
            </w:r>
          </w:p>
        </w:tc>
        <w:tc>
          <w:tcPr>
            <w:tcW w:w="2074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1328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25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855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60</w:t>
            </w:r>
          </w:p>
        </w:tc>
      </w:tr>
      <w:tr w:rsidR="008279EF" w:rsidRPr="002820C8" w:rsidTr="00C8506C">
        <w:trPr>
          <w:trHeight w:val="397"/>
        </w:trPr>
        <w:tc>
          <w:tcPr>
            <w:tcW w:w="2893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Scienze Umane e Sociali</w:t>
            </w:r>
          </w:p>
        </w:tc>
        <w:tc>
          <w:tcPr>
            <w:tcW w:w="1326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Gandolfi P.</w:t>
            </w:r>
          </w:p>
        </w:tc>
        <w:tc>
          <w:tcPr>
            <w:tcW w:w="2074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1328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855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40</w:t>
            </w:r>
          </w:p>
        </w:tc>
      </w:tr>
      <w:tr w:rsidR="008279EF" w:rsidRPr="002820C8" w:rsidTr="00C8506C">
        <w:trPr>
          <w:trHeight w:val="397"/>
        </w:trPr>
        <w:tc>
          <w:tcPr>
            <w:tcW w:w="2893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DSAEMQ</w:t>
            </w:r>
          </w:p>
        </w:tc>
        <w:tc>
          <w:tcPr>
            <w:tcW w:w="1326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Lucarelli</w:t>
            </w:r>
          </w:p>
        </w:tc>
        <w:tc>
          <w:tcPr>
            <w:tcW w:w="2074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328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60</w:t>
            </w:r>
          </w:p>
        </w:tc>
      </w:tr>
      <w:tr w:rsidR="008279EF" w:rsidRPr="002820C8" w:rsidTr="00C8506C">
        <w:trPr>
          <w:trHeight w:val="397"/>
        </w:trPr>
        <w:tc>
          <w:tcPr>
            <w:tcW w:w="2893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Giurisprudenza</w:t>
            </w:r>
          </w:p>
        </w:tc>
        <w:tc>
          <w:tcPr>
            <w:tcW w:w="1326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Persano</w:t>
            </w:r>
          </w:p>
        </w:tc>
        <w:tc>
          <w:tcPr>
            <w:tcW w:w="2074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1328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</w:tr>
      <w:tr w:rsidR="008279EF" w:rsidRPr="002820C8" w:rsidTr="00C8506C">
        <w:trPr>
          <w:trHeight w:val="397"/>
        </w:trPr>
        <w:tc>
          <w:tcPr>
            <w:tcW w:w="2893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Giurisprudenza</w:t>
            </w:r>
          </w:p>
        </w:tc>
        <w:tc>
          <w:tcPr>
            <w:tcW w:w="1326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Scevi</w:t>
            </w:r>
          </w:p>
        </w:tc>
        <w:tc>
          <w:tcPr>
            <w:tcW w:w="2074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1328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855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120</w:t>
            </w:r>
          </w:p>
        </w:tc>
      </w:tr>
      <w:tr w:rsidR="008279EF" w:rsidRPr="002820C8" w:rsidTr="00C8506C">
        <w:trPr>
          <w:trHeight w:val="397"/>
        </w:trPr>
        <w:tc>
          <w:tcPr>
            <w:tcW w:w="2893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DSAEMQ</w:t>
            </w:r>
          </w:p>
        </w:tc>
        <w:tc>
          <w:tcPr>
            <w:tcW w:w="1326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Vertova G.</w:t>
            </w:r>
          </w:p>
        </w:tc>
        <w:tc>
          <w:tcPr>
            <w:tcW w:w="2074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328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dotted" w:sz="4" w:space="0" w:color="auto"/>
              <w:bottom w:val="dotted" w:sz="4" w:space="0" w:color="auto"/>
            </w:tcBorders>
          </w:tcPr>
          <w:p w:rsidR="008279EF" w:rsidRPr="002820C8" w:rsidRDefault="008279EF" w:rsidP="00C850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50</w:t>
            </w:r>
          </w:p>
        </w:tc>
      </w:tr>
    </w:tbl>
    <w:p w:rsidR="008279EF" w:rsidRPr="00E5152B" w:rsidRDefault="008279EF" w:rsidP="008279EF"/>
    <w:p w:rsidR="00C77FEC" w:rsidRDefault="00C77FEC" w:rsidP="006868C5">
      <w:pPr>
        <w:pStyle w:val="Rientrocorpodeltesto"/>
        <w:spacing w:after="0"/>
        <w:ind w:left="720" w:right="-522"/>
        <w:jc w:val="both"/>
        <w:rPr>
          <w:rFonts w:ascii="Arial" w:hAnsi="Arial" w:cs="Arial"/>
          <w:sz w:val="22"/>
          <w:szCs w:val="22"/>
          <w:lang w:val="it-IT"/>
        </w:rPr>
      </w:pPr>
    </w:p>
    <w:p w:rsidR="00A92FA5" w:rsidRPr="0016711B" w:rsidRDefault="00A92FA5" w:rsidP="00A92FA5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lang w:val="it-IT"/>
        </w:rPr>
      </w:pPr>
    </w:p>
    <w:p w:rsidR="008279EF" w:rsidRPr="00A92FA5" w:rsidRDefault="00A92FA5" w:rsidP="00A92FA5">
      <w:pPr>
        <w:pStyle w:val="Rientrocorpodeltesto"/>
        <w:numPr>
          <w:ilvl w:val="0"/>
          <w:numId w:val="3"/>
        </w:numPr>
        <w:spacing w:after="0" w:line="276" w:lineRule="auto"/>
        <w:ind w:right="-1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A92FA5">
        <w:rPr>
          <w:rFonts w:ascii="Arial" w:hAnsi="Arial" w:cs="Arial"/>
          <w:b/>
          <w:sz w:val="22"/>
          <w:szCs w:val="22"/>
          <w:u w:val="single"/>
          <w:lang w:val="it-IT"/>
        </w:rPr>
        <w:t>CONFERENZA INTERNAZIONALE SU "MIGLIORARE L’INCLUSIONE FINANZIARIA DEI PICCOLI AGRICOLTORI: RICONOSCIMENTO CFU</w:t>
      </w:r>
    </w:p>
    <w:p w:rsidR="008279EF" w:rsidRPr="00A92FA5" w:rsidRDefault="008279EF" w:rsidP="006868C5">
      <w:pPr>
        <w:pStyle w:val="Rientrocorpodeltesto"/>
        <w:spacing w:after="0"/>
        <w:ind w:left="720" w:right="-522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A92FA5" w:rsidRDefault="00A92FA5" w:rsidP="00A92FA5">
      <w:pPr>
        <w:pStyle w:val="Rientrocorpodeltesto"/>
        <w:spacing w:after="0"/>
        <w:ind w:left="720" w:right="-1"/>
        <w:jc w:val="both"/>
        <w:rPr>
          <w:rFonts w:ascii="Arial" w:hAnsi="Arial" w:cs="Arial"/>
          <w:sz w:val="22"/>
          <w:szCs w:val="22"/>
          <w:lang w:val="it-IT"/>
        </w:rPr>
      </w:pPr>
      <w:r w:rsidRPr="00A92FA5">
        <w:rPr>
          <w:rFonts w:ascii="Arial" w:hAnsi="Arial" w:cs="Arial"/>
          <w:sz w:val="22"/>
          <w:szCs w:val="22"/>
          <w:lang w:val="it-IT"/>
        </w:rPr>
        <w:t xml:space="preserve">La Fondazione Giordano Dell’Amore di Milano organizza la Conferenza Internazionale su "Migliorare l’inclusione finanziaria dei piccoli agricoltori" il 15 e 16 ottobre 2015 - Milano. </w:t>
      </w:r>
    </w:p>
    <w:p w:rsidR="00A92FA5" w:rsidRDefault="00A92FA5" w:rsidP="00A92FA5">
      <w:pPr>
        <w:pStyle w:val="Rientrocorpodeltesto"/>
        <w:spacing w:after="0"/>
        <w:ind w:left="720" w:right="-1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L</w:t>
      </w:r>
      <w:r w:rsidRPr="00A92FA5">
        <w:rPr>
          <w:rFonts w:ascii="Arial" w:hAnsi="Arial" w:cs="Arial"/>
          <w:sz w:val="22"/>
          <w:szCs w:val="22"/>
          <w:lang w:val="it-IT"/>
        </w:rPr>
        <w:t xml:space="preserve">a conferenza è gratuita e aperta a tutti previa registrazione. Attraverso 3 sessioni plenarie e 9 workshop, oltre 30 relatori internazionali rifletteranno e discuteranno come la microfinanza può migliorare l’inclusione finanziaria dei piccoli agricoltori. </w:t>
      </w:r>
    </w:p>
    <w:p w:rsidR="00A92FA5" w:rsidRDefault="00A92FA5" w:rsidP="00A92FA5">
      <w:pPr>
        <w:pStyle w:val="Rientrocorpodeltesto"/>
        <w:spacing w:after="0"/>
        <w:ind w:left="720" w:right="-1"/>
        <w:jc w:val="both"/>
        <w:rPr>
          <w:rFonts w:ascii="Arial" w:hAnsi="Arial" w:cs="Arial"/>
          <w:sz w:val="22"/>
          <w:szCs w:val="22"/>
          <w:lang w:val="it-IT"/>
        </w:rPr>
      </w:pPr>
      <w:r w:rsidRPr="00A92FA5">
        <w:rPr>
          <w:rFonts w:ascii="Arial" w:hAnsi="Arial" w:cs="Arial"/>
          <w:sz w:val="22"/>
          <w:szCs w:val="22"/>
          <w:lang w:val="it-IT"/>
        </w:rPr>
        <w:t>La Prof. Laura Viganò coordinerà una tavola rotonda. Si tratta di un evento di rilievo sia qualitativamente sia per i temi trattati, connessi al corso di "Etica d'impresa e microfinanza". La Fondazione sta anche selezionando studenti disposti a preparare brevi reports sulle sessioni. Se tra gli studenti del corso vi fossero persone con un profilo idoneo e interessati a partecipare, ancorché non esperti in microfinanza, si potrebbe proporre il riconoscimento di 2 cfu per la partecipazione all’evento e alla stesura dei reports. Tali crediti potranno essere (in alternativa):</w:t>
      </w:r>
    </w:p>
    <w:p w:rsidR="00A92FA5" w:rsidRDefault="00A92FA5" w:rsidP="00A92FA5">
      <w:pPr>
        <w:pStyle w:val="Rientrocorpodeltesto"/>
        <w:spacing w:after="0"/>
        <w:ind w:left="720" w:right="-1"/>
        <w:rPr>
          <w:rFonts w:ascii="Arial" w:hAnsi="Arial" w:cs="Arial"/>
          <w:sz w:val="22"/>
          <w:szCs w:val="22"/>
          <w:lang w:val="it-IT"/>
        </w:rPr>
      </w:pPr>
      <w:r w:rsidRPr="00A92FA5">
        <w:rPr>
          <w:rFonts w:ascii="Arial" w:hAnsi="Arial" w:cs="Arial"/>
          <w:sz w:val="22"/>
          <w:szCs w:val="22"/>
          <w:lang w:val="it-IT"/>
        </w:rPr>
        <w:br/>
        <w:t>1) riconosciuti in sovrannumero;</w:t>
      </w:r>
      <w:r w:rsidRPr="00A92FA5">
        <w:rPr>
          <w:rFonts w:ascii="Arial" w:hAnsi="Arial" w:cs="Arial"/>
          <w:sz w:val="22"/>
          <w:szCs w:val="22"/>
          <w:lang w:val="it-IT"/>
        </w:rPr>
        <w:br/>
        <w:t>2) riconosciuti come tirocinio;</w:t>
      </w:r>
      <w:r w:rsidRPr="00A92FA5">
        <w:rPr>
          <w:rFonts w:ascii="Arial" w:hAnsi="Arial" w:cs="Arial"/>
          <w:sz w:val="22"/>
          <w:szCs w:val="22"/>
          <w:lang w:val="it-IT"/>
        </w:rPr>
        <w:br/>
        <w:t>3) ricondotti all'insegnamento di Etica d'impresa e microfinanza (in particolare, il modulo Microfinanza)</w:t>
      </w:r>
      <w:r w:rsidR="001F6B54">
        <w:rPr>
          <w:rFonts w:ascii="Arial" w:hAnsi="Arial" w:cs="Arial"/>
          <w:sz w:val="22"/>
          <w:szCs w:val="22"/>
          <w:lang w:val="it-IT"/>
        </w:rPr>
        <w:t xml:space="preserve"> </w:t>
      </w:r>
      <w:r w:rsidRPr="00A92FA5">
        <w:rPr>
          <w:rFonts w:ascii="Arial" w:hAnsi="Arial" w:cs="Arial"/>
          <w:sz w:val="22"/>
          <w:szCs w:val="22"/>
          <w:lang w:val="it-IT"/>
        </w:rPr>
        <w:t xml:space="preserve">a parziale riduzione del programma d'esame. </w:t>
      </w:r>
      <w:r w:rsidRPr="00A92FA5">
        <w:rPr>
          <w:rFonts w:ascii="Arial" w:hAnsi="Arial" w:cs="Arial"/>
          <w:sz w:val="22"/>
          <w:szCs w:val="22"/>
          <w:lang w:val="it-IT"/>
        </w:rPr>
        <w:br/>
      </w:r>
    </w:p>
    <w:p w:rsidR="00A92FA5" w:rsidRDefault="00A92FA5" w:rsidP="00A92FA5">
      <w:pPr>
        <w:pStyle w:val="Rientrocorpodeltesto"/>
        <w:spacing w:after="0"/>
        <w:ind w:left="720" w:right="-1"/>
        <w:rPr>
          <w:rFonts w:ascii="Arial" w:hAnsi="Arial" w:cs="Arial"/>
          <w:sz w:val="22"/>
          <w:szCs w:val="22"/>
          <w:lang w:val="it-IT"/>
        </w:rPr>
      </w:pPr>
      <w:r w:rsidRPr="00A92FA5">
        <w:rPr>
          <w:rFonts w:ascii="Arial" w:hAnsi="Arial" w:cs="Arial"/>
          <w:sz w:val="22"/>
          <w:szCs w:val="22"/>
          <w:lang w:val="it-IT"/>
        </w:rPr>
        <w:t>Tutto ciò premesso, dopo discussione,</w:t>
      </w:r>
      <w:r w:rsidRPr="00A92FA5">
        <w:rPr>
          <w:rFonts w:ascii="Arial" w:hAnsi="Arial" w:cs="Arial"/>
          <w:sz w:val="22"/>
          <w:szCs w:val="22"/>
          <w:lang w:val="it-IT"/>
        </w:rPr>
        <w:br/>
      </w:r>
    </w:p>
    <w:p w:rsidR="001E2820" w:rsidRDefault="004D013F" w:rsidP="00C77FEC">
      <w:pPr>
        <w:pStyle w:val="Rientrocorpodeltesto"/>
        <w:spacing w:after="0" w:line="276" w:lineRule="auto"/>
        <w:ind w:right="-1" w:firstLine="709"/>
        <w:jc w:val="center"/>
        <w:rPr>
          <w:rFonts w:ascii="Arial" w:hAnsi="Arial" w:cs="Arial"/>
          <w:sz w:val="22"/>
          <w:szCs w:val="22"/>
          <w:lang w:val="it-IT"/>
        </w:rPr>
      </w:pPr>
      <w:r w:rsidRPr="002F68C1">
        <w:rPr>
          <w:rFonts w:ascii="Arial" w:hAnsi="Arial" w:cs="Arial"/>
          <w:sz w:val="22"/>
          <w:szCs w:val="22"/>
          <w:lang w:val="it-IT"/>
        </w:rPr>
        <w:t>IL CONSIGLIO DEL CORSO DI STUDI</w:t>
      </w:r>
      <w:r w:rsidR="001E2820">
        <w:rPr>
          <w:rFonts w:ascii="Arial" w:hAnsi="Arial" w:cs="Arial"/>
          <w:sz w:val="22"/>
          <w:szCs w:val="22"/>
          <w:lang w:val="it-IT"/>
        </w:rPr>
        <w:t xml:space="preserve"> DELIBERA</w:t>
      </w:r>
      <w:r w:rsidR="00C77FEC">
        <w:rPr>
          <w:rFonts w:ascii="Arial" w:hAnsi="Arial" w:cs="Arial"/>
          <w:sz w:val="22"/>
          <w:szCs w:val="22"/>
          <w:lang w:val="it-IT"/>
        </w:rPr>
        <w:t xml:space="preserve"> </w:t>
      </w:r>
    </w:p>
    <w:p w:rsidR="00A92FA5" w:rsidRDefault="00C77FEC" w:rsidP="00C77FEC">
      <w:pPr>
        <w:pStyle w:val="Rientrocorpodeltesto"/>
        <w:spacing w:after="0" w:line="276" w:lineRule="auto"/>
        <w:ind w:right="-1" w:firstLine="709"/>
        <w:jc w:val="center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all’unanimità </w:t>
      </w:r>
    </w:p>
    <w:p w:rsidR="008279EF" w:rsidRPr="00A92FA5" w:rsidRDefault="00A92FA5" w:rsidP="00A92FA5">
      <w:pPr>
        <w:pStyle w:val="Rientrocorpodeltesto"/>
        <w:tabs>
          <w:tab w:val="left" w:pos="851"/>
        </w:tabs>
        <w:spacing w:after="0"/>
        <w:ind w:left="720" w:right="-1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lastRenderedPageBreak/>
        <w:t>d</w:t>
      </w:r>
      <w:r w:rsidRPr="00A92FA5">
        <w:rPr>
          <w:rFonts w:ascii="Arial" w:hAnsi="Arial" w:cs="Arial"/>
          <w:sz w:val="22"/>
          <w:szCs w:val="22"/>
          <w:lang w:val="it-IT"/>
        </w:rPr>
        <w:t xml:space="preserve">i riconoscere 2 CFU per la partecipazione alla stesura di reports della Conferenza Internazionale che potranno essere imputati </w:t>
      </w:r>
      <w:r w:rsidR="00C77FEC">
        <w:rPr>
          <w:rFonts w:ascii="Arial" w:hAnsi="Arial" w:cs="Arial"/>
          <w:sz w:val="22"/>
          <w:szCs w:val="22"/>
          <w:lang w:val="it-IT"/>
        </w:rPr>
        <w:t xml:space="preserve">– </w:t>
      </w:r>
      <w:r w:rsidRPr="00A92FA5">
        <w:rPr>
          <w:rFonts w:ascii="Arial" w:hAnsi="Arial" w:cs="Arial"/>
          <w:sz w:val="22"/>
          <w:szCs w:val="22"/>
          <w:lang w:val="it-IT"/>
        </w:rPr>
        <w:t>alternativamente ed in base alla richiesta che gli studenti interessati vorranno avanzare al Consiglio</w:t>
      </w:r>
      <w:r w:rsidR="00C77FEC">
        <w:rPr>
          <w:rFonts w:ascii="Arial" w:hAnsi="Arial" w:cs="Arial"/>
          <w:sz w:val="22"/>
          <w:szCs w:val="22"/>
          <w:lang w:val="it-IT"/>
        </w:rPr>
        <w:t xml:space="preserve"> –</w:t>
      </w:r>
      <w:r w:rsidRPr="00A92FA5">
        <w:rPr>
          <w:rFonts w:ascii="Arial" w:hAnsi="Arial" w:cs="Arial"/>
          <w:sz w:val="22"/>
          <w:szCs w:val="22"/>
          <w:lang w:val="it-IT"/>
        </w:rPr>
        <w:t xml:space="preserve"> quali CFU in sovannumero, oppure come tirocinio oppure all'Insegnamento di Etica d'impresa e microfinanza.</w:t>
      </w:r>
    </w:p>
    <w:p w:rsidR="008279EF" w:rsidRPr="00A92FA5" w:rsidRDefault="008279EF" w:rsidP="00A92FA5">
      <w:pPr>
        <w:pStyle w:val="Rientrocorpodeltesto"/>
        <w:spacing w:after="0"/>
        <w:ind w:left="720" w:right="-1"/>
        <w:jc w:val="both"/>
        <w:rPr>
          <w:rFonts w:ascii="Arial" w:hAnsi="Arial" w:cs="Arial"/>
          <w:sz w:val="22"/>
          <w:szCs w:val="22"/>
          <w:lang w:val="it-IT"/>
        </w:rPr>
      </w:pPr>
    </w:p>
    <w:p w:rsidR="008279EF" w:rsidRDefault="008279EF" w:rsidP="00A92FA5">
      <w:pPr>
        <w:pStyle w:val="Rientrocorpodeltesto"/>
        <w:spacing w:after="0"/>
        <w:ind w:left="720" w:right="-1"/>
        <w:jc w:val="both"/>
        <w:rPr>
          <w:rFonts w:ascii="Arial" w:hAnsi="Arial" w:cs="Arial"/>
          <w:sz w:val="22"/>
          <w:szCs w:val="22"/>
          <w:lang w:val="it-IT"/>
        </w:rPr>
      </w:pPr>
    </w:p>
    <w:p w:rsidR="008279EF" w:rsidRDefault="008279EF" w:rsidP="006868C5">
      <w:pPr>
        <w:pStyle w:val="Rientrocorpodeltesto"/>
        <w:spacing w:after="0"/>
        <w:ind w:left="720" w:right="-522"/>
        <w:jc w:val="both"/>
        <w:rPr>
          <w:rFonts w:ascii="Arial" w:hAnsi="Arial" w:cs="Arial"/>
          <w:sz w:val="22"/>
          <w:szCs w:val="22"/>
          <w:lang w:val="it-IT"/>
        </w:rPr>
      </w:pPr>
    </w:p>
    <w:p w:rsidR="008279EF" w:rsidRPr="0016711B" w:rsidRDefault="008279EF" w:rsidP="006868C5">
      <w:pPr>
        <w:pStyle w:val="Rientrocorpodeltesto"/>
        <w:spacing w:after="0"/>
        <w:ind w:left="720" w:right="-522"/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16711B" w:rsidRDefault="001841AB" w:rsidP="00A92FA5">
      <w:pPr>
        <w:pStyle w:val="Rientrocorpodeltesto"/>
        <w:numPr>
          <w:ilvl w:val="0"/>
          <w:numId w:val="3"/>
        </w:numPr>
        <w:spacing w:after="0" w:line="276" w:lineRule="auto"/>
        <w:ind w:right="-1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16711B">
        <w:rPr>
          <w:rFonts w:ascii="Arial" w:hAnsi="Arial" w:cs="Arial"/>
          <w:b/>
          <w:sz w:val="22"/>
          <w:szCs w:val="22"/>
          <w:u w:val="single"/>
          <w:lang w:val="it-IT"/>
        </w:rPr>
        <w:t>PRATICHE STUDENTI</w:t>
      </w:r>
    </w:p>
    <w:p w:rsidR="001841AB" w:rsidRPr="0016711B" w:rsidRDefault="001841AB" w:rsidP="00F6198B">
      <w:pPr>
        <w:pStyle w:val="Rientrocorpodeltesto"/>
        <w:spacing w:after="0" w:line="276" w:lineRule="auto"/>
        <w:ind w:left="720" w:right="-1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A92FA5" w:rsidRPr="002F68C1" w:rsidRDefault="00A92FA5" w:rsidP="00A92FA5">
      <w:pPr>
        <w:pStyle w:val="Rientrocorpodeltesto"/>
        <w:spacing w:after="0" w:line="276" w:lineRule="auto"/>
        <w:ind w:left="0" w:right="-1" w:firstLine="709"/>
        <w:jc w:val="both"/>
        <w:rPr>
          <w:rFonts w:ascii="Arial" w:hAnsi="Arial" w:cs="Arial"/>
          <w:sz w:val="22"/>
          <w:szCs w:val="22"/>
          <w:lang w:val="it-IT"/>
        </w:rPr>
      </w:pPr>
      <w:r w:rsidRPr="002F68C1">
        <w:rPr>
          <w:rFonts w:ascii="Arial" w:hAnsi="Arial" w:cs="Arial"/>
          <w:sz w:val="22"/>
          <w:szCs w:val="22"/>
          <w:lang w:val="it-IT"/>
        </w:rPr>
        <w:t xml:space="preserve">Il Consiglio prende visione delle pratiche studenti, già vagliate dalla Segreteria Studenti, </w:t>
      </w:r>
    </w:p>
    <w:p w:rsidR="00A92FA5" w:rsidRPr="002F68C1" w:rsidRDefault="00A92FA5" w:rsidP="00A92FA5">
      <w:pPr>
        <w:pStyle w:val="Rientrocorpodeltesto"/>
        <w:spacing w:after="0" w:line="276" w:lineRule="auto"/>
        <w:ind w:left="0" w:right="-1" w:firstLine="709"/>
        <w:jc w:val="both"/>
        <w:rPr>
          <w:rFonts w:ascii="Arial" w:hAnsi="Arial" w:cs="Arial"/>
          <w:sz w:val="22"/>
          <w:szCs w:val="22"/>
          <w:lang w:val="it-IT"/>
        </w:rPr>
      </w:pPr>
      <w:r w:rsidRPr="002F68C1">
        <w:rPr>
          <w:rFonts w:ascii="Arial" w:hAnsi="Arial" w:cs="Arial"/>
          <w:sz w:val="22"/>
          <w:szCs w:val="22"/>
          <w:lang w:val="it-IT"/>
        </w:rPr>
        <w:t>Tutto ciò premesso, non avendo individuato anomalie,</w:t>
      </w:r>
    </w:p>
    <w:p w:rsidR="00A92FA5" w:rsidRPr="002F68C1" w:rsidRDefault="00A92FA5" w:rsidP="00A92FA5">
      <w:pPr>
        <w:pStyle w:val="Rientrocorpodeltesto"/>
        <w:spacing w:after="0" w:line="276" w:lineRule="auto"/>
        <w:ind w:left="0" w:right="-1" w:firstLine="709"/>
        <w:jc w:val="both"/>
        <w:rPr>
          <w:rFonts w:ascii="Arial" w:hAnsi="Arial" w:cs="Arial"/>
          <w:sz w:val="22"/>
          <w:szCs w:val="22"/>
          <w:lang w:val="it-IT"/>
        </w:rPr>
      </w:pPr>
    </w:p>
    <w:p w:rsidR="00A92FA5" w:rsidRPr="002F68C1" w:rsidRDefault="00A92FA5" w:rsidP="00A92FA5">
      <w:pPr>
        <w:pStyle w:val="Rientrocorpodeltesto"/>
        <w:spacing w:after="0" w:line="276" w:lineRule="auto"/>
        <w:ind w:right="-1" w:firstLine="709"/>
        <w:jc w:val="center"/>
        <w:rPr>
          <w:rFonts w:ascii="Arial" w:hAnsi="Arial" w:cs="Arial"/>
          <w:sz w:val="22"/>
          <w:szCs w:val="22"/>
          <w:lang w:val="it-IT"/>
        </w:rPr>
      </w:pPr>
      <w:r w:rsidRPr="002F68C1">
        <w:rPr>
          <w:rFonts w:ascii="Arial" w:hAnsi="Arial" w:cs="Arial"/>
          <w:sz w:val="22"/>
          <w:szCs w:val="22"/>
          <w:lang w:val="it-IT"/>
        </w:rPr>
        <w:t>IL CONSIGLIO DEL CORSO DI STUDI</w:t>
      </w:r>
    </w:p>
    <w:p w:rsidR="00A92FA5" w:rsidRDefault="001E2820" w:rsidP="00A92FA5">
      <w:pPr>
        <w:pStyle w:val="Rientrocorpodeltesto"/>
        <w:spacing w:after="0" w:line="276" w:lineRule="auto"/>
        <w:ind w:right="-1" w:firstLine="709"/>
        <w:jc w:val="center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APPROVA</w:t>
      </w:r>
    </w:p>
    <w:p w:rsidR="004D013F" w:rsidRPr="002F68C1" w:rsidRDefault="004D013F" w:rsidP="00A92FA5">
      <w:pPr>
        <w:pStyle w:val="Rientrocorpodeltesto"/>
        <w:spacing w:after="0" w:line="276" w:lineRule="auto"/>
        <w:ind w:right="-1" w:firstLine="709"/>
        <w:jc w:val="center"/>
        <w:rPr>
          <w:rFonts w:ascii="Arial" w:hAnsi="Arial" w:cs="Arial"/>
          <w:sz w:val="22"/>
          <w:szCs w:val="22"/>
          <w:lang w:val="it-IT"/>
        </w:rPr>
      </w:pPr>
    </w:p>
    <w:p w:rsidR="00A92FA5" w:rsidRPr="002F68C1" w:rsidRDefault="00A92FA5" w:rsidP="00A92FA5">
      <w:pPr>
        <w:pStyle w:val="Rientrocorpodeltesto"/>
        <w:spacing w:after="0" w:line="276" w:lineRule="auto"/>
        <w:ind w:left="709" w:right="-1"/>
        <w:jc w:val="both"/>
        <w:rPr>
          <w:rFonts w:ascii="Arial" w:hAnsi="Arial" w:cs="Arial"/>
          <w:sz w:val="22"/>
          <w:szCs w:val="22"/>
          <w:lang w:val="it-IT"/>
        </w:rPr>
      </w:pPr>
      <w:r w:rsidRPr="002F68C1">
        <w:rPr>
          <w:rFonts w:ascii="Arial" w:hAnsi="Arial" w:cs="Arial"/>
          <w:sz w:val="22"/>
          <w:szCs w:val="22"/>
          <w:lang w:val="it-IT"/>
        </w:rPr>
        <w:t>le pratiche studenti di cui all’</w:t>
      </w:r>
      <w:r>
        <w:rPr>
          <w:rFonts w:ascii="Arial" w:hAnsi="Arial" w:cs="Arial"/>
          <w:b/>
          <w:sz w:val="22"/>
          <w:szCs w:val="22"/>
          <w:lang w:val="it-IT"/>
        </w:rPr>
        <w:t>A</w:t>
      </w:r>
      <w:r w:rsidRPr="002F68C1">
        <w:rPr>
          <w:rFonts w:ascii="Arial" w:hAnsi="Arial" w:cs="Arial"/>
          <w:b/>
          <w:sz w:val="22"/>
          <w:szCs w:val="22"/>
          <w:lang w:val="it-IT"/>
        </w:rPr>
        <w:t>llegato</w:t>
      </w:r>
      <w:r w:rsidRPr="00CC4373">
        <w:rPr>
          <w:rFonts w:ascii="Arial" w:hAnsi="Arial" w:cs="Arial"/>
          <w:b/>
          <w:sz w:val="22"/>
          <w:szCs w:val="22"/>
          <w:lang w:val="it-IT"/>
        </w:rPr>
        <w:t xml:space="preserve"> A</w:t>
      </w:r>
      <w:r>
        <w:rPr>
          <w:rFonts w:ascii="Arial" w:hAnsi="Arial" w:cs="Arial"/>
          <w:sz w:val="22"/>
          <w:szCs w:val="22"/>
          <w:lang w:val="it-IT"/>
        </w:rPr>
        <w:t xml:space="preserve"> </w:t>
      </w:r>
      <w:r w:rsidRPr="002F68C1">
        <w:rPr>
          <w:rFonts w:ascii="Arial" w:hAnsi="Arial" w:cs="Arial"/>
          <w:sz w:val="22"/>
          <w:szCs w:val="22"/>
          <w:lang w:val="it-IT"/>
        </w:rPr>
        <w:t>al presente verbale, da ritenersi quale parte integrante del medesimo verbale.</w:t>
      </w:r>
    </w:p>
    <w:p w:rsidR="00FE40A4" w:rsidRDefault="00FE40A4" w:rsidP="00F6198B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lang w:val="it-IT"/>
        </w:rPr>
      </w:pPr>
    </w:p>
    <w:p w:rsidR="00CC4373" w:rsidRPr="0016711B" w:rsidRDefault="00CC4373" w:rsidP="00F6198B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lang w:val="it-IT"/>
        </w:rPr>
      </w:pPr>
    </w:p>
    <w:p w:rsidR="006679F0" w:rsidRPr="0016711B" w:rsidRDefault="006679F0" w:rsidP="00F6198B">
      <w:pPr>
        <w:pStyle w:val="Rientrocorpodeltesto"/>
        <w:spacing w:after="0" w:line="276" w:lineRule="auto"/>
        <w:ind w:left="720" w:right="-1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1841AB" w:rsidRPr="0016711B" w:rsidRDefault="001841AB" w:rsidP="00A92FA5">
      <w:pPr>
        <w:pStyle w:val="Rientrocorpodeltesto"/>
        <w:numPr>
          <w:ilvl w:val="0"/>
          <w:numId w:val="3"/>
        </w:numPr>
        <w:spacing w:after="0" w:line="276" w:lineRule="auto"/>
        <w:ind w:right="-1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16711B">
        <w:rPr>
          <w:rFonts w:ascii="Arial" w:hAnsi="Arial" w:cs="Arial"/>
          <w:b/>
          <w:sz w:val="22"/>
          <w:szCs w:val="22"/>
          <w:u w:val="single"/>
          <w:lang w:val="it-IT"/>
        </w:rPr>
        <w:t>VARIE ED EVENTUALI</w:t>
      </w:r>
    </w:p>
    <w:p w:rsidR="006868C5" w:rsidRPr="0016711B" w:rsidRDefault="006868C5" w:rsidP="006868C5">
      <w:pPr>
        <w:pStyle w:val="Rientrocorpodeltesto"/>
        <w:spacing w:after="0" w:line="276" w:lineRule="auto"/>
        <w:ind w:right="-1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6868C5" w:rsidRPr="00496784" w:rsidRDefault="00496784" w:rsidP="00496784">
      <w:pPr>
        <w:pStyle w:val="Rientrocorpodeltesto"/>
        <w:spacing w:after="0" w:line="276" w:lineRule="auto"/>
        <w:ind w:left="0" w:right="-1" w:firstLine="720"/>
        <w:jc w:val="both"/>
        <w:rPr>
          <w:rFonts w:ascii="Arial" w:hAnsi="Arial" w:cs="Arial"/>
          <w:sz w:val="22"/>
          <w:szCs w:val="22"/>
          <w:lang w:val="it-IT"/>
        </w:rPr>
      </w:pPr>
      <w:r w:rsidRPr="00496784">
        <w:rPr>
          <w:rFonts w:ascii="Arial" w:hAnsi="Arial" w:cs="Arial"/>
          <w:sz w:val="22"/>
          <w:szCs w:val="22"/>
          <w:lang w:val="it-IT"/>
        </w:rPr>
        <w:t>Nessuna</w:t>
      </w:r>
    </w:p>
    <w:p w:rsidR="006868C5" w:rsidRPr="0016711B" w:rsidRDefault="006868C5" w:rsidP="006868C5">
      <w:pPr>
        <w:pStyle w:val="Rientrocorpodeltesto"/>
        <w:spacing w:after="0" w:line="276" w:lineRule="auto"/>
        <w:ind w:right="-1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6868C5" w:rsidRPr="0016711B" w:rsidRDefault="006868C5" w:rsidP="006868C5">
      <w:pPr>
        <w:pStyle w:val="Rientrocorpodeltesto"/>
        <w:spacing w:after="0" w:line="276" w:lineRule="auto"/>
        <w:ind w:right="-1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1841AB" w:rsidRPr="0016711B" w:rsidRDefault="008817A2" w:rsidP="00F6198B">
      <w:pPr>
        <w:spacing w:line="276" w:lineRule="auto"/>
        <w:ind w:right="-1"/>
        <w:rPr>
          <w:rFonts w:ascii="Arial" w:hAnsi="Arial" w:cs="Arial"/>
          <w:sz w:val="22"/>
          <w:szCs w:val="22"/>
          <w:lang w:val="it-IT"/>
        </w:rPr>
      </w:pPr>
      <w:r w:rsidRPr="0016711B">
        <w:rPr>
          <w:rFonts w:ascii="Arial" w:hAnsi="Arial" w:cs="Arial"/>
          <w:sz w:val="22"/>
          <w:szCs w:val="22"/>
          <w:lang w:val="it-IT"/>
        </w:rPr>
        <w:t xml:space="preserve"> </w:t>
      </w:r>
    </w:p>
    <w:p w:rsidR="001841AB" w:rsidRPr="0016711B" w:rsidRDefault="001841AB" w:rsidP="00F6198B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lang w:val="it-IT"/>
        </w:rPr>
      </w:pPr>
      <w:r w:rsidRPr="0016711B">
        <w:rPr>
          <w:rFonts w:ascii="Arial" w:hAnsi="Arial" w:cs="Arial"/>
          <w:sz w:val="22"/>
          <w:szCs w:val="22"/>
          <w:lang w:val="it-IT"/>
        </w:rPr>
        <w:t xml:space="preserve">Alle ore </w:t>
      </w:r>
      <w:r w:rsidR="005C2F43">
        <w:rPr>
          <w:rFonts w:ascii="Arial" w:hAnsi="Arial" w:cs="Arial"/>
          <w:sz w:val="22"/>
          <w:szCs w:val="22"/>
          <w:lang w:val="it-IT"/>
        </w:rPr>
        <w:t>10.4</w:t>
      </w:r>
      <w:r w:rsidR="004C0D94">
        <w:rPr>
          <w:rFonts w:ascii="Arial" w:hAnsi="Arial" w:cs="Arial"/>
          <w:sz w:val="22"/>
          <w:szCs w:val="22"/>
          <w:lang w:val="it-IT"/>
        </w:rPr>
        <w:t>5</w:t>
      </w:r>
      <w:r w:rsidRPr="0016711B">
        <w:rPr>
          <w:rFonts w:ascii="Arial" w:hAnsi="Arial" w:cs="Arial"/>
          <w:sz w:val="22"/>
          <w:szCs w:val="22"/>
          <w:lang w:val="it-IT"/>
        </w:rPr>
        <w:t xml:space="preserve"> la Presidente dichiara chiusa la riunione.</w:t>
      </w:r>
    </w:p>
    <w:p w:rsidR="00F6198B" w:rsidRPr="0016711B" w:rsidRDefault="00F6198B" w:rsidP="00F6198B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lang w:val="it-IT"/>
        </w:rPr>
      </w:pPr>
    </w:p>
    <w:p w:rsidR="00CC4373" w:rsidRPr="0016711B" w:rsidRDefault="00CC4373" w:rsidP="00C1451B">
      <w:pPr>
        <w:pStyle w:val="Rientrocorpodeltesto"/>
        <w:spacing w:after="0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F6198B" w:rsidRPr="0016711B" w:rsidRDefault="00CC4373" w:rsidP="00CC4373">
      <w:pPr>
        <w:ind w:left="426" w:right="-1"/>
        <w:jc w:val="center"/>
        <w:rPr>
          <w:rFonts w:ascii="Arial" w:hAnsi="Arial" w:cs="Arial"/>
          <w:sz w:val="22"/>
          <w:szCs w:val="22"/>
          <w:lang w:val="it-IT"/>
        </w:rPr>
      </w:pPr>
      <w:r w:rsidRPr="0016711B">
        <w:rPr>
          <w:rFonts w:ascii="Arial" w:hAnsi="Arial" w:cs="Arial"/>
          <w:sz w:val="22"/>
          <w:szCs w:val="22"/>
          <w:lang w:val="it-IT"/>
        </w:rPr>
        <w:tab/>
      </w:r>
    </w:p>
    <w:p w:rsidR="00F6198B" w:rsidRPr="0016711B" w:rsidRDefault="00F6198B" w:rsidP="00CC4373">
      <w:pPr>
        <w:ind w:left="426" w:right="-1"/>
        <w:jc w:val="center"/>
        <w:rPr>
          <w:rFonts w:ascii="Arial" w:hAnsi="Arial" w:cs="Arial"/>
          <w:sz w:val="22"/>
          <w:szCs w:val="22"/>
          <w:lang w:val="it-IT"/>
        </w:rPr>
      </w:pPr>
    </w:p>
    <w:p w:rsidR="001841AB" w:rsidRDefault="00B52485" w:rsidP="00B52485">
      <w:pPr>
        <w:ind w:right="-1"/>
        <w:rPr>
          <w:rFonts w:ascii="Arial" w:hAnsi="Arial" w:cs="Arial"/>
          <w:sz w:val="22"/>
          <w:szCs w:val="22"/>
          <w:lang w:val="it-IT"/>
        </w:rPr>
      </w:pPr>
      <w:r w:rsidRPr="0016711B">
        <w:rPr>
          <w:rFonts w:ascii="Arial" w:hAnsi="Arial" w:cs="Arial"/>
          <w:sz w:val="22"/>
          <w:szCs w:val="22"/>
          <w:lang w:val="it-IT"/>
        </w:rPr>
        <w:tab/>
      </w:r>
      <w:r w:rsidRPr="0016711B">
        <w:rPr>
          <w:rFonts w:ascii="Arial" w:hAnsi="Arial" w:cs="Arial"/>
          <w:sz w:val="22"/>
          <w:szCs w:val="22"/>
          <w:lang w:val="it-IT"/>
        </w:rPr>
        <w:tab/>
      </w:r>
      <w:r w:rsidRPr="0016711B">
        <w:rPr>
          <w:rFonts w:ascii="Arial" w:hAnsi="Arial" w:cs="Arial"/>
          <w:sz w:val="22"/>
          <w:szCs w:val="22"/>
          <w:lang w:val="it-IT"/>
        </w:rPr>
        <w:tab/>
      </w:r>
      <w:r w:rsidR="00F6198B" w:rsidRPr="0016711B">
        <w:rPr>
          <w:rFonts w:ascii="Arial" w:hAnsi="Arial" w:cs="Arial"/>
          <w:sz w:val="22"/>
          <w:szCs w:val="22"/>
          <w:lang w:val="it-IT"/>
        </w:rPr>
        <w:tab/>
      </w:r>
      <w:r w:rsidR="00F6198B" w:rsidRPr="0016711B">
        <w:rPr>
          <w:rFonts w:ascii="Arial" w:hAnsi="Arial" w:cs="Arial"/>
          <w:sz w:val="22"/>
          <w:szCs w:val="22"/>
          <w:lang w:val="it-IT"/>
        </w:rPr>
        <w:tab/>
      </w:r>
      <w:r w:rsidR="00F6198B" w:rsidRPr="0016711B">
        <w:rPr>
          <w:rFonts w:ascii="Arial" w:hAnsi="Arial" w:cs="Arial"/>
          <w:sz w:val="22"/>
          <w:szCs w:val="22"/>
          <w:lang w:val="it-IT"/>
        </w:rPr>
        <w:tab/>
      </w:r>
      <w:r w:rsidR="00F6198B" w:rsidRPr="0016711B">
        <w:rPr>
          <w:rFonts w:ascii="Arial" w:hAnsi="Arial" w:cs="Arial"/>
          <w:sz w:val="22"/>
          <w:szCs w:val="22"/>
          <w:lang w:val="it-IT"/>
        </w:rPr>
        <w:tab/>
      </w:r>
      <w:r w:rsidR="00CC4373" w:rsidRPr="0016711B">
        <w:rPr>
          <w:rFonts w:ascii="Arial" w:hAnsi="Arial" w:cs="Arial"/>
          <w:sz w:val="22"/>
          <w:szCs w:val="22"/>
          <w:lang w:val="it-IT"/>
        </w:rPr>
        <w:tab/>
      </w:r>
      <w:r w:rsidR="00CC4373" w:rsidRPr="0016711B">
        <w:rPr>
          <w:rFonts w:ascii="Arial" w:hAnsi="Arial" w:cs="Arial"/>
          <w:sz w:val="22"/>
          <w:szCs w:val="22"/>
          <w:lang w:val="it-IT"/>
        </w:rPr>
        <w:tab/>
      </w:r>
      <w:r w:rsidR="00FE6122" w:rsidRPr="0016711B">
        <w:rPr>
          <w:rFonts w:ascii="Arial" w:hAnsi="Arial" w:cs="Arial"/>
          <w:sz w:val="22"/>
          <w:szCs w:val="22"/>
          <w:lang w:val="it-IT"/>
        </w:rPr>
        <w:t>IL</w:t>
      </w:r>
      <w:r w:rsidR="001841AB" w:rsidRPr="0016711B">
        <w:rPr>
          <w:rFonts w:ascii="Arial" w:hAnsi="Arial" w:cs="Arial"/>
          <w:sz w:val="22"/>
          <w:szCs w:val="22"/>
          <w:lang w:val="it-IT"/>
        </w:rPr>
        <w:t xml:space="preserve"> PRESIDENTE</w:t>
      </w:r>
    </w:p>
    <w:p w:rsidR="00D67958" w:rsidRDefault="00D67958" w:rsidP="00B52485">
      <w:pPr>
        <w:ind w:right="-1"/>
        <w:rPr>
          <w:rFonts w:ascii="Arial" w:hAnsi="Arial" w:cs="Arial"/>
          <w:sz w:val="22"/>
          <w:szCs w:val="22"/>
          <w:lang w:val="it-IT"/>
        </w:rPr>
      </w:pPr>
    </w:p>
    <w:p w:rsidR="00D67958" w:rsidRPr="0016711B" w:rsidRDefault="00D67958" w:rsidP="00B52485">
      <w:pPr>
        <w:ind w:right="-1"/>
        <w:rPr>
          <w:rFonts w:ascii="Arial" w:hAnsi="Arial" w:cs="Arial"/>
          <w:sz w:val="22"/>
          <w:szCs w:val="22"/>
          <w:lang w:val="it-IT"/>
        </w:rPr>
      </w:pPr>
    </w:p>
    <w:p w:rsidR="00B52485" w:rsidRPr="0016711B" w:rsidRDefault="00B52485" w:rsidP="00B52485">
      <w:pPr>
        <w:ind w:left="5040" w:right="141"/>
        <w:jc w:val="center"/>
        <w:rPr>
          <w:rFonts w:ascii="Arial" w:hAnsi="Arial" w:cs="Arial"/>
          <w:sz w:val="22"/>
          <w:szCs w:val="22"/>
          <w:lang w:val="it-IT"/>
        </w:rPr>
      </w:pPr>
      <w:r w:rsidRPr="0016711B">
        <w:rPr>
          <w:rFonts w:ascii="Arial" w:hAnsi="Arial" w:cs="Arial"/>
          <w:sz w:val="22"/>
          <w:szCs w:val="22"/>
          <w:lang w:val="it-IT"/>
        </w:rPr>
        <w:t>_____________________</w:t>
      </w:r>
    </w:p>
    <w:p w:rsidR="00B52485" w:rsidRPr="0016711B" w:rsidRDefault="00B52485" w:rsidP="00B52485">
      <w:pPr>
        <w:ind w:left="5040" w:right="141"/>
        <w:jc w:val="center"/>
        <w:rPr>
          <w:rFonts w:ascii="Arial" w:hAnsi="Arial" w:cs="Arial"/>
          <w:sz w:val="16"/>
          <w:szCs w:val="22"/>
          <w:lang w:val="it-IT"/>
        </w:rPr>
      </w:pPr>
      <w:r w:rsidRPr="0016711B">
        <w:rPr>
          <w:rFonts w:ascii="Arial" w:hAnsi="Arial" w:cs="Arial"/>
          <w:sz w:val="16"/>
          <w:szCs w:val="22"/>
          <w:lang w:val="it-IT"/>
        </w:rPr>
        <w:t xml:space="preserve"> (prof.ssa Stefania Licini) </w:t>
      </w:r>
    </w:p>
    <w:p w:rsidR="00CC4373" w:rsidRPr="0016711B" w:rsidRDefault="00CC4373" w:rsidP="00CD7E55">
      <w:pPr>
        <w:ind w:left="5040" w:right="141"/>
        <w:jc w:val="center"/>
        <w:rPr>
          <w:rFonts w:ascii="Arial" w:hAnsi="Arial" w:cs="Arial"/>
          <w:sz w:val="22"/>
          <w:szCs w:val="22"/>
          <w:lang w:val="it-IT"/>
        </w:rPr>
      </w:pPr>
    </w:p>
    <w:p w:rsidR="00CC4373" w:rsidRPr="0016711B" w:rsidRDefault="00CC4373" w:rsidP="00CD7E55">
      <w:pPr>
        <w:ind w:left="5040" w:right="141"/>
        <w:jc w:val="center"/>
        <w:rPr>
          <w:rFonts w:ascii="Arial" w:hAnsi="Arial" w:cs="Arial"/>
          <w:sz w:val="22"/>
          <w:szCs w:val="22"/>
          <w:lang w:val="it-IT"/>
        </w:rPr>
      </w:pPr>
    </w:p>
    <w:p w:rsidR="00B52485" w:rsidRPr="0016711B" w:rsidRDefault="00F6198B" w:rsidP="00B52485">
      <w:pPr>
        <w:ind w:right="141"/>
        <w:rPr>
          <w:rFonts w:ascii="Arial" w:hAnsi="Arial" w:cs="Arial"/>
          <w:sz w:val="22"/>
          <w:szCs w:val="22"/>
          <w:lang w:val="it-IT"/>
        </w:rPr>
      </w:pPr>
      <w:r w:rsidRPr="0016711B">
        <w:rPr>
          <w:rFonts w:ascii="Arial" w:hAnsi="Arial" w:cs="Arial"/>
          <w:sz w:val="22"/>
          <w:szCs w:val="22"/>
          <w:lang w:val="it-IT"/>
        </w:rPr>
        <w:t>IL SEGRETARIO VERBALIZZANTE</w:t>
      </w:r>
    </w:p>
    <w:p w:rsidR="00A305B2" w:rsidRDefault="00A305B2" w:rsidP="00B52485">
      <w:pPr>
        <w:ind w:right="141" w:firstLine="720"/>
        <w:rPr>
          <w:rFonts w:ascii="Arial" w:hAnsi="Arial" w:cs="Arial"/>
          <w:sz w:val="22"/>
          <w:szCs w:val="22"/>
          <w:lang w:val="it-IT"/>
        </w:rPr>
      </w:pPr>
    </w:p>
    <w:p w:rsidR="00D67958" w:rsidRDefault="00D67958" w:rsidP="00B52485">
      <w:pPr>
        <w:ind w:right="141" w:firstLine="720"/>
        <w:rPr>
          <w:rFonts w:ascii="Arial" w:hAnsi="Arial" w:cs="Arial"/>
          <w:sz w:val="22"/>
          <w:szCs w:val="22"/>
          <w:lang w:val="it-IT"/>
        </w:rPr>
      </w:pPr>
    </w:p>
    <w:p w:rsidR="001841AB" w:rsidRPr="0016711B" w:rsidRDefault="001841AB" w:rsidP="00B52485">
      <w:pPr>
        <w:ind w:right="141" w:firstLine="720"/>
        <w:rPr>
          <w:rFonts w:ascii="Arial" w:hAnsi="Arial" w:cs="Arial"/>
          <w:sz w:val="22"/>
          <w:szCs w:val="22"/>
          <w:lang w:val="it-IT"/>
        </w:rPr>
      </w:pPr>
      <w:r w:rsidRPr="0016711B">
        <w:rPr>
          <w:rFonts w:ascii="Arial" w:hAnsi="Arial" w:cs="Arial"/>
          <w:sz w:val="22"/>
          <w:szCs w:val="22"/>
          <w:lang w:val="it-IT"/>
        </w:rPr>
        <w:t>________________</w:t>
      </w:r>
    </w:p>
    <w:p w:rsidR="00C412A5" w:rsidRPr="002F68C1" w:rsidRDefault="001F6B54" w:rsidP="00D67958">
      <w:pPr>
        <w:ind w:left="426" w:right="5051" w:firstLine="294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16"/>
          <w:szCs w:val="22"/>
          <w:lang w:val="it-IT"/>
        </w:rPr>
        <w:t xml:space="preserve"> </w:t>
      </w:r>
      <w:r w:rsidR="001841AB" w:rsidRPr="0016711B">
        <w:rPr>
          <w:rFonts w:ascii="Arial" w:hAnsi="Arial" w:cs="Arial"/>
          <w:sz w:val="16"/>
          <w:szCs w:val="22"/>
          <w:lang w:val="it-IT"/>
        </w:rPr>
        <w:t>(</w:t>
      </w:r>
      <w:r w:rsidR="00A305B2">
        <w:rPr>
          <w:rFonts w:ascii="Arial" w:hAnsi="Arial" w:cs="Arial"/>
          <w:sz w:val="16"/>
          <w:szCs w:val="22"/>
          <w:lang w:val="it-IT"/>
        </w:rPr>
        <w:t>prof. aggr.Michele Brunelli</w:t>
      </w:r>
      <w:r w:rsidR="001841AB" w:rsidRPr="0016711B">
        <w:rPr>
          <w:rFonts w:ascii="Arial" w:hAnsi="Arial" w:cs="Arial"/>
          <w:sz w:val="16"/>
          <w:szCs w:val="22"/>
          <w:lang w:val="it-IT"/>
        </w:rPr>
        <w:t>)</w:t>
      </w:r>
    </w:p>
    <w:sectPr w:rsidR="00C412A5" w:rsidRPr="002F68C1" w:rsidSect="004D013F">
      <w:footerReference w:type="default" r:id="rId9"/>
      <w:pgSz w:w="11906" w:h="16838"/>
      <w:pgMar w:top="1134" w:right="991" w:bottom="567" w:left="1134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C08" w:rsidRDefault="00320C08">
      <w:r>
        <w:separator/>
      </w:r>
    </w:p>
  </w:endnote>
  <w:endnote w:type="continuationSeparator" w:id="0">
    <w:p w:rsidR="00320C08" w:rsidRDefault="00320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F2D" w:rsidRDefault="00E147E5">
    <w:pPr>
      <w:pStyle w:val="Pidipagina"/>
      <w:jc w:val="right"/>
    </w:pPr>
    <w:r>
      <w:fldChar w:fldCharType="begin"/>
    </w:r>
    <w:r w:rsidR="00985F2D">
      <w:instrText>PAGE   \* MERGEFORMAT</w:instrText>
    </w:r>
    <w:r>
      <w:fldChar w:fldCharType="separate"/>
    </w:r>
    <w:r w:rsidR="00283BA6" w:rsidRPr="00283BA6">
      <w:rPr>
        <w:noProof/>
        <w:lang w:val="it-IT"/>
      </w:rPr>
      <w:t>1</w:t>
    </w:r>
    <w:r>
      <w:rPr>
        <w:noProof/>
        <w:lang w:val="it-IT"/>
      </w:rPr>
      <w:fldChar w:fldCharType="end"/>
    </w:r>
  </w:p>
  <w:p w:rsidR="00985F2D" w:rsidRDefault="00985F2D">
    <w:pPr>
      <w:pStyle w:val="Pidipagina"/>
      <w:ind w:firstLine="180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C08" w:rsidRDefault="00320C08">
      <w:r>
        <w:separator/>
      </w:r>
    </w:p>
  </w:footnote>
  <w:footnote w:type="continuationSeparator" w:id="0">
    <w:p w:rsidR="00320C08" w:rsidRDefault="00320C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58FE"/>
    <w:multiLevelType w:val="hybridMultilevel"/>
    <w:tmpl w:val="2116B0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F4EB6"/>
    <w:multiLevelType w:val="hybridMultilevel"/>
    <w:tmpl w:val="269235D8"/>
    <w:lvl w:ilvl="0" w:tplc="0D5E2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DE50FD"/>
    <w:multiLevelType w:val="hybridMultilevel"/>
    <w:tmpl w:val="FCE213D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9D18BA"/>
    <w:multiLevelType w:val="hybridMultilevel"/>
    <w:tmpl w:val="BF82711E"/>
    <w:lvl w:ilvl="0" w:tplc="4546F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AD84B66"/>
    <w:multiLevelType w:val="hybridMultilevel"/>
    <w:tmpl w:val="20D033C6"/>
    <w:lvl w:ilvl="0" w:tplc="A3CC3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584387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" w:hAnsi="Arial" w:cs="Aria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D82DC3"/>
    <w:multiLevelType w:val="hybridMultilevel"/>
    <w:tmpl w:val="4036B76A"/>
    <w:lvl w:ilvl="0" w:tplc="EA4ABA72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870867"/>
    <w:multiLevelType w:val="hybridMultilevel"/>
    <w:tmpl w:val="269235D8"/>
    <w:lvl w:ilvl="0" w:tplc="0D5E2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C07AA3"/>
    <w:multiLevelType w:val="hybridMultilevel"/>
    <w:tmpl w:val="FE34A4D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8357B7"/>
    <w:multiLevelType w:val="hybridMultilevel"/>
    <w:tmpl w:val="59C40E20"/>
    <w:lvl w:ilvl="0" w:tplc="D9ECB8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5D06F7"/>
    <w:multiLevelType w:val="hybridMultilevel"/>
    <w:tmpl w:val="339EA3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5CCB9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E10F22"/>
    <w:multiLevelType w:val="hybridMultilevel"/>
    <w:tmpl w:val="B7D2A896"/>
    <w:lvl w:ilvl="0" w:tplc="CB7027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DC31B1F"/>
    <w:multiLevelType w:val="hybridMultilevel"/>
    <w:tmpl w:val="6034360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27668A0"/>
    <w:multiLevelType w:val="hybridMultilevel"/>
    <w:tmpl w:val="FC9E00EE"/>
    <w:lvl w:ilvl="0" w:tplc="0D5CCB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(W1)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(W1)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(W1)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291077B"/>
    <w:multiLevelType w:val="hybridMultilevel"/>
    <w:tmpl w:val="4036B76A"/>
    <w:lvl w:ilvl="0" w:tplc="EA4ABA72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3275D8B"/>
    <w:multiLevelType w:val="hybridMultilevel"/>
    <w:tmpl w:val="269235D8"/>
    <w:lvl w:ilvl="0" w:tplc="0D5E2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3E44D8E"/>
    <w:multiLevelType w:val="hybridMultilevel"/>
    <w:tmpl w:val="873EF6CC"/>
    <w:lvl w:ilvl="0" w:tplc="0D5CCB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(W1)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(W1)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(W1)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F938A0"/>
    <w:multiLevelType w:val="hybridMultilevel"/>
    <w:tmpl w:val="D1984FF2"/>
    <w:lvl w:ilvl="0" w:tplc="CB680890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7A4210DA"/>
    <w:multiLevelType w:val="hybridMultilevel"/>
    <w:tmpl w:val="7110D1CE"/>
    <w:lvl w:ilvl="0" w:tplc="A3CC3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584387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" w:hAnsi="Arial" w:cs="Aria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F5827E5"/>
    <w:multiLevelType w:val="hybridMultilevel"/>
    <w:tmpl w:val="339EA3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5CCB9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8"/>
  </w:num>
  <w:num w:numId="4">
    <w:abstractNumId w:val="12"/>
  </w:num>
  <w:num w:numId="5">
    <w:abstractNumId w:val="15"/>
  </w:num>
  <w:num w:numId="6">
    <w:abstractNumId w:val="2"/>
  </w:num>
  <w:num w:numId="7">
    <w:abstractNumId w:val="11"/>
  </w:num>
  <w:num w:numId="8">
    <w:abstractNumId w:val="8"/>
  </w:num>
  <w:num w:numId="9">
    <w:abstractNumId w:val="13"/>
  </w:num>
  <w:num w:numId="10">
    <w:abstractNumId w:val="16"/>
  </w:num>
  <w:num w:numId="11">
    <w:abstractNumId w:val="4"/>
  </w:num>
  <w:num w:numId="12">
    <w:abstractNumId w:val="17"/>
  </w:num>
  <w:num w:numId="13">
    <w:abstractNumId w:val="14"/>
  </w:num>
  <w:num w:numId="14">
    <w:abstractNumId w:val="6"/>
  </w:num>
  <w:num w:numId="15">
    <w:abstractNumId w:val="1"/>
  </w:num>
  <w:num w:numId="16">
    <w:abstractNumId w:val="10"/>
  </w:num>
  <w:num w:numId="17">
    <w:abstractNumId w:val="7"/>
  </w:num>
  <w:num w:numId="18">
    <w:abstractNumId w:val="9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3FF"/>
    <w:rsid w:val="0001709A"/>
    <w:rsid w:val="00040C08"/>
    <w:rsid w:val="000443C5"/>
    <w:rsid w:val="0006416C"/>
    <w:rsid w:val="000715D8"/>
    <w:rsid w:val="00074EA0"/>
    <w:rsid w:val="00077A20"/>
    <w:rsid w:val="000A3F2F"/>
    <w:rsid w:val="000C549C"/>
    <w:rsid w:val="000D02BA"/>
    <w:rsid w:val="000E06CD"/>
    <w:rsid w:val="000E5EAF"/>
    <w:rsid w:val="000F68A3"/>
    <w:rsid w:val="00135546"/>
    <w:rsid w:val="00150096"/>
    <w:rsid w:val="001531FB"/>
    <w:rsid w:val="0015564A"/>
    <w:rsid w:val="0016516B"/>
    <w:rsid w:val="001665C8"/>
    <w:rsid w:val="0016711B"/>
    <w:rsid w:val="00176509"/>
    <w:rsid w:val="00183FFF"/>
    <w:rsid w:val="001841AB"/>
    <w:rsid w:val="00194659"/>
    <w:rsid w:val="00196BC9"/>
    <w:rsid w:val="001E1A69"/>
    <w:rsid w:val="001E2820"/>
    <w:rsid w:val="001F1B9C"/>
    <w:rsid w:val="001F6B54"/>
    <w:rsid w:val="0020151F"/>
    <w:rsid w:val="002133E0"/>
    <w:rsid w:val="00223F0C"/>
    <w:rsid w:val="00230CA3"/>
    <w:rsid w:val="00283BA6"/>
    <w:rsid w:val="002B26C4"/>
    <w:rsid w:val="002E276A"/>
    <w:rsid w:val="002F35B5"/>
    <w:rsid w:val="002F68C1"/>
    <w:rsid w:val="002F6A8D"/>
    <w:rsid w:val="0031537F"/>
    <w:rsid w:val="00316F87"/>
    <w:rsid w:val="00320C08"/>
    <w:rsid w:val="00323500"/>
    <w:rsid w:val="0034523E"/>
    <w:rsid w:val="003635CE"/>
    <w:rsid w:val="00366CCA"/>
    <w:rsid w:val="00374DA0"/>
    <w:rsid w:val="00380006"/>
    <w:rsid w:val="003940E9"/>
    <w:rsid w:val="003B7630"/>
    <w:rsid w:val="003D0D2C"/>
    <w:rsid w:val="003E5FA1"/>
    <w:rsid w:val="003F03A7"/>
    <w:rsid w:val="00402B33"/>
    <w:rsid w:val="00417CAE"/>
    <w:rsid w:val="00451C18"/>
    <w:rsid w:val="00495A57"/>
    <w:rsid w:val="00496784"/>
    <w:rsid w:val="004A659A"/>
    <w:rsid w:val="004C0D94"/>
    <w:rsid w:val="004C3FEE"/>
    <w:rsid w:val="004D013F"/>
    <w:rsid w:val="004E7C85"/>
    <w:rsid w:val="00523F44"/>
    <w:rsid w:val="00527121"/>
    <w:rsid w:val="005602E9"/>
    <w:rsid w:val="005822D5"/>
    <w:rsid w:val="00596C9D"/>
    <w:rsid w:val="005B20EA"/>
    <w:rsid w:val="005B25A0"/>
    <w:rsid w:val="005C2F43"/>
    <w:rsid w:val="005F352D"/>
    <w:rsid w:val="00606A37"/>
    <w:rsid w:val="006471E6"/>
    <w:rsid w:val="00654CB1"/>
    <w:rsid w:val="006679F0"/>
    <w:rsid w:val="00674AD6"/>
    <w:rsid w:val="0068462F"/>
    <w:rsid w:val="006868C5"/>
    <w:rsid w:val="006966CE"/>
    <w:rsid w:val="006A2AC1"/>
    <w:rsid w:val="006A43AC"/>
    <w:rsid w:val="006D5B98"/>
    <w:rsid w:val="00713DCB"/>
    <w:rsid w:val="00724234"/>
    <w:rsid w:val="00762D54"/>
    <w:rsid w:val="007745EB"/>
    <w:rsid w:val="007835B4"/>
    <w:rsid w:val="00790ECE"/>
    <w:rsid w:val="007A07FF"/>
    <w:rsid w:val="007A2BBF"/>
    <w:rsid w:val="007F30A5"/>
    <w:rsid w:val="008033C9"/>
    <w:rsid w:val="00811006"/>
    <w:rsid w:val="008279EF"/>
    <w:rsid w:val="008325BC"/>
    <w:rsid w:val="00846880"/>
    <w:rsid w:val="008709E3"/>
    <w:rsid w:val="00871BA3"/>
    <w:rsid w:val="008817A2"/>
    <w:rsid w:val="008935DE"/>
    <w:rsid w:val="008A1658"/>
    <w:rsid w:val="008A279D"/>
    <w:rsid w:val="008C7AC9"/>
    <w:rsid w:val="008D0952"/>
    <w:rsid w:val="008D72F4"/>
    <w:rsid w:val="008F769F"/>
    <w:rsid w:val="00907487"/>
    <w:rsid w:val="00914BD4"/>
    <w:rsid w:val="00946D3E"/>
    <w:rsid w:val="00954D71"/>
    <w:rsid w:val="00955E0C"/>
    <w:rsid w:val="00957D95"/>
    <w:rsid w:val="009609D1"/>
    <w:rsid w:val="00965BA4"/>
    <w:rsid w:val="009754C2"/>
    <w:rsid w:val="00985F2D"/>
    <w:rsid w:val="00991925"/>
    <w:rsid w:val="009B027C"/>
    <w:rsid w:val="009C63FF"/>
    <w:rsid w:val="009E1EA6"/>
    <w:rsid w:val="00A11B8D"/>
    <w:rsid w:val="00A23A41"/>
    <w:rsid w:val="00A305B2"/>
    <w:rsid w:val="00A54944"/>
    <w:rsid w:val="00A569D2"/>
    <w:rsid w:val="00A60975"/>
    <w:rsid w:val="00A92FA5"/>
    <w:rsid w:val="00A93531"/>
    <w:rsid w:val="00AA0F98"/>
    <w:rsid w:val="00AC6D34"/>
    <w:rsid w:val="00AD3097"/>
    <w:rsid w:val="00AD3704"/>
    <w:rsid w:val="00AE2463"/>
    <w:rsid w:val="00AE36EC"/>
    <w:rsid w:val="00AF3F86"/>
    <w:rsid w:val="00B01AF3"/>
    <w:rsid w:val="00B15A56"/>
    <w:rsid w:val="00B452B1"/>
    <w:rsid w:val="00B52485"/>
    <w:rsid w:val="00B56F32"/>
    <w:rsid w:val="00B57574"/>
    <w:rsid w:val="00C1451B"/>
    <w:rsid w:val="00C412A5"/>
    <w:rsid w:val="00C62F37"/>
    <w:rsid w:val="00C71518"/>
    <w:rsid w:val="00C77FEC"/>
    <w:rsid w:val="00C83520"/>
    <w:rsid w:val="00CC24E1"/>
    <w:rsid w:val="00CC4373"/>
    <w:rsid w:val="00CD07AE"/>
    <w:rsid w:val="00CD7E55"/>
    <w:rsid w:val="00CE187C"/>
    <w:rsid w:val="00CE3DAE"/>
    <w:rsid w:val="00D02212"/>
    <w:rsid w:val="00D21585"/>
    <w:rsid w:val="00D33CFB"/>
    <w:rsid w:val="00D41F2F"/>
    <w:rsid w:val="00D45F26"/>
    <w:rsid w:val="00D53251"/>
    <w:rsid w:val="00D64766"/>
    <w:rsid w:val="00D67958"/>
    <w:rsid w:val="00D7027F"/>
    <w:rsid w:val="00D9006D"/>
    <w:rsid w:val="00D9228B"/>
    <w:rsid w:val="00DA2957"/>
    <w:rsid w:val="00DD5C9A"/>
    <w:rsid w:val="00DE767D"/>
    <w:rsid w:val="00DF62EE"/>
    <w:rsid w:val="00E12EDC"/>
    <w:rsid w:val="00E144E4"/>
    <w:rsid w:val="00E147E5"/>
    <w:rsid w:val="00E42A5F"/>
    <w:rsid w:val="00E42B2F"/>
    <w:rsid w:val="00E5401B"/>
    <w:rsid w:val="00EA2E1B"/>
    <w:rsid w:val="00EA54C0"/>
    <w:rsid w:val="00EC4F87"/>
    <w:rsid w:val="00F00495"/>
    <w:rsid w:val="00F05A04"/>
    <w:rsid w:val="00F35530"/>
    <w:rsid w:val="00F42F59"/>
    <w:rsid w:val="00F44A4C"/>
    <w:rsid w:val="00F6198B"/>
    <w:rsid w:val="00F72A89"/>
    <w:rsid w:val="00FB785F"/>
    <w:rsid w:val="00FC686E"/>
    <w:rsid w:val="00FD604E"/>
    <w:rsid w:val="00FE133D"/>
    <w:rsid w:val="00FE207E"/>
    <w:rsid w:val="00FE2771"/>
    <w:rsid w:val="00FE40A4"/>
    <w:rsid w:val="00FE4E2B"/>
    <w:rsid w:val="00FE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val="en-GB"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  <w:color w:val="003366"/>
      <w:lang w:val="it-IT"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153"/>
        <w:tab w:val="right" w:pos="8306"/>
      </w:tabs>
    </w:pPr>
  </w:style>
  <w:style w:type="paragraph" w:styleId="Corpotesto">
    <w:name w:val="Body Text"/>
    <w:basedOn w:val="Normale"/>
    <w:rPr>
      <w:sz w:val="28"/>
      <w:lang w:val="it-IT"/>
    </w:rPr>
  </w:style>
  <w:style w:type="paragraph" w:styleId="Rientrocorpodeltesto">
    <w:name w:val="Body Text Indent"/>
    <w:basedOn w:val="Normale"/>
    <w:link w:val="RientrocorpodeltestoCarattere"/>
    <w:rsid w:val="00E65481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E65481"/>
    <w:rPr>
      <w:sz w:val="24"/>
      <w:szCs w:val="24"/>
      <w:lang w:val="en-GB" w:eastAsia="en-US"/>
    </w:rPr>
  </w:style>
  <w:style w:type="paragraph" w:customStyle="1" w:styleId="puntiodg">
    <w:name w:val="punti odg"/>
    <w:basedOn w:val="Normale"/>
    <w:rsid w:val="00C62241"/>
    <w:rPr>
      <w:rFonts w:ascii="Times" w:eastAsia="Times" w:hAnsi="Times" w:cs="Arial"/>
      <w:szCs w:val="20"/>
      <w:lang w:val="it-IT" w:eastAsia="it-IT"/>
    </w:rPr>
  </w:style>
  <w:style w:type="paragraph" w:styleId="Paragrafoelenco">
    <w:name w:val="List Paragraph"/>
    <w:basedOn w:val="Normale"/>
    <w:uiPriority w:val="34"/>
    <w:qFormat/>
    <w:rsid w:val="001F1B9C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FE4E2B"/>
    <w:rPr>
      <w:sz w:val="24"/>
      <w:szCs w:val="24"/>
      <w:lang w:val="en-GB" w:eastAsia="en-US"/>
    </w:rPr>
  </w:style>
  <w:style w:type="paragraph" w:styleId="Testofumetto">
    <w:name w:val="Balloon Text"/>
    <w:basedOn w:val="Normale"/>
    <w:link w:val="TestofumettoCarattere"/>
    <w:rsid w:val="00985F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85F2D"/>
    <w:rPr>
      <w:rFonts w:ascii="Tahoma" w:hAnsi="Tahoma" w:cs="Tahoma"/>
      <w:sz w:val="16"/>
      <w:szCs w:val="16"/>
      <w:lang w:val="en-GB" w:eastAsia="en-US"/>
    </w:rPr>
  </w:style>
  <w:style w:type="table" w:styleId="Grigliatabella">
    <w:name w:val="Table Grid"/>
    <w:basedOn w:val="Tabellanormale"/>
    <w:uiPriority w:val="59"/>
    <w:rsid w:val="008279E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3">
    <w:name w:val="Body Text Indent 3"/>
    <w:basedOn w:val="Normale"/>
    <w:link w:val="Rientrocorpodeltesto3Carattere"/>
    <w:semiHidden/>
    <w:unhideWhenUsed/>
    <w:rsid w:val="006D5B98"/>
    <w:pPr>
      <w:spacing w:after="120"/>
      <w:ind w:left="283"/>
    </w:pPr>
    <w:rPr>
      <w:rFonts w:ascii="Times" w:eastAsia="Times" w:hAnsi="Times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6D5B98"/>
    <w:rPr>
      <w:rFonts w:ascii="Times" w:eastAsia="Times" w:hAnsi="Times"/>
      <w:sz w:val="16"/>
      <w:szCs w:val="1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val="en-GB"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  <w:color w:val="003366"/>
      <w:lang w:val="it-IT"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153"/>
        <w:tab w:val="right" w:pos="8306"/>
      </w:tabs>
    </w:pPr>
  </w:style>
  <w:style w:type="paragraph" w:styleId="Corpotesto">
    <w:name w:val="Body Text"/>
    <w:basedOn w:val="Normale"/>
    <w:rPr>
      <w:sz w:val="28"/>
      <w:lang w:val="it-IT"/>
    </w:rPr>
  </w:style>
  <w:style w:type="paragraph" w:styleId="Rientrocorpodeltesto">
    <w:name w:val="Body Text Indent"/>
    <w:basedOn w:val="Normale"/>
    <w:link w:val="RientrocorpodeltestoCarattere"/>
    <w:rsid w:val="00E65481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E65481"/>
    <w:rPr>
      <w:sz w:val="24"/>
      <w:szCs w:val="24"/>
      <w:lang w:val="en-GB" w:eastAsia="en-US"/>
    </w:rPr>
  </w:style>
  <w:style w:type="paragraph" w:customStyle="1" w:styleId="puntiodg">
    <w:name w:val="punti odg"/>
    <w:basedOn w:val="Normale"/>
    <w:rsid w:val="00C62241"/>
    <w:rPr>
      <w:rFonts w:ascii="Times" w:eastAsia="Times" w:hAnsi="Times" w:cs="Arial"/>
      <w:szCs w:val="20"/>
      <w:lang w:val="it-IT" w:eastAsia="it-IT"/>
    </w:rPr>
  </w:style>
  <w:style w:type="paragraph" w:styleId="Paragrafoelenco">
    <w:name w:val="List Paragraph"/>
    <w:basedOn w:val="Normale"/>
    <w:uiPriority w:val="34"/>
    <w:qFormat/>
    <w:rsid w:val="001F1B9C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FE4E2B"/>
    <w:rPr>
      <w:sz w:val="24"/>
      <w:szCs w:val="24"/>
      <w:lang w:val="en-GB" w:eastAsia="en-US"/>
    </w:rPr>
  </w:style>
  <w:style w:type="paragraph" w:styleId="Testofumetto">
    <w:name w:val="Balloon Text"/>
    <w:basedOn w:val="Normale"/>
    <w:link w:val="TestofumettoCarattere"/>
    <w:rsid w:val="00985F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85F2D"/>
    <w:rPr>
      <w:rFonts w:ascii="Tahoma" w:hAnsi="Tahoma" w:cs="Tahoma"/>
      <w:sz w:val="16"/>
      <w:szCs w:val="16"/>
      <w:lang w:val="en-GB" w:eastAsia="en-US"/>
    </w:rPr>
  </w:style>
  <w:style w:type="table" w:styleId="Grigliatabella">
    <w:name w:val="Table Grid"/>
    <w:basedOn w:val="Tabellanormale"/>
    <w:uiPriority w:val="59"/>
    <w:rsid w:val="008279E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3">
    <w:name w:val="Body Text Indent 3"/>
    <w:basedOn w:val="Normale"/>
    <w:link w:val="Rientrocorpodeltesto3Carattere"/>
    <w:semiHidden/>
    <w:unhideWhenUsed/>
    <w:rsid w:val="006D5B98"/>
    <w:pPr>
      <w:spacing w:after="120"/>
      <w:ind w:left="283"/>
    </w:pPr>
    <w:rPr>
      <w:rFonts w:ascii="Times" w:eastAsia="Times" w:hAnsi="Times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6D5B98"/>
    <w:rPr>
      <w:rFonts w:ascii="Times" w:eastAsia="Times" w:hAnsi="Times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1963</Words>
  <Characters>11195</Characters>
  <Application>Microsoft Office Word</Application>
  <DocSecurity>4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Milano</Company>
  <LinksUpToDate>false</LinksUpToDate>
  <CharactersWithSpaces>13132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ristori</dc:creator>
  <cp:lastModifiedBy>Elena Savoldelli</cp:lastModifiedBy>
  <cp:revision>2</cp:revision>
  <cp:lastPrinted>2015-02-20T09:35:00Z</cp:lastPrinted>
  <dcterms:created xsi:type="dcterms:W3CDTF">2015-09-16T10:46:00Z</dcterms:created>
  <dcterms:modified xsi:type="dcterms:W3CDTF">2015-09-16T10:46:00Z</dcterms:modified>
</cp:coreProperties>
</file>