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37C" w:rsidRDefault="0013637C">
      <w:pPr>
        <w:rPr>
          <w:sz w:val="24"/>
          <w:szCs w:val="24"/>
        </w:rPr>
      </w:pPr>
      <w:r w:rsidRPr="0013637C">
        <w:rPr>
          <w:sz w:val="24"/>
          <w:szCs w:val="24"/>
        </w:rPr>
        <w:t xml:space="preserve">Un anno di servizio civile con COE- Camerun Guatemala </w:t>
      </w:r>
    </w:p>
    <w:p w:rsidR="0013637C" w:rsidRDefault="0013637C">
      <w:pPr>
        <w:rPr>
          <w:sz w:val="24"/>
          <w:szCs w:val="24"/>
        </w:rPr>
      </w:pPr>
    </w:p>
    <w:p w:rsidR="0013637C" w:rsidRDefault="0013637C">
      <w:r w:rsidRPr="0013637C">
        <w:rPr>
          <w:rFonts w:ascii="Arial" w:hAnsi="Arial" w:cs="Arial"/>
          <w:color w:val="222222"/>
          <w:sz w:val="20"/>
          <w:szCs w:val="20"/>
          <w:shd w:val="clear" w:color="auto" w:fill="FFFFFF"/>
        </w:rPr>
        <w:t>V</w:t>
      </w:r>
      <w:r w:rsidRPr="0013637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segnalo la possibilità di svolgere un anno lavorativo di Servizio Civile presso l'Associazione COE, promotrice del Festival del Cinema Africano, d'Asia e America Latina: 21 posizioni aperte su progetti in Italia e all'Estero (Camerun e Guatemala). La dead line entro cui candidarsi è il 26 giugno 2017. In calce a questa e-mail link e maggiori informazioni su questa opportunità </w:t>
      </w:r>
      <w:proofErr w:type="spellStart"/>
      <w:r w:rsidRPr="0013637C">
        <w:rPr>
          <w:rFonts w:ascii="Arial" w:hAnsi="Arial" w:cs="Arial"/>
          <w:color w:val="222222"/>
          <w:sz w:val="20"/>
          <w:szCs w:val="20"/>
          <w:shd w:val="clear" w:color="auto" w:fill="FFFFFF"/>
        </w:rPr>
        <w:t>lavorativo-formativa.</w:t>
      </w:r>
      <w:hyperlink r:id="rId4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</w:t>
        </w:r>
        <w:proofErr w:type="spellEnd"/>
        <w:r>
          <w:rPr>
            <w:rStyle w:val="Collegamentoipertestuale"/>
            <w:rFonts w:ascii="Arial" w:hAnsi="Arial" w:cs="Arial"/>
            <w:color w:val="1155CC"/>
            <w:sz w:val="20"/>
            <w:szCs w:val="20"/>
            <w:shd w:val="clear" w:color="auto" w:fill="FFFFFF"/>
          </w:rPr>
          <w:t>://bit.ly/SCN_COE2017</w:t>
        </w:r>
      </w:hyperlink>
    </w:p>
    <w:p w:rsidR="0013637C" w:rsidRPr="0013637C" w:rsidRDefault="0013637C">
      <w:pPr>
        <w:rPr>
          <w:sz w:val="20"/>
          <w:szCs w:val="20"/>
        </w:rPr>
      </w:pPr>
      <w:bookmarkStart w:id="0" w:name="_GoBack"/>
      <w:bookmarkEnd w:id="0"/>
    </w:p>
    <w:sectPr w:rsidR="0013637C" w:rsidRPr="00136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4B"/>
    <w:rsid w:val="001033ED"/>
    <w:rsid w:val="0013637C"/>
    <w:rsid w:val="002C1287"/>
    <w:rsid w:val="003C090D"/>
    <w:rsid w:val="0093480B"/>
    <w:rsid w:val="009766A9"/>
    <w:rsid w:val="00F3737C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9984"/>
  <w15:chartTrackingRefBased/>
  <w15:docId w15:val="{A6022F99-DDC6-47AC-A6D6-F6577A8A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03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uiPriority w:val="99"/>
    <w:qFormat/>
    <w:rsid w:val="001033ED"/>
    <w:rPr>
      <w:i/>
      <w:iCs/>
    </w:rPr>
  </w:style>
  <w:style w:type="paragraph" w:styleId="Paragrafoelenco">
    <w:name w:val="List Paragraph"/>
    <w:basedOn w:val="Normale"/>
    <w:uiPriority w:val="34"/>
    <w:qFormat/>
    <w:rsid w:val="001033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36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iltrack.me/tracking/raWzMz50paMkCGZ2AmNjZwV3ZmDzMKWjqzA2pzSaqaR9ZGp4ZGp5ZmNmWay2LKu2pG0kZwL2AmD4ZGN1A1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2017-05-31T10:16:00Z</dcterms:created>
  <dcterms:modified xsi:type="dcterms:W3CDTF">2017-05-31T10:16:00Z</dcterms:modified>
</cp:coreProperties>
</file>