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90E1" w14:textId="77777777" w:rsidR="005D5BD2" w:rsidRPr="005D5BD2" w:rsidRDefault="005D5BD2" w:rsidP="005D5B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BD2">
        <w:rPr>
          <w:rFonts w:ascii="Times New Roman" w:hAnsi="Times New Roman" w:cs="Times New Roman"/>
          <w:b/>
          <w:bCs/>
          <w:sz w:val="24"/>
          <w:szCs w:val="24"/>
        </w:rPr>
        <w:t>The LG-Nortel Joint Venture</w:t>
      </w:r>
    </w:p>
    <w:p w14:paraId="55F9D583" w14:textId="77777777" w:rsidR="005D5BD2" w:rsidRPr="005D5BD2" w:rsidRDefault="005D5BD2" w:rsidP="005D5BD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5BD2">
        <w:rPr>
          <w:rFonts w:ascii="Times New Roman" w:hAnsi="Times New Roman" w:cs="Times New Roman"/>
          <w:sz w:val="24"/>
          <w:szCs w:val="24"/>
        </w:rPr>
        <w:t>Did Nortel make the right decision by entering South Korea through a JV? What other market entry alternatives did Nortel have?</w:t>
      </w:r>
    </w:p>
    <w:p w14:paraId="6C80F142" w14:textId="77777777" w:rsidR="005D5BD2" w:rsidRPr="005D5BD2" w:rsidRDefault="005D5BD2" w:rsidP="005D5BD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5BD2">
        <w:rPr>
          <w:rFonts w:ascii="Times New Roman" w:hAnsi="Times New Roman" w:cs="Times New Roman"/>
          <w:sz w:val="24"/>
          <w:szCs w:val="24"/>
        </w:rPr>
        <w:t>What are the advantages &amp; disadvantages of having a strategic alliance such as the LG-Nortel JV?</w:t>
      </w:r>
    </w:p>
    <w:p w14:paraId="29B455AF" w14:textId="77777777" w:rsidR="005D5BD2" w:rsidRPr="005D5BD2" w:rsidRDefault="005D5BD2" w:rsidP="005D5BD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5BD2">
        <w:rPr>
          <w:rFonts w:ascii="Times New Roman" w:hAnsi="Times New Roman" w:cs="Times New Roman"/>
          <w:sz w:val="24"/>
          <w:szCs w:val="24"/>
        </w:rPr>
        <w:t>What are the skills &amp; attributes that successfully JV managers would ideally possess? What about MacKinnon?</w:t>
      </w:r>
    </w:p>
    <w:p w14:paraId="0647D2D9" w14:textId="77777777" w:rsidR="005D5BD2" w:rsidRPr="005D5BD2" w:rsidRDefault="005D5BD2" w:rsidP="005D5BD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5BD2">
        <w:rPr>
          <w:rFonts w:ascii="Times New Roman" w:hAnsi="Times New Roman" w:cs="Times New Roman"/>
          <w:sz w:val="24"/>
          <w:szCs w:val="24"/>
        </w:rPr>
        <w:t>What can MacKinnon do to reduce cross-cultural conflicts within the JV?</w:t>
      </w:r>
    </w:p>
    <w:p w14:paraId="72C55A31" w14:textId="0C70921F" w:rsidR="005D5BD2" w:rsidRPr="005D5BD2" w:rsidRDefault="005D5BD2" w:rsidP="005D5BD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5BD2">
        <w:rPr>
          <w:rFonts w:ascii="Times New Roman" w:hAnsi="Times New Roman" w:cs="Times New Roman"/>
          <w:sz w:val="24"/>
          <w:szCs w:val="24"/>
        </w:rPr>
        <w:t>What can Nortel &amp; LG do to improve the probabilities of the success of this JV?</w:t>
      </w:r>
    </w:p>
    <w:sectPr w:rsidR="005D5BD2" w:rsidRPr="005D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52C"/>
    <w:multiLevelType w:val="hybridMultilevel"/>
    <w:tmpl w:val="BCF0E3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564EED"/>
    <w:multiLevelType w:val="hybridMultilevel"/>
    <w:tmpl w:val="0A5CAB48"/>
    <w:lvl w:ilvl="0" w:tplc="0C5C8C0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2332014">
    <w:abstractNumId w:val="0"/>
  </w:num>
  <w:num w:numId="2" w16cid:durableId="75683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D2"/>
    <w:rsid w:val="005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9F1F5"/>
  <w15:chartTrackingRefBased/>
  <w15:docId w15:val="{FF5148DC-3DF4-40AA-8805-BECABC8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</cp:revision>
  <dcterms:created xsi:type="dcterms:W3CDTF">2024-03-08T10:20:00Z</dcterms:created>
  <dcterms:modified xsi:type="dcterms:W3CDTF">2024-03-08T10:22:00Z</dcterms:modified>
</cp:coreProperties>
</file>