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CFCF" w14:textId="77777777" w:rsidR="003578B3" w:rsidRPr="004A6D04" w:rsidRDefault="003578B3" w:rsidP="003578B3">
      <w:pPr>
        <w:jc w:val="center"/>
        <w:rPr>
          <w:rFonts w:ascii="Times New Roman" w:hAnsi="Times New Roman" w:cs="Times New Roman"/>
          <w:b/>
          <w:bCs/>
          <w:sz w:val="28"/>
          <w:szCs w:val="28"/>
        </w:rPr>
      </w:pPr>
      <w:r>
        <w:rPr>
          <w:rFonts w:ascii="Times New Roman" w:hAnsi="Times New Roman" w:cs="Times New Roman" w:hint="eastAsia"/>
          <w:b/>
          <w:bCs/>
          <w:sz w:val="28"/>
          <w:szCs w:val="28"/>
        </w:rPr>
        <w:t>Special Topics in Internationalization</w:t>
      </w:r>
    </w:p>
    <w:p w14:paraId="4F0A1F86" w14:textId="77777777" w:rsidR="003578B3" w:rsidRPr="004A6D04" w:rsidRDefault="003578B3" w:rsidP="003578B3">
      <w:pPr>
        <w:jc w:val="center"/>
        <w:rPr>
          <w:rFonts w:ascii="Times New Roman" w:hAnsi="Times New Roman" w:cs="Times New Roman"/>
          <w:b/>
          <w:bCs/>
          <w:sz w:val="24"/>
          <w:szCs w:val="24"/>
        </w:rPr>
      </w:pPr>
    </w:p>
    <w:p w14:paraId="52684406" w14:textId="77777777" w:rsidR="003578B3" w:rsidRPr="004A6D04" w:rsidRDefault="003578B3" w:rsidP="003578B3">
      <w:pPr>
        <w:jc w:val="center"/>
        <w:rPr>
          <w:rFonts w:ascii="Times New Roman" w:hAnsi="Times New Roman" w:cs="Times New Roman"/>
          <w:b/>
          <w:bCs/>
          <w:sz w:val="26"/>
          <w:szCs w:val="26"/>
        </w:rPr>
      </w:pPr>
      <w:r>
        <w:rPr>
          <w:rFonts w:ascii="Times New Roman" w:hAnsi="Times New Roman" w:cs="Times New Roman" w:hint="eastAsia"/>
          <w:b/>
          <w:bCs/>
          <w:sz w:val="26"/>
          <w:szCs w:val="26"/>
        </w:rPr>
        <w:t>Quiz</w:t>
      </w:r>
    </w:p>
    <w:p w14:paraId="05068D0C" w14:textId="77777777" w:rsidR="003578B3" w:rsidRPr="004A6D04" w:rsidRDefault="003578B3" w:rsidP="003578B3">
      <w:pPr>
        <w:jc w:val="center"/>
        <w:rPr>
          <w:rFonts w:ascii="Times New Roman" w:hAnsi="Times New Roman" w:cs="Times New Roman"/>
          <w:b/>
          <w:bCs/>
          <w:sz w:val="26"/>
          <w:szCs w:val="26"/>
        </w:rPr>
      </w:pPr>
      <w:r>
        <w:rPr>
          <w:rFonts w:ascii="Times New Roman" w:hAnsi="Times New Roman" w:cs="Times New Roman" w:hint="eastAsia"/>
          <w:b/>
          <w:bCs/>
          <w:sz w:val="26"/>
          <w:szCs w:val="26"/>
        </w:rPr>
        <w:t xml:space="preserve">March </w:t>
      </w:r>
      <w:r w:rsidRPr="004A6D04">
        <w:rPr>
          <w:rFonts w:ascii="Times New Roman" w:hAnsi="Times New Roman" w:cs="Times New Roman" w:hint="eastAsia"/>
          <w:b/>
          <w:bCs/>
          <w:sz w:val="26"/>
          <w:szCs w:val="26"/>
        </w:rPr>
        <w:t>202</w:t>
      </w:r>
      <w:r>
        <w:rPr>
          <w:rFonts w:ascii="Times New Roman" w:hAnsi="Times New Roman" w:cs="Times New Roman" w:hint="eastAsia"/>
          <w:b/>
          <w:bCs/>
          <w:sz w:val="26"/>
          <w:szCs w:val="26"/>
        </w:rPr>
        <w:t>4</w:t>
      </w:r>
    </w:p>
    <w:p w14:paraId="6885CF2C" w14:textId="77777777" w:rsidR="00E034E8" w:rsidRDefault="00E034E8">
      <w:pPr>
        <w:rPr>
          <w:rFonts w:ascii="Times New Roman" w:hAnsi="Times New Roman" w:cs="Times New Roman"/>
          <w:b/>
          <w:bCs/>
          <w:sz w:val="24"/>
          <w:szCs w:val="24"/>
        </w:rPr>
      </w:pPr>
    </w:p>
    <w:p w14:paraId="7069B35B" w14:textId="1001F3B8" w:rsidR="004C21C4" w:rsidRPr="00F95A85" w:rsidRDefault="004C21C4" w:rsidP="00696653">
      <w:pPr>
        <w:snapToGrid w:val="0"/>
        <w:rPr>
          <w:rFonts w:ascii="Times New Roman" w:hAnsi="Times New Roman" w:cs="Times New Roman"/>
          <w:b/>
          <w:bCs/>
          <w:sz w:val="24"/>
          <w:szCs w:val="24"/>
        </w:rPr>
      </w:pPr>
      <w:r w:rsidRPr="00F95A85">
        <w:rPr>
          <w:rFonts w:ascii="Times New Roman" w:hAnsi="Times New Roman" w:cs="Times New Roman"/>
          <w:b/>
          <w:bCs/>
          <w:sz w:val="24"/>
          <w:szCs w:val="24"/>
        </w:rPr>
        <w:t>NAME:</w:t>
      </w:r>
    </w:p>
    <w:p w14:paraId="2212AB3D" w14:textId="77777777" w:rsidR="00E40F50" w:rsidRPr="00F95A85" w:rsidRDefault="004C21C4" w:rsidP="00696653">
      <w:pPr>
        <w:snapToGrid w:val="0"/>
        <w:rPr>
          <w:rFonts w:ascii="Times New Roman" w:hAnsi="Times New Roman" w:cs="Times New Roman"/>
          <w:b/>
          <w:bCs/>
          <w:sz w:val="24"/>
          <w:szCs w:val="24"/>
        </w:rPr>
      </w:pPr>
      <w:r w:rsidRPr="00F95A85">
        <w:rPr>
          <w:rFonts w:ascii="Times New Roman" w:hAnsi="Times New Roman" w:cs="Times New Roman"/>
          <w:b/>
          <w:bCs/>
          <w:sz w:val="24"/>
          <w:szCs w:val="24"/>
        </w:rPr>
        <w:t>ID NUMBER:</w:t>
      </w:r>
    </w:p>
    <w:p w14:paraId="413FFC55" w14:textId="799305B9" w:rsidR="00E034E8" w:rsidRDefault="00E034E8" w:rsidP="00696653">
      <w:pPr>
        <w:snapToGrid w:val="0"/>
        <w:rPr>
          <w:rFonts w:ascii="Times New Roman" w:hAnsi="Times New Roman" w:cs="Times New Roman"/>
          <w:b/>
          <w:bCs/>
          <w:sz w:val="24"/>
          <w:szCs w:val="24"/>
        </w:rPr>
      </w:pPr>
    </w:p>
    <w:p w14:paraId="6ED7A842" w14:textId="77777777" w:rsidR="00097EC8" w:rsidRPr="003367CE" w:rsidRDefault="00097EC8" w:rsidP="00097EC8">
      <w:pPr>
        <w:snapToGrid w:val="0"/>
        <w:jc w:val="center"/>
        <w:rPr>
          <w:rFonts w:ascii="Times New Roman" w:hAnsi="Times New Roman" w:cs="Times New Roman"/>
          <w:b/>
          <w:bCs/>
          <w:sz w:val="26"/>
          <w:szCs w:val="26"/>
        </w:rPr>
      </w:pPr>
      <w:r w:rsidRPr="003367CE">
        <w:rPr>
          <w:rFonts w:ascii="Times New Roman" w:hAnsi="Times New Roman" w:cs="Times New Roman"/>
          <w:b/>
          <w:bCs/>
          <w:sz w:val="26"/>
          <w:szCs w:val="26"/>
        </w:rPr>
        <w:t>Yes/No Questions</w:t>
      </w:r>
    </w:p>
    <w:p w14:paraId="15F18DBF" w14:textId="77777777" w:rsidR="00097EC8" w:rsidRDefault="00097EC8" w:rsidP="00696653">
      <w:pPr>
        <w:snapToGrid w:val="0"/>
        <w:rPr>
          <w:rFonts w:ascii="Times New Roman" w:hAnsi="Times New Roman" w:cs="Times New Roman"/>
          <w:b/>
          <w:bCs/>
          <w:sz w:val="24"/>
          <w:szCs w:val="24"/>
        </w:rPr>
      </w:pPr>
    </w:p>
    <w:p w14:paraId="1680967E" w14:textId="77777777" w:rsidR="00097EC8" w:rsidRPr="002F3121" w:rsidRDefault="00097EC8" w:rsidP="00097EC8">
      <w:pPr>
        <w:snapToGrid w:val="0"/>
        <w:rPr>
          <w:rFonts w:ascii="Times New Roman" w:hAnsi="Times New Roman" w:cs="Times New Roman"/>
          <w:b/>
          <w:bCs/>
          <w:sz w:val="24"/>
          <w:szCs w:val="24"/>
        </w:rPr>
      </w:pPr>
      <w:r w:rsidRPr="002F3121">
        <w:rPr>
          <w:rFonts w:ascii="Times New Roman" w:hAnsi="Times New Roman" w:cs="Times New Roman"/>
          <w:b/>
          <w:bCs/>
          <w:sz w:val="24"/>
          <w:szCs w:val="24"/>
        </w:rPr>
        <w:t>Instructions</w:t>
      </w:r>
      <w:r w:rsidRPr="002F3121">
        <w:rPr>
          <w:rFonts w:ascii="Times New Roman" w:hAnsi="Times New Roman" w:cs="Times New Roman" w:hint="eastAsia"/>
          <w:b/>
          <w:bCs/>
          <w:sz w:val="24"/>
          <w:szCs w:val="24"/>
        </w:rPr>
        <w:t>:</w:t>
      </w:r>
      <w:r w:rsidRPr="002F3121">
        <w:rPr>
          <w:rFonts w:ascii="Times New Roman" w:hAnsi="Times New Roman" w:cs="Times New Roman"/>
          <w:b/>
          <w:bCs/>
          <w:sz w:val="24"/>
          <w:szCs w:val="24"/>
        </w:rPr>
        <w:t xml:space="preserve"> Read the following </w:t>
      </w:r>
      <w:r w:rsidRPr="002F3121">
        <w:rPr>
          <w:rFonts w:ascii="Times New Roman" w:hAnsi="Times New Roman" w:cs="Times New Roman" w:hint="eastAsia"/>
          <w:b/>
          <w:bCs/>
          <w:sz w:val="24"/>
          <w:szCs w:val="24"/>
        </w:rPr>
        <w:t>statement</w:t>
      </w:r>
      <w:r w:rsidRPr="002F3121">
        <w:rPr>
          <w:rFonts w:ascii="Times New Roman" w:hAnsi="Times New Roman" w:cs="Times New Roman"/>
          <w:b/>
          <w:bCs/>
          <w:sz w:val="24"/>
          <w:szCs w:val="24"/>
        </w:rPr>
        <w:t xml:space="preserve">s carefully and </w:t>
      </w:r>
      <w:r w:rsidRPr="002F3121">
        <w:rPr>
          <w:rFonts w:ascii="Times New Roman" w:hAnsi="Times New Roman" w:cs="Times New Roman" w:hint="eastAsia"/>
          <w:b/>
          <w:bCs/>
          <w:sz w:val="24"/>
          <w:szCs w:val="24"/>
        </w:rPr>
        <w:t>decide whether they are correct or not</w:t>
      </w:r>
      <w:r w:rsidRPr="002F3121">
        <w:rPr>
          <w:rFonts w:ascii="Times New Roman" w:hAnsi="Times New Roman" w:cs="Times New Roman"/>
          <w:b/>
          <w:bCs/>
          <w:sz w:val="24"/>
          <w:szCs w:val="24"/>
        </w:rPr>
        <w:t>.</w:t>
      </w:r>
    </w:p>
    <w:p w14:paraId="71FF6A44" w14:textId="783BF4B3" w:rsidR="00097EC8" w:rsidRPr="002F3121" w:rsidRDefault="00097EC8" w:rsidP="00097EC8">
      <w:pPr>
        <w:snapToGrid w:val="0"/>
        <w:rPr>
          <w:rFonts w:ascii="Times New Roman" w:hAnsi="Times New Roman" w:cs="Times New Roman"/>
          <w:b/>
          <w:bCs/>
          <w:sz w:val="24"/>
          <w:szCs w:val="24"/>
        </w:rPr>
      </w:pPr>
    </w:p>
    <w:p w14:paraId="6E9CAF02" w14:textId="39C83C1E" w:rsidR="00097EC8" w:rsidRPr="002F3121" w:rsidRDefault="00097EC8" w:rsidP="00097EC8">
      <w:pPr>
        <w:snapToGrid w:val="0"/>
        <w:rPr>
          <w:rFonts w:ascii="Times New Roman" w:hAnsi="Times New Roman" w:cs="Times New Roman"/>
          <w:sz w:val="24"/>
          <w:szCs w:val="24"/>
        </w:rPr>
      </w:pPr>
      <w:r w:rsidRPr="00613D50">
        <w:rPr>
          <w:rFonts w:ascii="Times New Roman" w:hAnsi="Times New Roman" w:cs="Times New Roman" w:hint="eastAsia"/>
          <w:b/>
          <w:bCs/>
          <w:sz w:val="24"/>
          <w:szCs w:val="24"/>
        </w:rPr>
        <w:t>Q1.</w:t>
      </w:r>
      <w:r w:rsidRPr="002F3121">
        <w:rPr>
          <w:rFonts w:ascii="Times New Roman" w:hAnsi="Times New Roman" w:cs="Times New Roman" w:hint="eastAsia"/>
          <w:sz w:val="24"/>
          <w:szCs w:val="24"/>
        </w:rPr>
        <w:t xml:space="preserve"> </w:t>
      </w:r>
      <w:r w:rsidRPr="002F3121">
        <w:rPr>
          <w:rFonts w:ascii="Times New Roman" w:hAnsi="Times New Roman" w:cs="Times New Roman"/>
          <w:b/>
          <w:bCs/>
          <w:sz w:val="24"/>
          <w:szCs w:val="24"/>
          <w:u w:val="single"/>
        </w:rPr>
        <w:t>Intangible assets</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Pr="000964C3">
        <w:rPr>
          <w:rFonts w:ascii="Times New Roman" w:hAnsi="Times New Roman" w:cs="Times New Roman"/>
          <w:sz w:val="24"/>
          <w:szCs w:val="24"/>
        </w:rPr>
        <w:t xml:space="preserve"> i</w:t>
      </w:r>
      <w:r w:rsidRPr="002F3121">
        <w:rPr>
          <w:rFonts w:ascii="Times New Roman" w:hAnsi="Times New Roman" w:cs="Times New Roman"/>
          <w:sz w:val="24"/>
          <w:szCs w:val="24"/>
        </w:rPr>
        <w:t xml:space="preserve">nclude technical &amp; reputational assets. </w:t>
      </w:r>
      <w:r w:rsidRPr="002F3121">
        <w:rPr>
          <w:rFonts w:ascii="Times New Roman" w:hAnsi="Times New Roman" w:cs="Times New Roman"/>
          <w:color w:val="FF0000"/>
          <w:sz w:val="24"/>
          <w:szCs w:val="24"/>
        </w:rPr>
        <w:t>×</w:t>
      </w:r>
    </w:p>
    <w:p w14:paraId="6DC385D4" w14:textId="77777777" w:rsidR="00097EC8" w:rsidRPr="002F3121" w:rsidRDefault="00097EC8" w:rsidP="00097EC8">
      <w:pPr>
        <w:snapToGrid w:val="0"/>
        <w:rPr>
          <w:rFonts w:ascii="Times New Roman" w:hAnsi="Times New Roman" w:cs="Times New Roman"/>
          <w:sz w:val="24"/>
          <w:szCs w:val="24"/>
        </w:rPr>
      </w:pPr>
    </w:p>
    <w:p w14:paraId="0BF2C6C2" w14:textId="2BFA50AD" w:rsidR="00097EC8" w:rsidRPr="002F3121" w:rsidRDefault="00097EC8" w:rsidP="00097EC8">
      <w:pPr>
        <w:snapToGrid w:val="0"/>
        <w:rPr>
          <w:rFonts w:ascii="Times New Roman" w:hAnsi="Times New Roman" w:cs="Times New Roman"/>
          <w:sz w:val="24"/>
          <w:szCs w:val="24"/>
        </w:rPr>
      </w:pPr>
      <w:r w:rsidRPr="00613D50">
        <w:rPr>
          <w:rFonts w:ascii="Times New Roman" w:hAnsi="Times New Roman" w:cs="Times New Roman" w:hint="eastAsia"/>
          <w:b/>
          <w:bCs/>
          <w:sz w:val="24"/>
          <w:szCs w:val="24"/>
        </w:rPr>
        <w:t>Q2.</w:t>
      </w:r>
      <w:r w:rsidRPr="002F3121">
        <w:rPr>
          <w:rFonts w:ascii="Times New Roman" w:hAnsi="Times New Roman" w:cs="Times New Roman" w:hint="eastAsia"/>
          <w:sz w:val="24"/>
          <w:szCs w:val="24"/>
        </w:rPr>
        <w:t xml:space="preserve"> </w:t>
      </w:r>
      <w:r w:rsidRPr="002F3121">
        <w:rPr>
          <w:rFonts w:ascii="Times New Roman" w:hAnsi="Times New Roman" w:cs="Times New Roman"/>
          <w:b/>
          <w:bCs/>
          <w:sz w:val="24"/>
          <w:szCs w:val="24"/>
          <w:u w:val="single"/>
        </w:rPr>
        <w:t>Capabilities</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sz w:val="24"/>
          <w:szCs w:val="24"/>
        </w:rPr>
        <w:t xml:space="preserve"> </w:t>
      </w:r>
      <w:r w:rsidRPr="002F3121">
        <w:rPr>
          <w:rFonts w:ascii="Times New Roman" w:hAnsi="Times New Roman" w:cs="Times New Roman"/>
          <w:sz w:val="24"/>
          <w:szCs w:val="24"/>
        </w:rPr>
        <w:t xml:space="preserve">refer to abilities to connect different stages of the value chain. </w:t>
      </w:r>
      <w:r w:rsidRPr="002F3121">
        <w:rPr>
          <w:rFonts w:ascii="Times New Roman" w:hAnsi="Times New Roman" w:cs="Times New Roman"/>
          <w:color w:val="FF0000"/>
          <w:sz w:val="24"/>
          <w:szCs w:val="24"/>
        </w:rPr>
        <w:t>×</w:t>
      </w:r>
    </w:p>
    <w:p w14:paraId="5EB91D37" w14:textId="77777777" w:rsidR="00097EC8" w:rsidRPr="002F3121" w:rsidRDefault="00097EC8" w:rsidP="00097EC8">
      <w:pPr>
        <w:snapToGrid w:val="0"/>
        <w:rPr>
          <w:rFonts w:ascii="Times New Roman" w:hAnsi="Times New Roman" w:cs="Times New Roman"/>
          <w:sz w:val="24"/>
          <w:szCs w:val="24"/>
        </w:rPr>
      </w:pPr>
    </w:p>
    <w:p w14:paraId="7BBFAAA8" w14:textId="5D657C4D" w:rsidR="00097EC8" w:rsidRPr="002F3121" w:rsidRDefault="00097EC8" w:rsidP="00097EC8">
      <w:pPr>
        <w:snapToGrid w:val="0"/>
        <w:rPr>
          <w:rFonts w:ascii="Times New Roman" w:hAnsi="Times New Roman" w:cs="Times New Roman"/>
          <w:sz w:val="24"/>
          <w:szCs w:val="24"/>
        </w:rPr>
      </w:pPr>
      <w:r w:rsidRPr="00613D50">
        <w:rPr>
          <w:rFonts w:ascii="Times New Roman" w:hAnsi="Times New Roman" w:cs="Times New Roman" w:hint="eastAsia"/>
          <w:b/>
          <w:bCs/>
          <w:sz w:val="24"/>
          <w:szCs w:val="24"/>
        </w:rPr>
        <w:t>Q3.</w:t>
      </w:r>
      <w:r w:rsidRPr="002F3121">
        <w:rPr>
          <w:rFonts w:ascii="Times New Roman" w:hAnsi="Times New Roman" w:cs="Times New Roman" w:hint="eastAsia"/>
          <w:sz w:val="24"/>
          <w:szCs w:val="24"/>
        </w:rPr>
        <w:t xml:space="preserve"> </w:t>
      </w:r>
      <w:r w:rsidRPr="002F3121">
        <w:rPr>
          <w:rFonts w:ascii="Times New Roman" w:hAnsi="Times New Roman" w:cs="Times New Roman"/>
          <w:b/>
          <w:bCs/>
          <w:sz w:val="24"/>
          <w:szCs w:val="24"/>
          <w:u w:val="single"/>
        </w:rPr>
        <w:t>Outsourcing</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Pr="002F3121">
        <w:rPr>
          <w:rFonts w:ascii="Times New Roman" w:hAnsi="Times New Roman" w:cs="Times New Roman"/>
          <w:sz w:val="24"/>
          <w:szCs w:val="24"/>
        </w:rPr>
        <w:t xml:space="preserve"> is defined as shifting over an organizational activity to an outside supplier that will perform it on behalf of the focal firm. </w:t>
      </w:r>
      <w:r w:rsidRPr="002F3121">
        <w:rPr>
          <w:rFonts w:ascii="Times New Roman" w:hAnsi="Times New Roman" w:cs="Times New Roman"/>
          <w:color w:val="FF0000"/>
          <w:sz w:val="24"/>
          <w:szCs w:val="24"/>
        </w:rPr>
        <w:t>×</w:t>
      </w:r>
    </w:p>
    <w:p w14:paraId="41E63F92" w14:textId="77777777" w:rsidR="00097EC8" w:rsidRPr="002F3121" w:rsidRDefault="00097EC8" w:rsidP="00097EC8">
      <w:pPr>
        <w:snapToGrid w:val="0"/>
        <w:rPr>
          <w:rFonts w:ascii="Times New Roman" w:hAnsi="Times New Roman" w:cs="Times New Roman"/>
          <w:sz w:val="24"/>
          <w:szCs w:val="24"/>
        </w:rPr>
      </w:pPr>
    </w:p>
    <w:p w14:paraId="0302F95A" w14:textId="451BFA7E" w:rsidR="00097EC8" w:rsidRPr="002F3121" w:rsidRDefault="00097EC8" w:rsidP="00097EC8">
      <w:pPr>
        <w:snapToGrid w:val="0"/>
        <w:rPr>
          <w:rFonts w:ascii="Times New Roman" w:hAnsi="Times New Roman" w:cs="Times New Roman"/>
          <w:sz w:val="24"/>
          <w:szCs w:val="24"/>
        </w:rPr>
      </w:pPr>
      <w:r w:rsidRPr="00613D50">
        <w:rPr>
          <w:rFonts w:ascii="Times New Roman" w:hAnsi="Times New Roman" w:cs="Times New Roman" w:hint="eastAsia"/>
          <w:b/>
          <w:bCs/>
          <w:sz w:val="24"/>
          <w:szCs w:val="24"/>
        </w:rPr>
        <w:t>Q4.</w:t>
      </w:r>
      <w:r w:rsidRPr="002F3121">
        <w:rPr>
          <w:rFonts w:ascii="Times New Roman" w:hAnsi="Times New Roman" w:cs="Times New Roman" w:hint="eastAsia"/>
          <w:sz w:val="24"/>
          <w:szCs w:val="24"/>
        </w:rPr>
        <w:t xml:space="preserve"> </w:t>
      </w:r>
      <w:r w:rsidR="00586886" w:rsidRPr="00586886">
        <w:rPr>
          <w:rFonts w:ascii="Times New Roman" w:hAnsi="Times New Roman" w:cs="Times New Roman" w:hint="eastAsia"/>
          <w:b/>
          <w:bCs/>
          <w:sz w:val="24"/>
          <w:szCs w:val="24"/>
          <w:u w:val="single"/>
        </w:rPr>
        <w:t>Causal ambiguity</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00586886" w:rsidRPr="00586886">
        <w:rPr>
          <w:rFonts w:ascii="Times New Roman" w:hAnsi="Times New Roman" w:cs="Times New Roman"/>
          <w:sz w:val="24"/>
          <w:szCs w:val="24"/>
        </w:rPr>
        <w:t xml:space="preserve"> means the difficulty of identifying the causal determinants of successful firm performance.</w:t>
      </w:r>
      <w:r w:rsidR="00586886" w:rsidRPr="00586886">
        <w:rPr>
          <w:rFonts w:ascii="Times New Roman" w:hAnsi="Times New Roman" w:cs="Times New Roman"/>
          <w:color w:val="FF0000"/>
          <w:sz w:val="24"/>
          <w:szCs w:val="24"/>
        </w:rPr>
        <w:t xml:space="preserve"> </w:t>
      </w:r>
      <w:r w:rsidR="00586886" w:rsidRPr="002F3121">
        <w:rPr>
          <w:rFonts w:ascii="Times New Roman" w:hAnsi="Times New Roman" w:cs="Times New Roman"/>
          <w:color w:val="FF0000"/>
          <w:sz w:val="24"/>
          <w:szCs w:val="24"/>
        </w:rPr>
        <w:t>×</w:t>
      </w:r>
    </w:p>
    <w:p w14:paraId="578AAB3D" w14:textId="77777777" w:rsidR="00097EC8" w:rsidRPr="002F3121" w:rsidRDefault="00097EC8" w:rsidP="00097EC8">
      <w:pPr>
        <w:snapToGrid w:val="0"/>
        <w:rPr>
          <w:rFonts w:ascii="Times New Roman" w:hAnsi="Times New Roman" w:cs="Times New Roman"/>
          <w:sz w:val="24"/>
          <w:szCs w:val="24"/>
        </w:rPr>
      </w:pPr>
    </w:p>
    <w:p w14:paraId="2424B129" w14:textId="39218F7E" w:rsidR="00097EC8" w:rsidRPr="002F3121" w:rsidRDefault="00097EC8" w:rsidP="00097EC8">
      <w:pPr>
        <w:snapToGrid w:val="0"/>
        <w:rPr>
          <w:rFonts w:ascii="Times New Roman" w:hAnsi="Times New Roman" w:cs="Times New Roman"/>
          <w:sz w:val="24"/>
          <w:szCs w:val="24"/>
        </w:rPr>
      </w:pPr>
      <w:r w:rsidRPr="00613D50">
        <w:rPr>
          <w:rFonts w:ascii="Times New Roman" w:hAnsi="Times New Roman" w:cs="Times New Roman" w:hint="eastAsia"/>
          <w:b/>
          <w:bCs/>
          <w:sz w:val="24"/>
          <w:szCs w:val="24"/>
        </w:rPr>
        <w:t>Q5.</w:t>
      </w:r>
      <w:r w:rsidRPr="002F3121">
        <w:rPr>
          <w:rFonts w:ascii="Times New Roman" w:hAnsi="Times New Roman" w:cs="Times New Roman" w:hint="eastAsia"/>
          <w:sz w:val="24"/>
          <w:szCs w:val="24"/>
        </w:rPr>
        <w:t xml:space="preserve"> </w:t>
      </w:r>
      <w:r w:rsidRPr="002F3121">
        <w:rPr>
          <w:rFonts w:ascii="Times New Roman" w:hAnsi="Times New Roman" w:cs="Times New Roman"/>
          <w:sz w:val="24"/>
          <w:szCs w:val="24"/>
        </w:rPr>
        <w:t xml:space="preserve">Appropriability refers to the ability of the firm to exploit or appropriate the values of resources &amp; capabilities. </w:t>
      </w:r>
      <w:r w:rsidRPr="002F3121">
        <w:rPr>
          <w:rFonts w:ascii="ＭＳ 明朝" w:eastAsia="ＭＳ 明朝" w:hAnsi="ＭＳ 明朝" w:cs="ＭＳ 明朝" w:hint="eastAsia"/>
          <w:color w:val="FF0000"/>
          <w:sz w:val="24"/>
          <w:szCs w:val="24"/>
        </w:rPr>
        <w:t>◎</w:t>
      </w:r>
    </w:p>
    <w:p w14:paraId="6A63F210" w14:textId="77777777" w:rsidR="00097EC8" w:rsidRPr="002F3121" w:rsidRDefault="00097EC8" w:rsidP="00097EC8">
      <w:pPr>
        <w:snapToGrid w:val="0"/>
        <w:rPr>
          <w:rFonts w:ascii="Times New Roman" w:hAnsi="Times New Roman" w:cs="Times New Roman"/>
          <w:sz w:val="24"/>
          <w:szCs w:val="24"/>
        </w:rPr>
      </w:pPr>
    </w:p>
    <w:p w14:paraId="2EAD45F8" w14:textId="06DCD090" w:rsidR="00097EC8" w:rsidRPr="002F3121" w:rsidRDefault="00097EC8" w:rsidP="00097EC8">
      <w:pPr>
        <w:snapToGrid w:val="0"/>
        <w:rPr>
          <w:rFonts w:ascii="Times New Roman" w:hAnsi="Times New Roman" w:cs="Times New Roman"/>
          <w:color w:val="FF0000"/>
          <w:sz w:val="24"/>
          <w:szCs w:val="24"/>
        </w:rPr>
      </w:pPr>
      <w:r w:rsidRPr="00613D50">
        <w:rPr>
          <w:rFonts w:ascii="Times New Roman" w:hAnsi="Times New Roman" w:cs="Times New Roman" w:hint="eastAsia"/>
          <w:b/>
          <w:bCs/>
          <w:sz w:val="24"/>
          <w:szCs w:val="24"/>
        </w:rPr>
        <w:t>Q6.</w:t>
      </w:r>
      <w:r w:rsidRPr="002F3121">
        <w:rPr>
          <w:rFonts w:ascii="Times New Roman" w:hAnsi="Times New Roman" w:cs="Times New Roman" w:hint="eastAsia"/>
          <w:sz w:val="24"/>
          <w:szCs w:val="24"/>
        </w:rPr>
        <w:t xml:space="preserve"> </w:t>
      </w:r>
      <w:r w:rsidRPr="002F3121">
        <w:rPr>
          <w:rFonts w:ascii="Times New Roman" w:hAnsi="Times New Roman" w:cs="Times New Roman"/>
          <w:sz w:val="24"/>
          <w:szCs w:val="24"/>
        </w:rPr>
        <w:t xml:space="preserve">The resource-based view of the firm (RBV) attaches importance to the logic that a firm’s competitive advantage lies in its </w:t>
      </w:r>
      <w:r w:rsidRPr="002F3121">
        <w:rPr>
          <w:rFonts w:ascii="Times New Roman" w:hAnsi="Times New Roman" w:cs="Times New Roman"/>
          <w:b/>
          <w:bCs/>
          <w:sz w:val="24"/>
          <w:szCs w:val="24"/>
          <w:u w:val="single"/>
        </w:rPr>
        <w:t>internal organization</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Pr="002F3121">
        <w:rPr>
          <w:rFonts w:ascii="Times New Roman" w:hAnsi="Times New Roman" w:cs="Times New Roman"/>
          <w:sz w:val="24"/>
          <w:szCs w:val="24"/>
        </w:rPr>
        <w:t xml:space="preserve">. </w:t>
      </w:r>
      <w:bookmarkStart w:id="0" w:name="_Hlk161168047"/>
      <w:r w:rsidRPr="002F3121">
        <w:rPr>
          <w:rFonts w:ascii="Times New Roman" w:hAnsi="Times New Roman" w:cs="Times New Roman"/>
          <w:color w:val="FF0000"/>
          <w:sz w:val="24"/>
          <w:szCs w:val="24"/>
        </w:rPr>
        <w:t>×</w:t>
      </w:r>
      <w:bookmarkEnd w:id="0"/>
    </w:p>
    <w:p w14:paraId="2C3024BC" w14:textId="77777777" w:rsidR="002F3121" w:rsidRPr="002F3121" w:rsidRDefault="002F3121" w:rsidP="00097EC8">
      <w:pPr>
        <w:snapToGrid w:val="0"/>
        <w:rPr>
          <w:rFonts w:ascii="Times New Roman" w:hAnsi="Times New Roman" w:cs="Times New Roman"/>
          <w:color w:val="FF0000"/>
          <w:sz w:val="24"/>
          <w:szCs w:val="24"/>
        </w:rPr>
      </w:pPr>
    </w:p>
    <w:p w14:paraId="576E95A7" w14:textId="13644E91" w:rsidR="002F3121" w:rsidRDefault="002F3121" w:rsidP="002F3121">
      <w:pPr>
        <w:snapToGrid w:val="0"/>
        <w:rPr>
          <w:rFonts w:ascii="ＭＳ 明朝" w:eastAsia="ＭＳ 明朝" w:hAnsi="ＭＳ 明朝" w:cs="ＭＳ 明朝"/>
          <w:color w:val="FF0000"/>
          <w:sz w:val="24"/>
          <w:szCs w:val="24"/>
        </w:rPr>
      </w:pPr>
      <w:r w:rsidRPr="00613D50">
        <w:rPr>
          <w:rFonts w:ascii="Times New Roman" w:hAnsi="Times New Roman" w:cs="Times New Roman" w:hint="eastAsia"/>
          <w:b/>
          <w:bCs/>
          <w:sz w:val="24"/>
          <w:szCs w:val="24"/>
        </w:rPr>
        <w:t>Q7.</w:t>
      </w:r>
      <w:r w:rsidRPr="002F3121">
        <w:rPr>
          <w:rFonts w:ascii="Times New Roman" w:hAnsi="Times New Roman" w:cs="Times New Roman" w:hint="eastAsia"/>
          <w:sz w:val="24"/>
          <w:szCs w:val="24"/>
        </w:rPr>
        <w:t xml:space="preserve"> Liability of </w:t>
      </w:r>
      <w:proofErr w:type="spellStart"/>
      <w:r w:rsidRPr="002F3121">
        <w:rPr>
          <w:rFonts w:ascii="Times New Roman" w:hAnsi="Times New Roman" w:cs="Times New Roman" w:hint="eastAsia"/>
          <w:sz w:val="24"/>
          <w:szCs w:val="24"/>
        </w:rPr>
        <w:t>outsidership</w:t>
      </w:r>
      <w:proofErr w:type="spellEnd"/>
      <w:r w:rsidRPr="002F3121">
        <w:rPr>
          <w:rFonts w:ascii="Times New Roman" w:hAnsi="Times New Roman" w:cs="Times New Roman" w:hint="eastAsia"/>
          <w:sz w:val="24"/>
          <w:szCs w:val="24"/>
        </w:rPr>
        <w:t xml:space="preserve"> means the inherent </w:t>
      </w:r>
      <w:r w:rsidRPr="002F3121">
        <w:rPr>
          <w:rFonts w:ascii="Times New Roman" w:hAnsi="Times New Roman" w:cs="Times New Roman"/>
          <w:sz w:val="24"/>
          <w:szCs w:val="24"/>
        </w:rPr>
        <w:t>disadvantage</w:t>
      </w:r>
      <w:r w:rsidRPr="002F3121">
        <w:rPr>
          <w:rFonts w:ascii="Times New Roman" w:hAnsi="Times New Roman" w:cs="Times New Roman" w:hint="eastAsia"/>
          <w:sz w:val="24"/>
          <w:szCs w:val="24"/>
        </w:rPr>
        <w:t xml:space="preserve"> that outsiders experience in a new environment because of their lack of familiarity.</w:t>
      </w:r>
      <w:r>
        <w:rPr>
          <w:rFonts w:ascii="Times New Roman" w:hAnsi="Times New Roman" w:cs="Times New Roman" w:hint="eastAsia"/>
          <w:sz w:val="24"/>
          <w:szCs w:val="24"/>
        </w:rPr>
        <w:t xml:space="preserve"> </w:t>
      </w:r>
      <w:r w:rsidRPr="002F3121">
        <w:rPr>
          <w:rFonts w:ascii="ＭＳ 明朝" w:eastAsia="ＭＳ 明朝" w:hAnsi="ＭＳ 明朝" w:cs="ＭＳ 明朝" w:hint="eastAsia"/>
          <w:color w:val="FF0000"/>
          <w:sz w:val="24"/>
          <w:szCs w:val="24"/>
        </w:rPr>
        <w:t>◎</w:t>
      </w:r>
    </w:p>
    <w:p w14:paraId="3E455F9F" w14:textId="77777777" w:rsidR="00DD22E4" w:rsidRDefault="00DD22E4" w:rsidP="002F3121">
      <w:pPr>
        <w:snapToGrid w:val="0"/>
        <w:rPr>
          <w:rFonts w:ascii="ＭＳ 明朝" w:eastAsia="ＭＳ 明朝" w:hAnsi="ＭＳ 明朝" w:cs="ＭＳ 明朝"/>
          <w:color w:val="FF0000"/>
          <w:sz w:val="24"/>
          <w:szCs w:val="24"/>
        </w:rPr>
      </w:pPr>
    </w:p>
    <w:p w14:paraId="65F0336B" w14:textId="657498EF" w:rsidR="00DD22E4" w:rsidRPr="00DD22E4" w:rsidRDefault="00DD22E4" w:rsidP="002F3121">
      <w:pPr>
        <w:snapToGrid w:val="0"/>
        <w:rPr>
          <w:rFonts w:ascii="Times New Roman" w:eastAsia="ＭＳ 明朝" w:hAnsi="Times New Roman" w:cs="Times New Roman"/>
          <w:sz w:val="24"/>
          <w:szCs w:val="24"/>
        </w:rPr>
      </w:pPr>
      <w:r w:rsidRPr="00613D50">
        <w:rPr>
          <w:rFonts w:ascii="Times New Roman" w:eastAsia="ＭＳ 明朝" w:hAnsi="Times New Roman" w:cs="Times New Roman"/>
          <w:b/>
          <w:bCs/>
          <w:sz w:val="24"/>
          <w:szCs w:val="24"/>
        </w:rPr>
        <w:t>Q8.</w:t>
      </w:r>
      <w:r w:rsidRPr="00DD22E4">
        <w:rPr>
          <w:rFonts w:ascii="Times New Roman" w:eastAsia="ＭＳ 明朝" w:hAnsi="Times New Roman" w:cs="Times New Roman" w:hint="eastAsia"/>
          <w:b/>
          <w:bCs/>
          <w:sz w:val="24"/>
          <w:szCs w:val="24"/>
        </w:rPr>
        <w:t xml:space="preserve"> </w:t>
      </w:r>
      <w:bookmarkStart w:id="1" w:name="_Hlk161168064"/>
      <w:r w:rsidRPr="00DD22E4">
        <w:rPr>
          <w:rFonts w:ascii="Times New Roman" w:eastAsia="ＭＳ 明朝" w:hAnsi="Times New Roman" w:cs="Times New Roman" w:hint="eastAsia"/>
          <w:b/>
          <w:bCs/>
          <w:sz w:val="24"/>
          <w:szCs w:val="24"/>
          <w:u w:val="single"/>
        </w:rPr>
        <w:t>Corporate governance</w:t>
      </w:r>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Pr>
          <w:rFonts w:ascii="Times New Roman" w:eastAsia="ＭＳ 明朝" w:hAnsi="Times New Roman" w:cs="Times New Roman" w:hint="eastAsia"/>
          <w:sz w:val="24"/>
          <w:szCs w:val="24"/>
        </w:rPr>
        <w:t xml:space="preserve"> refers to rules by which shareholders and other interested parties control corporate decision-makers.</w:t>
      </w:r>
      <w:bookmarkEnd w:id="1"/>
      <w:r>
        <w:rPr>
          <w:rFonts w:ascii="Times New Roman" w:eastAsia="ＭＳ 明朝" w:hAnsi="Times New Roman" w:cs="Times New Roman" w:hint="eastAsia"/>
          <w:sz w:val="24"/>
          <w:szCs w:val="24"/>
        </w:rPr>
        <w:t xml:space="preserve"> </w:t>
      </w:r>
      <w:r w:rsidRPr="002F3121">
        <w:rPr>
          <w:rFonts w:ascii="Times New Roman" w:hAnsi="Times New Roman" w:cs="Times New Roman"/>
          <w:color w:val="FF0000"/>
          <w:sz w:val="24"/>
          <w:szCs w:val="24"/>
        </w:rPr>
        <w:t>×</w:t>
      </w:r>
    </w:p>
    <w:p w14:paraId="0D00752E" w14:textId="77777777" w:rsidR="002F3121" w:rsidRDefault="002F3121" w:rsidP="002F3121">
      <w:pPr>
        <w:snapToGrid w:val="0"/>
        <w:rPr>
          <w:rFonts w:ascii="ＭＳ 明朝" w:eastAsia="ＭＳ 明朝" w:hAnsi="ＭＳ 明朝" w:cs="ＭＳ 明朝"/>
          <w:color w:val="FF0000"/>
          <w:sz w:val="24"/>
          <w:szCs w:val="24"/>
        </w:rPr>
      </w:pPr>
    </w:p>
    <w:p w14:paraId="12D944A3" w14:textId="744DA7B8" w:rsidR="00DD22E4" w:rsidRDefault="00DD22E4" w:rsidP="002F3121">
      <w:pPr>
        <w:snapToGrid w:val="0"/>
        <w:rPr>
          <w:rFonts w:ascii="ＭＳ 明朝" w:eastAsia="ＭＳ 明朝" w:hAnsi="ＭＳ 明朝" w:cs="ＭＳ 明朝"/>
          <w:color w:val="FF0000"/>
          <w:sz w:val="24"/>
          <w:szCs w:val="24"/>
        </w:rPr>
      </w:pPr>
      <w:r w:rsidRPr="00613D50">
        <w:rPr>
          <w:rFonts w:ascii="Times New Roman" w:eastAsia="ＭＳ 明朝" w:hAnsi="Times New Roman" w:cs="Times New Roman"/>
          <w:b/>
          <w:bCs/>
          <w:sz w:val="24"/>
          <w:szCs w:val="24"/>
        </w:rPr>
        <w:t>Q9.</w:t>
      </w:r>
      <w:r w:rsidRPr="00DD22E4">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Low context culture can be defined as a culture in which communication is usually taken at face value without much reliance on unspoken context. </w:t>
      </w:r>
      <w:r w:rsidRPr="002F3121">
        <w:rPr>
          <w:rFonts w:ascii="ＭＳ 明朝" w:eastAsia="ＭＳ 明朝" w:hAnsi="ＭＳ 明朝" w:cs="ＭＳ 明朝" w:hint="eastAsia"/>
          <w:color w:val="FF0000"/>
          <w:sz w:val="24"/>
          <w:szCs w:val="24"/>
        </w:rPr>
        <w:t>◎</w:t>
      </w:r>
    </w:p>
    <w:p w14:paraId="2DA5E489" w14:textId="77777777" w:rsidR="005049FC" w:rsidRPr="005049FC" w:rsidRDefault="005049FC" w:rsidP="002F3121">
      <w:pPr>
        <w:snapToGrid w:val="0"/>
        <w:rPr>
          <w:rFonts w:ascii="Times New Roman" w:eastAsia="ＭＳ 明朝" w:hAnsi="Times New Roman" w:cs="Times New Roman"/>
          <w:sz w:val="24"/>
          <w:szCs w:val="24"/>
        </w:rPr>
      </w:pPr>
    </w:p>
    <w:p w14:paraId="55DA0361" w14:textId="284E7894" w:rsidR="005049FC" w:rsidRPr="005049FC" w:rsidRDefault="005049FC" w:rsidP="002F3121">
      <w:pPr>
        <w:snapToGrid w:val="0"/>
        <w:rPr>
          <w:rFonts w:ascii="Times New Roman" w:eastAsia="ＭＳ 明朝" w:hAnsi="Times New Roman" w:cs="Times New Roman"/>
          <w:sz w:val="24"/>
          <w:szCs w:val="24"/>
        </w:rPr>
      </w:pPr>
      <w:r w:rsidRPr="00613D50">
        <w:rPr>
          <w:rFonts w:ascii="Times New Roman" w:eastAsia="ＭＳ 明朝" w:hAnsi="Times New Roman" w:cs="Times New Roman"/>
          <w:b/>
          <w:bCs/>
          <w:sz w:val="24"/>
          <w:szCs w:val="24"/>
        </w:rPr>
        <w:t xml:space="preserve">Q10. </w:t>
      </w:r>
      <w:bookmarkStart w:id="2" w:name="_Hlk161168767"/>
      <w:r w:rsidR="00420AC5">
        <w:rPr>
          <w:rFonts w:ascii="Times New Roman" w:eastAsia="ＭＳ 明朝" w:hAnsi="Times New Roman" w:cs="Times New Roman" w:hint="eastAsia"/>
          <w:sz w:val="24"/>
          <w:szCs w:val="24"/>
        </w:rPr>
        <w:t xml:space="preserve">British economist David Ricard developed a theory of comparative advantage in 1817. This theory </w:t>
      </w:r>
      <w:r w:rsidR="00420AC5" w:rsidRPr="00567D34">
        <w:rPr>
          <w:rFonts w:ascii="Times New Roman" w:eastAsia="ＭＳ 明朝" w:hAnsi="Times New Roman" w:cs="Times New Roman" w:hint="eastAsia"/>
          <w:b/>
          <w:bCs/>
          <w:sz w:val="24"/>
          <w:szCs w:val="24"/>
          <w:u w:val="single"/>
        </w:rPr>
        <w:t>focuses on the relative advantage in one economic activity that one nation enjoys in comparison with other nations</w:t>
      </w:r>
      <w:bookmarkEnd w:id="2"/>
      <w:r w:rsidR="000964C3">
        <w:rPr>
          <w:rFonts w:ascii="Times New Roman" w:hAnsi="Times New Roman" w:cs="Times New Roman" w:hint="eastAsia"/>
          <w:b/>
          <w:bCs/>
          <w:sz w:val="24"/>
          <w:szCs w:val="24"/>
          <w:u w:val="single"/>
        </w:rPr>
        <w:t xml:space="preserve"> </w:t>
      </w:r>
      <w:r w:rsidR="000964C3" w:rsidRPr="000964C3">
        <w:rPr>
          <w:rFonts w:ascii="Times New Roman" w:hAnsi="Times New Roman" w:cs="Times New Roman" w:hint="eastAsia"/>
          <w:sz w:val="24"/>
          <w:szCs w:val="24"/>
          <w:u w:val="single"/>
        </w:rPr>
        <w:t>(</w:t>
      </w:r>
      <w:r w:rsidR="000964C3" w:rsidRPr="000964C3">
        <w:rPr>
          <w:rFonts w:ascii="Times New Roman" w:hAnsi="Times New Roman" w:cs="Times New Roman" w:hint="eastAsia"/>
          <w:color w:val="FF0000"/>
          <w:sz w:val="24"/>
          <w:szCs w:val="24"/>
          <w:u w:val="single"/>
        </w:rPr>
        <w:t>Right answer</w:t>
      </w:r>
      <w:r w:rsidR="000964C3" w:rsidRPr="000964C3">
        <w:rPr>
          <w:rFonts w:ascii="Times New Roman" w:hAnsi="Times New Roman" w:cs="Times New Roman" w:hint="eastAsia"/>
          <w:sz w:val="24"/>
          <w:szCs w:val="24"/>
          <w:u w:val="single"/>
        </w:rPr>
        <w:t>)</w:t>
      </w:r>
      <w:r w:rsidR="00420AC5" w:rsidRPr="00567D34">
        <w:rPr>
          <w:rFonts w:ascii="Times New Roman" w:eastAsia="ＭＳ 明朝" w:hAnsi="Times New Roman" w:cs="Times New Roman" w:hint="eastAsia"/>
          <w:b/>
          <w:bCs/>
          <w:sz w:val="24"/>
          <w:szCs w:val="24"/>
          <w:u w:val="single"/>
        </w:rPr>
        <w:t>.</w:t>
      </w:r>
      <w:r w:rsidR="00567D34" w:rsidRPr="00567D34">
        <w:rPr>
          <w:rFonts w:ascii="Times New Roman" w:eastAsia="ＭＳ 明朝" w:hAnsi="Times New Roman" w:cs="Times New Roman" w:hint="eastAsia"/>
          <w:b/>
          <w:bCs/>
          <w:sz w:val="24"/>
          <w:szCs w:val="24"/>
        </w:rPr>
        <w:t xml:space="preserve"> </w:t>
      </w:r>
      <w:r w:rsidR="00567D34" w:rsidRPr="002F3121">
        <w:rPr>
          <w:rFonts w:ascii="Times New Roman" w:hAnsi="Times New Roman" w:cs="Times New Roman"/>
          <w:color w:val="FF0000"/>
          <w:sz w:val="24"/>
          <w:szCs w:val="24"/>
        </w:rPr>
        <w:t>×</w:t>
      </w:r>
    </w:p>
    <w:p w14:paraId="2F4B85F3" w14:textId="77777777" w:rsidR="002F3121" w:rsidRPr="002F3121" w:rsidRDefault="002F3121" w:rsidP="002F3121">
      <w:pPr>
        <w:snapToGrid w:val="0"/>
        <w:rPr>
          <w:rFonts w:ascii="Times New Roman" w:hAnsi="Times New Roman" w:cs="Times New Roman"/>
          <w:sz w:val="24"/>
          <w:szCs w:val="24"/>
        </w:rPr>
      </w:pPr>
    </w:p>
    <w:p w14:paraId="4D5BCC30" w14:textId="77777777" w:rsidR="00097EC8" w:rsidRDefault="00097EC8" w:rsidP="00696653">
      <w:pPr>
        <w:snapToGrid w:val="0"/>
        <w:rPr>
          <w:rFonts w:ascii="Times New Roman" w:hAnsi="Times New Roman" w:cs="Times New Roman"/>
          <w:b/>
          <w:bCs/>
          <w:sz w:val="24"/>
          <w:szCs w:val="24"/>
        </w:rPr>
      </w:pPr>
    </w:p>
    <w:p w14:paraId="7F04F21D" w14:textId="6C0AE8D4" w:rsidR="00F74633" w:rsidRPr="00945362" w:rsidRDefault="00F74633" w:rsidP="00F74633">
      <w:pPr>
        <w:snapToGrid w:val="0"/>
        <w:jc w:val="center"/>
        <w:rPr>
          <w:rFonts w:ascii="Times New Roman" w:hAnsi="Times New Roman" w:cs="Times New Roman"/>
          <w:b/>
          <w:bCs/>
          <w:sz w:val="26"/>
          <w:szCs w:val="26"/>
        </w:rPr>
      </w:pPr>
      <w:r w:rsidRPr="00945362">
        <w:rPr>
          <w:rFonts w:ascii="Times New Roman" w:hAnsi="Times New Roman" w:cs="Times New Roman" w:hint="eastAsia"/>
          <w:b/>
          <w:bCs/>
          <w:sz w:val="26"/>
          <w:szCs w:val="26"/>
        </w:rPr>
        <w:t>M</w:t>
      </w:r>
      <w:r w:rsidRPr="00945362">
        <w:rPr>
          <w:rFonts w:ascii="Times New Roman" w:hAnsi="Times New Roman" w:cs="Times New Roman"/>
          <w:b/>
          <w:bCs/>
          <w:sz w:val="26"/>
          <w:szCs w:val="26"/>
        </w:rPr>
        <w:t>ultiple Choice Questions</w:t>
      </w:r>
    </w:p>
    <w:p w14:paraId="4202332E" w14:textId="77777777" w:rsidR="00F74633" w:rsidRPr="00F95A85" w:rsidRDefault="00F74633" w:rsidP="00696653">
      <w:pPr>
        <w:snapToGrid w:val="0"/>
        <w:rPr>
          <w:rFonts w:ascii="Times New Roman" w:hAnsi="Times New Roman" w:cs="Times New Roman"/>
          <w:b/>
          <w:bCs/>
          <w:sz w:val="24"/>
          <w:szCs w:val="24"/>
        </w:rPr>
      </w:pPr>
    </w:p>
    <w:p w14:paraId="41CC8C82" w14:textId="29C297BF" w:rsidR="00696653" w:rsidRPr="00F95A85" w:rsidRDefault="00CB7C27" w:rsidP="00696653">
      <w:pPr>
        <w:snapToGrid w:val="0"/>
        <w:rPr>
          <w:rFonts w:ascii="Times New Roman" w:hAnsi="Times New Roman" w:cs="Times New Roman"/>
          <w:b/>
          <w:bCs/>
          <w:sz w:val="24"/>
          <w:szCs w:val="24"/>
        </w:rPr>
      </w:pPr>
      <w:r>
        <w:rPr>
          <w:rFonts w:ascii="Times New Roman" w:hAnsi="Times New Roman" w:cs="Times New Roman"/>
          <w:b/>
          <w:bCs/>
          <w:sz w:val="24"/>
          <w:szCs w:val="24"/>
        </w:rPr>
        <w:t>Instructions</w:t>
      </w:r>
      <w:r>
        <w:rPr>
          <w:rFonts w:ascii="Times New Roman" w:hAnsi="Times New Roman" w:cs="Times New Roman" w:hint="eastAsia"/>
          <w:b/>
          <w:bCs/>
          <w:sz w:val="24"/>
          <w:szCs w:val="24"/>
        </w:rPr>
        <w:t>:</w:t>
      </w:r>
      <w:r>
        <w:rPr>
          <w:rFonts w:ascii="Times New Roman" w:hAnsi="Times New Roman" w:cs="Times New Roman"/>
          <w:b/>
          <w:bCs/>
          <w:sz w:val="24"/>
          <w:szCs w:val="24"/>
        </w:rPr>
        <w:t xml:space="preserve"> Read the following questions carefully and choose the letter that best </w:t>
      </w:r>
      <w:r>
        <w:rPr>
          <w:rFonts w:ascii="Times New Roman" w:hAnsi="Times New Roman" w:cs="Times New Roman"/>
          <w:b/>
          <w:bCs/>
          <w:sz w:val="24"/>
          <w:szCs w:val="24"/>
        </w:rPr>
        <w:lastRenderedPageBreak/>
        <w:t>describes the answer. Write your answer in a separate sheet of paper.</w:t>
      </w:r>
    </w:p>
    <w:p w14:paraId="4EC0130F" w14:textId="77777777" w:rsidR="00E034E8" w:rsidRPr="00F95A85" w:rsidRDefault="00E034E8" w:rsidP="00696653">
      <w:pPr>
        <w:snapToGrid w:val="0"/>
        <w:rPr>
          <w:rFonts w:ascii="Times New Roman" w:hAnsi="Times New Roman" w:cs="Times New Roman"/>
          <w:b/>
          <w:bCs/>
          <w:sz w:val="24"/>
          <w:szCs w:val="24"/>
        </w:rPr>
      </w:pPr>
    </w:p>
    <w:p w14:paraId="7C1D3431" w14:textId="6FC64CA9" w:rsidR="00E034E8" w:rsidRPr="0014552B" w:rsidRDefault="00CB7C27" w:rsidP="00696653">
      <w:pPr>
        <w:snapToGrid w:val="0"/>
        <w:rPr>
          <w:rFonts w:ascii="Times New Roman" w:hAnsi="Times New Roman" w:cs="Times New Roman"/>
          <w:sz w:val="24"/>
          <w:szCs w:val="24"/>
        </w:rPr>
      </w:pPr>
      <w:r w:rsidRPr="00E768B7">
        <w:rPr>
          <w:rFonts w:ascii="Times New Roman" w:hAnsi="Times New Roman" w:cs="Times New Roman" w:hint="eastAsia"/>
          <w:b/>
          <w:bCs/>
          <w:sz w:val="24"/>
          <w:szCs w:val="24"/>
        </w:rPr>
        <w:t>Q</w:t>
      </w:r>
      <w:r w:rsidRPr="00E768B7">
        <w:rPr>
          <w:rFonts w:ascii="Times New Roman" w:hAnsi="Times New Roman" w:cs="Times New Roman"/>
          <w:b/>
          <w:bCs/>
          <w:sz w:val="24"/>
          <w:szCs w:val="24"/>
        </w:rPr>
        <w:t>1</w:t>
      </w:r>
      <w:r w:rsidR="00E768B7" w:rsidRPr="00E768B7">
        <w:rPr>
          <w:rFonts w:ascii="Times New Roman" w:hAnsi="Times New Roman" w:cs="Times New Roman" w:hint="eastAsia"/>
          <w:b/>
          <w:bCs/>
          <w:sz w:val="24"/>
          <w:szCs w:val="24"/>
        </w:rPr>
        <w:t>1</w:t>
      </w:r>
      <w:r w:rsidRPr="00E768B7">
        <w:rPr>
          <w:rFonts w:ascii="Times New Roman" w:hAnsi="Times New Roman" w:cs="Times New Roman"/>
          <w:b/>
          <w:bCs/>
          <w:sz w:val="24"/>
          <w:szCs w:val="24"/>
        </w:rPr>
        <w:t>.</w:t>
      </w:r>
      <w:r w:rsidRPr="0014552B">
        <w:rPr>
          <w:rFonts w:ascii="Times New Roman" w:hAnsi="Times New Roman" w:cs="Times New Roman"/>
          <w:sz w:val="24"/>
          <w:szCs w:val="24"/>
        </w:rPr>
        <w:t xml:space="preserve"> </w:t>
      </w:r>
      <w:r w:rsidR="004746A8" w:rsidRPr="0014552B">
        <w:rPr>
          <w:rFonts w:ascii="Times New Roman" w:hAnsi="Times New Roman" w:cs="Times New Roman"/>
          <w:sz w:val="24"/>
          <w:szCs w:val="24"/>
        </w:rPr>
        <w:t xml:space="preserve">Which of the following statements is </w:t>
      </w:r>
      <w:r w:rsidR="00456340" w:rsidRPr="00EA5D58">
        <w:rPr>
          <w:rFonts w:ascii="Times New Roman" w:hAnsi="Times New Roman" w:cs="Times New Roman"/>
          <w:b/>
          <w:bCs/>
          <w:color w:val="FF0000"/>
          <w:sz w:val="24"/>
          <w:szCs w:val="24"/>
          <w:u w:val="single"/>
        </w:rPr>
        <w:t>NOT TRUE</w:t>
      </w:r>
      <w:r w:rsidR="004746A8" w:rsidRPr="0014552B">
        <w:rPr>
          <w:rFonts w:ascii="Times New Roman" w:hAnsi="Times New Roman" w:cs="Times New Roman"/>
          <w:color w:val="FF0000"/>
          <w:sz w:val="24"/>
          <w:szCs w:val="24"/>
        </w:rPr>
        <w:t>?</w:t>
      </w:r>
      <w:r w:rsidR="00667885" w:rsidRPr="0014552B">
        <w:rPr>
          <w:rFonts w:ascii="Times New Roman" w:hAnsi="Times New Roman" w:cs="Times New Roman"/>
          <w:sz w:val="24"/>
          <w:szCs w:val="24"/>
        </w:rPr>
        <w:t xml:space="preserve"> </w:t>
      </w:r>
    </w:p>
    <w:p w14:paraId="6BF2A8A9" w14:textId="3E3DDBC7" w:rsidR="004746A8" w:rsidRPr="0014552B" w:rsidRDefault="00667885" w:rsidP="008B7E6A">
      <w:pPr>
        <w:pStyle w:val="a7"/>
        <w:numPr>
          <w:ilvl w:val="0"/>
          <w:numId w:val="1"/>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F</w:t>
      </w:r>
      <w:r w:rsidRPr="0014552B">
        <w:rPr>
          <w:rFonts w:ascii="Times New Roman" w:hAnsi="Times New Roman" w:cs="Times New Roman"/>
          <w:sz w:val="24"/>
          <w:szCs w:val="24"/>
        </w:rPr>
        <w:t>ormal institutions include laws, regulations and rules that are set by the authorized bodies.</w:t>
      </w:r>
    </w:p>
    <w:p w14:paraId="66252FF8" w14:textId="374E00C4" w:rsidR="00667885" w:rsidRPr="0014552B" w:rsidRDefault="00667885" w:rsidP="008B7E6A">
      <w:pPr>
        <w:pStyle w:val="a7"/>
        <w:numPr>
          <w:ilvl w:val="0"/>
          <w:numId w:val="1"/>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I</w:t>
      </w:r>
      <w:r w:rsidRPr="0014552B">
        <w:rPr>
          <w:rFonts w:ascii="Times New Roman" w:hAnsi="Times New Roman" w:cs="Times New Roman"/>
          <w:sz w:val="24"/>
          <w:szCs w:val="24"/>
        </w:rPr>
        <w:t>nformal institutions are rules that are not formalized but exist in, for example, norms and values.</w:t>
      </w:r>
    </w:p>
    <w:p w14:paraId="46803A2A" w14:textId="0DE4E5FC" w:rsidR="00667885" w:rsidRPr="0014552B" w:rsidRDefault="00667885" w:rsidP="008B7E6A">
      <w:pPr>
        <w:pStyle w:val="a7"/>
        <w:numPr>
          <w:ilvl w:val="0"/>
          <w:numId w:val="1"/>
        </w:numPr>
        <w:snapToGrid w:val="0"/>
        <w:ind w:leftChars="0"/>
        <w:rPr>
          <w:rFonts w:ascii="Times New Roman" w:hAnsi="Times New Roman" w:cs="Times New Roman"/>
          <w:sz w:val="24"/>
          <w:szCs w:val="24"/>
        </w:rPr>
      </w:pPr>
      <w:r w:rsidRPr="0014552B">
        <w:rPr>
          <w:rFonts w:ascii="Times New Roman" w:hAnsi="Times New Roman" w:cs="Times New Roman"/>
          <w:color w:val="FF0000"/>
          <w:sz w:val="24"/>
          <w:szCs w:val="24"/>
          <w:highlight w:val="yellow"/>
        </w:rPr>
        <w:t>Formal institutions (INFORMAL INSTITUTIONS)</w:t>
      </w:r>
      <w:r w:rsidRPr="0014552B">
        <w:rPr>
          <w:rFonts w:ascii="Times New Roman" w:hAnsi="Times New Roman" w:cs="Times New Roman"/>
          <w:sz w:val="24"/>
          <w:szCs w:val="24"/>
        </w:rPr>
        <w:t xml:space="preserve"> concern what behaviors are morally right and wrong, and what is important and what is no</w:t>
      </w:r>
      <w:r w:rsidR="00EF7A4F">
        <w:rPr>
          <w:rFonts w:ascii="Times New Roman" w:hAnsi="Times New Roman" w:cs="Times New Roman" w:hint="eastAsia"/>
          <w:sz w:val="24"/>
          <w:szCs w:val="24"/>
        </w:rPr>
        <w:t>t</w:t>
      </w:r>
      <w:r w:rsidRPr="0014552B">
        <w:rPr>
          <w:rFonts w:ascii="Times New Roman" w:hAnsi="Times New Roman" w:cs="Times New Roman"/>
          <w:sz w:val="24"/>
          <w:szCs w:val="24"/>
        </w:rPr>
        <w:t xml:space="preserve"> within a society.</w:t>
      </w:r>
    </w:p>
    <w:p w14:paraId="6F217B87" w14:textId="6064B003" w:rsidR="00960229" w:rsidRPr="0014552B" w:rsidRDefault="00960229" w:rsidP="008B7E6A">
      <w:pPr>
        <w:pStyle w:val="a7"/>
        <w:numPr>
          <w:ilvl w:val="0"/>
          <w:numId w:val="1"/>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F</w:t>
      </w:r>
      <w:r w:rsidRPr="0014552B">
        <w:rPr>
          <w:rFonts w:ascii="Times New Roman" w:hAnsi="Times New Roman" w:cs="Times New Roman"/>
          <w:sz w:val="24"/>
          <w:szCs w:val="24"/>
        </w:rPr>
        <w:t>ormal institutions are regarded as the regulatory pillar that reflect</w:t>
      </w:r>
      <w:r w:rsidR="00BC7766">
        <w:rPr>
          <w:rFonts w:ascii="Times New Roman" w:hAnsi="Times New Roman" w:cs="Times New Roman"/>
          <w:sz w:val="24"/>
          <w:szCs w:val="24"/>
        </w:rPr>
        <w:t>s</w:t>
      </w:r>
      <w:r w:rsidRPr="0014552B">
        <w:rPr>
          <w:rFonts w:ascii="Times New Roman" w:hAnsi="Times New Roman" w:cs="Times New Roman"/>
          <w:sz w:val="24"/>
          <w:szCs w:val="24"/>
        </w:rPr>
        <w:t xml:space="preserve"> the coercive power of governments.</w:t>
      </w:r>
    </w:p>
    <w:p w14:paraId="42D8DADF" w14:textId="77777777" w:rsidR="00E034E8" w:rsidRPr="0014552B" w:rsidRDefault="00E034E8" w:rsidP="00696653">
      <w:pPr>
        <w:snapToGrid w:val="0"/>
        <w:rPr>
          <w:rFonts w:ascii="Times New Roman" w:hAnsi="Times New Roman" w:cs="Times New Roman"/>
          <w:sz w:val="24"/>
          <w:szCs w:val="24"/>
        </w:rPr>
      </w:pPr>
    </w:p>
    <w:p w14:paraId="1248532F" w14:textId="2577DD77" w:rsidR="00546DBA" w:rsidRPr="0014552B" w:rsidRDefault="00667885" w:rsidP="00696653">
      <w:pPr>
        <w:snapToGrid w:val="0"/>
        <w:rPr>
          <w:rFonts w:ascii="Times New Roman" w:hAnsi="Times New Roman" w:cs="Times New Roman"/>
          <w:sz w:val="24"/>
          <w:szCs w:val="24"/>
        </w:rPr>
      </w:pPr>
      <w:r w:rsidRPr="00E768B7">
        <w:rPr>
          <w:rFonts w:ascii="Times New Roman" w:hAnsi="Times New Roman" w:cs="Times New Roman"/>
          <w:b/>
          <w:bCs/>
          <w:sz w:val="24"/>
          <w:szCs w:val="24"/>
        </w:rPr>
        <w:t>Q</w:t>
      </w:r>
      <w:r w:rsidR="00E768B7" w:rsidRPr="00E768B7">
        <w:rPr>
          <w:rFonts w:ascii="Times New Roman" w:hAnsi="Times New Roman" w:cs="Times New Roman" w:hint="eastAsia"/>
          <w:b/>
          <w:bCs/>
          <w:sz w:val="24"/>
          <w:szCs w:val="24"/>
        </w:rPr>
        <w:t>1</w:t>
      </w:r>
      <w:r w:rsidRPr="00E768B7">
        <w:rPr>
          <w:rFonts w:ascii="Times New Roman" w:hAnsi="Times New Roman" w:cs="Times New Roman"/>
          <w:b/>
          <w:bCs/>
          <w:sz w:val="24"/>
          <w:szCs w:val="24"/>
        </w:rPr>
        <w:t>2.</w:t>
      </w:r>
      <w:r w:rsidRPr="0014552B">
        <w:rPr>
          <w:rFonts w:ascii="Times New Roman" w:hAnsi="Times New Roman" w:cs="Times New Roman"/>
          <w:sz w:val="24"/>
          <w:szCs w:val="24"/>
        </w:rPr>
        <w:t xml:space="preserve"> </w:t>
      </w:r>
      <w:r w:rsidR="00944D32" w:rsidRPr="0014552B">
        <w:rPr>
          <w:rFonts w:ascii="Times New Roman" w:hAnsi="Times New Roman" w:cs="Times New Roman"/>
          <w:sz w:val="24"/>
          <w:szCs w:val="24"/>
        </w:rPr>
        <w:t xml:space="preserve">Which of the following statements is </w:t>
      </w:r>
      <w:r w:rsidR="00456340" w:rsidRPr="00EA5D58">
        <w:rPr>
          <w:rFonts w:ascii="Times New Roman" w:hAnsi="Times New Roman" w:cs="Times New Roman"/>
          <w:b/>
          <w:bCs/>
          <w:color w:val="FF0000"/>
          <w:sz w:val="24"/>
          <w:szCs w:val="24"/>
          <w:u w:val="single"/>
        </w:rPr>
        <w:t>NOT TRUE</w:t>
      </w:r>
      <w:r w:rsidR="00944D32" w:rsidRPr="0014552B">
        <w:rPr>
          <w:rFonts w:ascii="Times New Roman" w:hAnsi="Times New Roman" w:cs="Times New Roman"/>
          <w:color w:val="FF0000"/>
          <w:sz w:val="24"/>
          <w:szCs w:val="24"/>
        </w:rPr>
        <w:t>?</w:t>
      </w:r>
    </w:p>
    <w:p w14:paraId="7BA477B4" w14:textId="26D558BA" w:rsidR="00944D32" w:rsidRPr="0014552B" w:rsidRDefault="00944D32" w:rsidP="008B7E6A">
      <w:pPr>
        <w:pStyle w:val="a7"/>
        <w:numPr>
          <w:ilvl w:val="0"/>
          <w:numId w:val="2"/>
        </w:numPr>
        <w:snapToGrid w:val="0"/>
        <w:ind w:leftChars="0"/>
        <w:rPr>
          <w:rFonts w:ascii="Times New Roman" w:hAnsi="Times New Roman" w:cs="Times New Roman"/>
          <w:sz w:val="24"/>
          <w:szCs w:val="24"/>
        </w:rPr>
      </w:pPr>
      <w:r w:rsidRPr="0014552B">
        <w:rPr>
          <w:rFonts w:ascii="Times New Roman" w:hAnsi="Times New Roman" w:cs="Times New Roman"/>
          <w:color w:val="FF0000"/>
          <w:sz w:val="24"/>
          <w:szCs w:val="24"/>
          <w:highlight w:val="yellow"/>
        </w:rPr>
        <w:t>Common law (CIVIL LAW)</w:t>
      </w:r>
      <w:r w:rsidRPr="0014552B">
        <w:rPr>
          <w:rFonts w:ascii="Times New Roman" w:hAnsi="Times New Roman" w:cs="Times New Roman"/>
          <w:sz w:val="24"/>
          <w:szCs w:val="24"/>
        </w:rPr>
        <w:t xml:space="preserve"> is based on written books of law that have been influenced by Roman law and by the French code civil of 1804.</w:t>
      </w:r>
    </w:p>
    <w:p w14:paraId="011897A2" w14:textId="4DC53E33" w:rsidR="00944D32" w:rsidRPr="0014552B" w:rsidRDefault="00944D32" w:rsidP="008B7E6A">
      <w:pPr>
        <w:pStyle w:val="a7"/>
        <w:numPr>
          <w:ilvl w:val="0"/>
          <w:numId w:val="2"/>
        </w:numPr>
        <w:snapToGrid w:val="0"/>
        <w:ind w:leftChars="0"/>
        <w:rPr>
          <w:rFonts w:ascii="Times New Roman" w:hAnsi="Times New Roman" w:cs="Times New Roman"/>
          <w:sz w:val="24"/>
          <w:szCs w:val="24"/>
        </w:rPr>
      </w:pPr>
      <w:r w:rsidRPr="0014552B">
        <w:rPr>
          <w:rFonts w:ascii="Times New Roman" w:hAnsi="Times New Roman" w:cs="Times New Roman"/>
          <w:sz w:val="24"/>
          <w:szCs w:val="24"/>
        </w:rPr>
        <w:t>Common law, which is English in origin, is shaped by statutes as well as precedents and traditions from previous judicial decisions.</w:t>
      </w:r>
    </w:p>
    <w:p w14:paraId="22EFF65B" w14:textId="54A08E57" w:rsidR="00944D32" w:rsidRPr="0014552B" w:rsidRDefault="00944D32" w:rsidP="008B7E6A">
      <w:pPr>
        <w:pStyle w:val="a7"/>
        <w:numPr>
          <w:ilvl w:val="0"/>
          <w:numId w:val="2"/>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C</w:t>
      </w:r>
      <w:r w:rsidRPr="0014552B">
        <w:rPr>
          <w:rFonts w:ascii="Times New Roman" w:hAnsi="Times New Roman" w:cs="Times New Roman"/>
          <w:sz w:val="24"/>
          <w:szCs w:val="24"/>
        </w:rPr>
        <w:t>ommon law gives more weight to customary law, and the courts play a more central role in defining the law.</w:t>
      </w:r>
    </w:p>
    <w:p w14:paraId="2F6605C3" w14:textId="0390C3E5" w:rsidR="00944D32" w:rsidRPr="0014552B" w:rsidRDefault="00944D32" w:rsidP="008B7E6A">
      <w:pPr>
        <w:pStyle w:val="a7"/>
        <w:numPr>
          <w:ilvl w:val="0"/>
          <w:numId w:val="2"/>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C</w:t>
      </w:r>
      <w:r w:rsidRPr="0014552B">
        <w:rPr>
          <w:rFonts w:ascii="Times New Roman" w:hAnsi="Times New Roman" w:cs="Times New Roman"/>
          <w:sz w:val="24"/>
          <w:szCs w:val="24"/>
        </w:rPr>
        <w:t>ommon law may provide businesses with greater freedom to set their own rules when writing contracts.</w:t>
      </w:r>
    </w:p>
    <w:p w14:paraId="360E9193" w14:textId="77777777" w:rsidR="00944D32" w:rsidRPr="0014552B" w:rsidRDefault="00944D32" w:rsidP="00696653">
      <w:pPr>
        <w:snapToGrid w:val="0"/>
        <w:rPr>
          <w:rFonts w:ascii="Times New Roman" w:hAnsi="Times New Roman" w:cs="Times New Roman"/>
          <w:sz w:val="24"/>
          <w:szCs w:val="24"/>
        </w:rPr>
      </w:pPr>
    </w:p>
    <w:p w14:paraId="57598C5B" w14:textId="3BF20A6A" w:rsidR="00944D32" w:rsidRPr="0014552B" w:rsidRDefault="00944D32" w:rsidP="00944D32">
      <w:pPr>
        <w:snapToGrid w:val="0"/>
        <w:rPr>
          <w:rFonts w:ascii="Times New Roman" w:hAnsi="Times New Roman" w:cs="Times New Roman"/>
          <w:sz w:val="24"/>
          <w:szCs w:val="24"/>
        </w:rPr>
      </w:pPr>
      <w:r w:rsidRPr="00E768B7">
        <w:rPr>
          <w:rFonts w:ascii="Times New Roman" w:hAnsi="Times New Roman" w:cs="Times New Roman"/>
          <w:b/>
          <w:bCs/>
          <w:sz w:val="24"/>
          <w:szCs w:val="24"/>
        </w:rPr>
        <w:t>Q</w:t>
      </w:r>
      <w:r w:rsidR="00E768B7" w:rsidRPr="00E768B7">
        <w:rPr>
          <w:rFonts w:ascii="Times New Roman" w:hAnsi="Times New Roman" w:cs="Times New Roman" w:hint="eastAsia"/>
          <w:b/>
          <w:bCs/>
          <w:sz w:val="24"/>
          <w:szCs w:val="24"/>
        </w:rPr>
        <w:t>1</w:t>
      </w:r>
      <w:r w:rsidRPr="00E768B7">
        <w:rPr>
          <w:rFonts w:ascii="Times New Roman" w:hAnsi="Times New Roman" w:cs="Times New Roman"/>
          <w:b/>
          <w:bCs/>
          <w:sz w:val="24"/>
          <w:szCs w:val="24"/>
        </w:rPr>
        <w:t>3.</w:t>
      </w:r>
      <w:r w:rsidRPr="0014552B">
        <w:rPr>
          <w:rFonts w:ascii="Times New Roman" w:hAnsi="Times New Roman" w:cs="Times New Roman"/>
          <w:sz w:val="24"/>
          <w:szCs w:val="24"/>
        </w:rPr>
        <w:t xml:space="preserve"> Which of the following statement</w:t>
      </w:r>
      <w:r w:rsidR="0014552B" w:rsidRPr="0014552B">
        <w:rPr>
          <w:rFonts w:ascii="Times New Roman" w:hAnsi="Times New Roman" w:cs="Times New Roman"/>
          <w:sz w:val="24"/>
          <w:szCs w:val="24"/>
        </w:rPr>
        <w:t>s</w:t>
      </w:r>
      <w:r w:rsidRPr="0014552B">
        <w:rPr>
          <w:rFonts w:ascii="Times New Roman" w:hAnsi="Times New Roman" w:cs="Times New Roman"/>
          <w:sz w:val="24"/>
          <w:szCs w:val="24"/>
        </w:rPr>
        <w:t xml:space="preserve"> is </w:t>
      </w:r>
      <w:r w:rsidR="00456340" w:rsidRPr="00EA5D58">
        <w:rPr>
          <w:rFonts w:ascii="Times New Roman" w:hAnsi="Times New Roman" w:cs="Times New Roman"/>
          <w:b/>
          <w:bCs/>
          <w:color w:val="FF0000"/>
          <w:sz w:val="24"/>
          <w:szCs w:val="24"/>
          <w:u w:val="single"/>
        </w:rPr>
        <w:t>NOT TRUE</w:t>
      </w:r>
      <w:r w:rsidRPr="0014552B">
        <w:rPr>
          <w:rFonts w:ascii="Times New Roman" w:hAnsi="Times New Roman" w:cs="Times New Roman"/>
          <w:color w:val="FF0000"/>
          <w:sz w:val="24"/>
          <w:szCs w:val="24"/>
        </w:rPr>
        <w:t>?</w:t>
      </w:r>
    </w:p>
    <w:p w14:paraId="14B975D4" w14:textId="033D6D7A" w:rsidR="00E034E8" w:rsidRPr="0014552B" w:rsidRDefault="00F26EEC" w:rsidP="008B7E6A">
      <w:pPr>
        <w:pStyle w:val="a7"/>
        <w:numPr>
          <w:ilvl w:val="0"/>
          <w:numId w:val="3"/>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V</w:t>
      </w:r>
      <w:r w:rsidRPr="0014552B">
        <w:rPr>
          <w:rFonts w:ascii="Times New Roman" w:hAnsi="Times New Roman" w:cs="Times New Roman"/>
          <w:sz w:val="24"/>
          <w:szCs w:val="24"/>
        </w:rPr>
        <w:t>arieties of capitalism implies a scholarly view suggesting that economies have different logics on how markets and other mechanisms coordinate economic activity.</w:t>
      </w:r>
    </w:p>
    <w:p w14:paraId="669D84FC" w14:textId="558009DF" w:rsidR="00F26EEC" w:rsidRPr="0014552B" w:rsidRDefault="00F26EEC" w:rsidP="008B7E6A">
      <w:pPr>
        <w:pStyle w:val="a7"/>
        <w:numPr>
          <w:ilvl w:val="0"/>
          <w:numId w:val="3"/>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I</w:t>
      </w:r>
      <w:r w:rsidRPr="0014552B">
        <w:rPr>
          <w:rFonts w:ascii="Times New Roman" w:hAnsi="Times New Roman" w:cs="Times New Roman"/>
          <w:sz w:val="24"/>
          <w:szCs w:val="24"/>
        </w:rPr>
        <w:t xml:space="preserve">n a coordinated market economy (CME), economic </w:t>
      </w:r>
      <w:proofErr w:type="spellStart"/>
      <w:r w:rsidRPr="0014552B">
        <w:rPr>
          <w:rFonts w:ascii="Times New Roman" w:hAnsi="Times New Roman" w:cs="Times New Roman"/>
          <w:sz w:val="24"/>
          <w:szCs w:val="24"/>
        </w:rPr>
        <w:t>actors</w:t>
      </w:r>
      <w:proofErr w:type="spellEnd"/>
      <w:r w:rsidRPr="0014552B">
        <w:rPr>
          <w:rFonts w:ascii="Times New Roman" w:hAnsi="Times New Roman" w:cs="Times New Roman"/>
          <w:sz w:val="24"/>
          <w:szCs w:val="24"/>
        </w:rPr>
        <w:t xml:space="preserve"> such as businesses, governments, trade unions and industry associations coordinate their actions through a variety of mechanisms.</w:t>
      </w:r>
    </w:p>
    <w:p w14:paraId="2C0799BD" w14:textId="2A799FC8" w:rsidR="00F26EEC" w:rsidRPr="0014552B" w:rsidRDefault="00F26EEC" w:rsidP="008B7E6A">
      <w:pPr>
        <w:pStyle w:val="a7"/>
        <w:numPr>
          <w:ilvl w:val="0"/>
          <w:numId w:val="3"/>
        </w:numPr>
        <w:snapToGrid w:val="0"/>
        <w:ind w:leftChars="0"/>
        <w:rPr>
          <w:rFonts w:ascii="Times New Roman" w:hAnsi="Times New Roman" w:cs="Times New Roman"/>
          <w:sz w:val="24"/>
          <w:szCs w:val="24"/>
        </w:rPr>
      </w:pPr>
      <w:r w:rsidRPr="0014552B">
        <w:rPr>
          <w:rFonts w:ascii="Times New Roman" w:hAnsi="Times New Roman" w:cs="Times New Roman" w:hint="eastAsia"/>
          <w:sz w:val="24"/>
          <w:szCs w:val="24"/>
        </w:rPr>
        <w:t>A</w:t>
      </w:r>
      <w:r w:rsidRPr="0014552B">
        <w:rPr>
          <w:rFonts w:ascii="Times New Roman" w:hAnsi="Times New Roman" w:cs="Times New Roman"/>
          <w:sz w:val="24"/>
          <w:szCs w:val="24"/>
        </w:rPr>
        <w:t xml:space="preserve"> liberal market economy (LME) is a system of coordination primarily through market signals.</w:t>
      </w:r>
    </w:p>
    <w:p w14:paraId="16F37401" w14:textId="3CBE4153" w:rsidR="00F26EEC" w:rsidRPr="006F2BF1" w:rsidRDefault="00F26EEC" w:rsidP="008B7E6A">
      <w:pPr>
        <w:pStyle w:val="a7"/>
        <w:numPr>
          <w:ilvl w:val="0"/>
          <w:numId w:val="3"/>
        </w:numPr>
        <w:snapToGrid w:val="0"/>
        <w:ind w:leftChars="0"/>
        <w:rPr>
          <w:rFonts w:ascii="Times New Roman" w:hAnsi="Times New Roman" w:cs="Times New Roman"/>
          <w:sz w:val="24"/>
          <w:szCs w:val="24"/>
          <w:highlight w:val="yellow"/>
        </w:rPr>
      </w:pPr>
      <w:r w:rsidRPr="006F2BF1">
        <w:rPr>
          <w:rFonts w:ascii="Times New Roman" w:hAnsi="Times New Roman" w:cs="Times New Roman" w:hint="eastAsia"/>
          <w:color w:val="FF0000"/>
          <w:sz w:val="24"/>
          <w:szCs w:val="24"/>
          <w:highlight w:val="yellow"/>
        </w:rPr>
        <w:t>I</w:t>
      </w:r>
      <w:r w:rsidRPr="006F2BF1">
        <w:rPr>
          <w:rFonts w:ascii="Times New Roman" w:hAnsi="Times New Roman" w:cs="Times New Roman"/>
          <w:color w:val="FF0000"/>
          <w:sz w:val="24"/>
          <w:szCs w:val="24"/>
          <w:highlight w:val="yellow"/>
        </w:rPr>
        <w:t>n LMEs, such as the USA, the UK and Canada (IN CMEs),</w:t>
      </w:r>
      <w:r w:rsidRPr="006F2BF1">
        <w:rPr>
          <w:rFonts w:ascii="Times New Roman" w:hAnsi="Times New Roman" w:cs="Times New Roman"/>
          <w:sz w:val="24"/>
          <w:szCs w:val="24"/>
          <w:highlight w:val="yellow"/>
        </w:rPr>
        <w:t xml:space="preserve"> employees may have representatives on corporate boards, and businesses may be directly involved in the educational system, especially vocational training.</w:t>
      </w:r>
    </w:p>
    <w:p w14:paraId="69DCDAED" w14:textId="77777777" w:rsidR="00D2426D" w:rsidRPr="0014552B" w:rsidRDefault="00D2426D" w:rsidP="00D2426D">
      <w:pPr>
        <w:snapToGrid w:val="0"/>
        <w:rPr>
          <w:rFonts w:ascii="Times New Roman" w:hAnsi="Times New Roman" w:cs="Times New Roman"/>
          <w:sz w:val="24"/>
          <w:szCs w:val="24"/>
        </w:rPr>
      </w:pPr>
    </w:p>
    <w:p w14:paraId="6E438838" w14:textId="4F864984" w:rsidR="00D2426D" w:rsidRPr="0014552B" w:rsidRDefault="00D2426D" w:rsidP="00D2426D">
      <w:pPr>
        <w:snapToGrid w:val="0"/>
        <w:rPr>
          <w:rFonts w:ascii="Times New Roman" w:hAnsi="Times New Roman" w:cs="Times New Roman"/>
          <w:sz w:val="24"/>
          <w:szCs w:val="24"/>
        </w:rPr>
      </w:pPr>
      <w:bookmarkStart w:id="3" w:name="_Hlk76294823"/>
      <w:r w:rsidRPr="00E768B7">
        <w:rPr>
          <w:rFonts w:ascii="Times New Roman" w:hAnsi="Times New Roman" w:cs="Times New Roman" w:hint="eastAsia"/>
          <w:b/>
          <w:bCs/>
          <w:sz w:val="24"/>
          <w:szCs w:val="24"/>
        </w:rPr>
        <w:t>Q</w:t>
      </w:r>
      <w:r w:rsidR="00E768B7" w:rsidRPr="00E768B7">
        <w:rPr>
          <w:rFonts w:ascii="Times New Roman" w:hAnsi="Times New Roman" w:cs="Times New Roman" w:hint="eastAsia"/>
          <w:b/>
          <w:bCs/>
          <w:sz w:val="24"/>
          <w:szCs w:val="24"/>
        </w:rPr>
        <w:t>1</w:t>
      </w:r>
      <w:r w:rsidRPr="00E768B7">
        <w:rPr>
          <w:rFonts w:ascii="Times New Roman" w:hAnsi="Times New Roman" w:cs="Times New Roman"/>
          <w:b/>
          <w:bCs/>
          <w:sz w:val="24"/>
          <w:szCs w:val="24"/>
        </w:rPr>
        <w:t>4.</w:t>
      </w:r>
      <w:r w:rsidRPr="0014552B">
        <w:rPr>
          <w:rFonts w:ascii="Times New Roman" w:hAnsi="Times New Roman" w:cs="Times New Roman"/>
          <w:sz w:val="24"/>
          <w:szCs w:val="24"/>
        </w:rPr>
        <w:t xml:space="preserve"> </w:t>
      </w:r>
      <w:r w:rsidR="00470F1B" w:rsidRPr="0014552B">
        <w:rPr>
          <w:rFonts w:ascii="Times New Roman" w:hAnsi="Times New Roman" w:cs="Times New Roman"/>
          <w:sz w:val="24"/>
          <w:szCs w:val="24"/>
        </w:rPr>
        <w:t xml:space="preserve">Which of the following statements is </w:t>
      </w:r>
      <w:r w:rsidR="00456340" w:rsidRPr="001F6359">
        <w:rPr>
          <w:rFonts w:ascii="Times New Roman" w:hAnsi="Times New Roman" w:cs="Times New Roman"/>
          <w:b/>
          <w:bCs/>
          <w:color w:val="FF0000"/>
          <w:sz w:val="24"/>
          <w:szCs w:val="24"/>
          <w:u w:val="single"/>
        </w:rPr>
        <w:t>TRUE</w:t>
      </w:r>
      <w:r w:rsidR="00470F1B" w:rsidRPr="0014552B">
        <w:rPr>
          <w:rFonts w:ascii="Times New Roman" w:hAnsi="Times New Roman" w:cs="Times New Roman"/>
          <w:sz w:val="24"/>
          <w:szCs w:val="24"/>
        </w:rPr>
        <w:t>?</w:t>
      </w:r>
      <w:r w:rsidRPr="0014552B">
        <w:rPr>
          <w:rFonts w:ascii="Times New Roman" w:hAnsi="Times New Roman" w:cs="Times New Roman"/>
          <w:sz w:val="24"/>
          <w:szCs w:val="24"/>
        </w:rPr>
        <w:t xml:space="preserve"> </w:t>
      </w:r>
    </w:p>
    <w:p w14:paraId="0E9B9D48" w14:textId="3815356F" w:rsidR="00470F1B" w:rsidRPr="0014552B" w:rsidRDefault="00470F1B" w:rsidP="008B7E6A">
      <w:pPr>
        <w:pStyle w:val="a7"/>
        <w:numPr>
          <w:ilvl w:val="0"/>
          <w:numId w:val="4"/>
        </w:numPr>
        <w:snapToGrid w:val="0"/>
        <w:ind w:leftChars="0"/>
        <w:rPr>
          <w:rFonts w:ascii="Times New Roman" w:hAnsi="Times New Roman" w:cs="Times New Roman"/>
          <w:color w:val="000000" w:themeColor="text1"/>
          <w:sz w:val="24"/>
          <w:szCs w:val="24"/>
          <w:highlight w:val="yellow"/>
        </w:rPr>
      </w:pPr>
      <w:r w:rsidRPr="0014552B">
        <w:rPr>
          <w:rFonts w:ascii="Times New Roman" w:hAnsi="Times New Roman" w:cs="Times New Roman"/>
          <w:color w:val="000000" w:themeColor="text1"/>
          <w:sz w:val="24"/>
          <w:szCs w:val="24"/>
          <w:highlight w:val="yellow"/>
        </w:rPr>
        <w:t>Foreign firms have to overcome a liability of foreignness, which is the inherent disadvantage that outsiders experience in a new environment</w:t>
      </w:r>
      <w:r w:rsidR="0023487A">
        <w:rPr>
          <w:rFonts w:ascii="Times New Roman" w:hAnsi="Times New Roman" w:cs="Times New Roman"/>
          <w:color w:val="000000" w:themeColor="text1"/>
          <w:sz w:val="24"/>
          <w:szCs w:val="24"/>
          <w:highlight w:val="yellow"/>
        </w:rPr>
        <w:t>,</w:t>
      </w:r>
      <w:r w:rsidRPr="0014552B">
        <w:rPr>
          <w:rFonts w:ascii="Times New Roman" w:hAnsi="Times New Roman" w:cs="Times New Roman"/>
          <w:color w:val="000000" w:themeColor="text1"/>
          <w:sz w:val="24"/>
          <w:szCs w:val="24"/>
          <w:highlight w:val="yellow"/>
        </w:rPr>
        <w:t xml:space="preserve"> because of their lack </w:t>
      </w:r>
      <w:r w:rsidR="00A30081" w:rsidRPr="0014552B">
        <w:rPr>
          <w:rFonts w:ascii="Times New Roman" w:hAnsi="Times New Roman" w:cs="Times New Roman"/>
          <w:color w:val="000000" w:themeColor="text1"/>
          <w:sz w:val="24"/>
          <w:szCs w:val="24"/>
          <w:highlight w:val="yellow"/>
        </w:rPr>
        <w:t>o</w:t>
      </w:r>
      <w:r w:rsidRPr="0014552B">
        <w:rPr>
          <w:rFonts w:ascii="Times New Roman" w:hAnsi="Times New Roman" w:cs="Times New Roman"/>
          <w:color w:val="000000" w:themeColor="text1"/>
          <w:sz w:val="24"/>
          <w:szCs w:val="24"/>
          <w:highlight w:val="yellow"/>
        </w:rPr>
        <w:t>f familiarity with local contexts.</w:t>
      </w:r>
    </w:p>
    <w:p w14:paraId="0354F937" w14:textId="7DA2DEFC" w:rsidR="00D2426D" w:rsidRPr="0014552B" w:rsidRDefault="00470F1B" w:rsidP="008B7E6A">
      <w:pPr>
        <w:pStyle w:val="a7"/>
        <w:numPr>
          <w:ilvl w:val="0"/>
          <w:numId w:val="4"/>
        </w:numPr>
        <w:snapToGrid w:val="0"/>
        <w:ind w:leftChars="0"/>
        <w:rPr>
          <w:rFonts w:ascii="Times New Roman" w:hAnsi="Times New Roman" w:cs="Times New Roman"/>
          <w:color w:val="000000" w:themeColor="text1"/>
          <w:sz w:val="24"/>
          <w:szCs w:val="24"/>
        </w:rPr>
      </w:pPr>
      <w:r w:rsidRPr="0014552B">
        <w:rPr>
          <w:rFonts w:ascii="Times New Roman" w:hAnsi="Times New Roman" w:cs="Times New Roman"/>
          <w:color w:val="000000" w:themeColor="text1"/>
          <w:sz w:val="24"/>
          <w:szCs w:val="24"/>
        </w:rPr>
        <w:t xml:space="preserve">The liability of </w:t>
      </w:r>
      <w:r w:rsidR="00660CCB">
        <w:rPr>
          <w:rFonts w:ascii="Times New Roman" w:hAnsi="Times New Roman" w:cs="Times New Roman"/>
          <w:color w:val="000000" w:themeColor="text1"/>
          <w:sz w:val="24"/>
          <w:szCs w:val="24"/>
        </w:rPr>
        <w:t>foreignness</w:t>
      </w:r>
      <w:r w:rsidRPr="0014552B">
        <w:rPr>
          <w:rFonts w:ascii="Times New Roman" w:hAnsi="Times New Roman" w:cs="Times New Roman"/>
          <w:color w:val="000000" w:themeColor="text1"/>
          <w:sz w:val="24"/>
          <w:szCs w:val="24"/>
        </w:rPr>
        <w:t xml:space="preserve"> </w:t>
      </w:r>
      <w:r w:rsidRPr="0014552B">
        <w:rPr>
          <w:rFonts w:ascii="Times New Roman" w:hAnsi="Times New Roman" w:cs="Times New Roman"/>
          <w:color w:val="FF0000"/>
          <w:sz w:val="24"/>
          <w:szCs w:val="24"/>
        </w:rPr>
        <w:t>decreases</w:t>
      </w:r>
      <w:r w:rsidRPr="0014552B">
        <w:rPr>
          <w:rFonts w:ascii="Times New Roman" w:hAnsi="Times New Roman" w:cs="Times New Roman"/>
          <w:color w:val="000000" w:themeColor="text1"/>
          <w:sz w:val="24"/>
          <w:szCs w:val="24"/>
        </w:rPr>
        <w:t xml:space="preserve"> the more a firm’s origins differ from the host environment, the less the firm has experience in the host country and the further away its nearest prior affiliate.</w:t>
      </w:r>
    </w:p>
    <w:p w14:paraId="6DE96BB3" w14:textId="7711EEEC" w:rsidR="00D2426D" w:rsidRPr="0014552B" w:rsidRDefault="00470F1B" w:rsidP="008B7E6A">
      <w:pPr>
        <w:pStyle w:val="a7"/>
        <w:numPr>
          <w:ilvl w:val="0"/>
          <w:numId w:val="4"/>
        </w:numPr>
        <w:snapToGrid w:val="0"/>
        <w:ind w:leftChars="0"/>
        <w:rPr>
          <w:rFonts w:ascii="Times New Roman" w:hAnsi="Times New Roman" w:cs="Times New Roman"/>
          <w:color w:val="000000" w:themeColor="text1"/>
          <w:sz w:val="24"/>
          <w:szCs w:val="24"/>
        </w:rPr>
      </w:pPr>
      <w:r w:rsidRPr="0014552B">
        <w:rPr>
          <w:rFonts w:ascii="Times New Roman" w:hAnsi="Times New Roman" w:cs="Times New Roman"/>
          <w:color w:val="000000" w:themeColor="text1"/>
          <w:sz w:val="24"/>
          <w:szCs w:val="24"/>
        </w:rPr>
        <w:t xml:space="preserve">The primary asset of foreign firms is </w:t>
      </w:r>
      <w:r w:rsidRPr="0014552B">
        <w:rPr>
          <w:rFonts w:ascii="Times New Roman" w:hAnsi="Times New Roman" w:cs="Times New Roman"/>
          <w:color w:val="FF0000"/>
          <w:sz w:val="24"/>
          <w:szCs w:val="24"/>
        </w:rPr>
        <w:t>not necessarily</w:t>
      </w:r>
      <w:r w:rsidRPr="0014552B">
        <w:rPr>
          <w:rFonts w:ascii="Times New Roman" w:hAnsi="Times New Roman" w:cs="Times New Roman"/>
          <w:color w:val="000000" w:themeColor="text1"/>
          <w:sz w:val="24"/>
          <w:szCs w:val="24"/>
        </w:rPr>
        <w:t xml:space="preserve"> overwhelming resources and capabilities that offset the liability of </w:t>
      </w:r>
      <w:r w:rsidR="00660CCB">
        <w:rPr>
          <w:rFonts w:ascii="Times New Roman" w:hAnsi="Times New Roman" w:cs="Times New Roman"/>
          <w:color w:val="000000" w:themeColor="text1"/>
          <w:sz w:val="24"/>
          <w:szCs w:val="24"/>
        </w:rPr>
        <w:t>foreignness</w:t>
      </w:r>
      <w:r w:rsidRPr="0014552B">
        <w:rPr>
          <w:rFonts w:ascii="Times New Roman" w:hAnsi="Times New Roman" w:cs="Times New Roman"/>
          <w:color w:val="000000" w:themeColor="text1"/>
          <w:sz w:val="24"/>
          <w:szCs w:val="24"/>
        </w:rPr>
        <w:t>.</w:t>
      </w:r>
    </w:p>
    <w:p w14:paraId="29E9F1C7" w14:textId="40C44D1E" w:rsidR="00E034E8" w:rsidRPr="0014552B" w:rsidRDefault="00A30081" w:rsidP="008B7E6A">
      <w:pPr>
        <w:pStyle w:val="a7"/>
        <w:numPr>
          <w:ilvl w:val="0"/>
          <w:numId w:val="4"/>
        </w:numPr>
        <w:snapToGrid w:val="0"/>
        <w:ind w:leftChars="0"/>
        <w:rPr>
          <w:rFonts w:ascii="Times New Roman" w:hAnsi="Times New Roman" w:cs="Times New Roman"/>
          <w:color w:val="000000" w:themeColor="text1"/>
          <w:sz w:val="24"/>
          <w:szCs w:val="24"/>
        </w:rPr>
      </w:pPr>
      <w:r w:rsidRPr="0014552B">
        <w:rPr>
          <w:rFonts w:ascii="Times New Roman" w:hAnsi="Times New Roman" w:cs="Times New Roman"/>
          <w:color w:val="FF0000"/>
          <w:sz w:val="24"/>
          <w:szCs w:val="24"/>
        </w:rPr>
        <w:t>Rich</w:t>
      </w:r>
      <w:r w:rsidRPr="0014552B">
        <w:rPr>
          <w:rFonts w:ascii="Times New Roman" w:hAnsi="Times New Roman" w:cs="Times New Roman"/>
          <w:color w:val="000000" w:themeColor="text1"/>
          <w:sz w:val="24"/>
          <w:szCs w:val="24"/>
        </w:rPr>
        <w:t xml:space="preserve"> networks and legitimacy in the local context </w:t>
      </w:r>
      <w:bookmarkStart w:id="4" w:name="_Hlk76385558"/>
      <w:r w:rsidR="00612DD9">
        <w:rPr>
          <w:rFonts w:ascii="Times New Roman" w:hAnsi="Times New Roman" w:cs="Times New Roman"/>
          <w:color w:val="000000" w:themeColor="text1"/>
          <w:sz w:val="24"/>
          <w:szCs w:val="24"/>
        </w:rPr>
        <w:t>would contribute to</w:t>
      </w:r>
      <w:bookmarkEnd w:id="4"/>
      <w:r w:rsidRPr="0014552B">
        <w:rPr>
          <w:rFonts w:ascii="Times New Roman" w:hAnsi="Times New Roman" w:cs="Times New Roman"/>
          <w:color w:val="000000" w:themeColor="text1"/>
          <w:sz w:val="24"/>
          <w:szCs w:val="24"/>
        </w:rPr>
        <w:t xml:space="preserve"> increasing the liability of foreignness.</w:t>
      </w:r>
    </w:p>
    <w:bookmarkEnd w:id="3"/>
    <w:p w14:paraId="4D9ADE83" w14:textId="750AF247" w:rsidR="00456340" w:rsidRPr="0014552B" w:rsidRDefault="00456340" w:rsidP="00456340">
      <w:pPr>
        <w:snapToGrid w:val="0"/>
        <w:rPr>
          <w:rFonts w:ascii="Times New Roman" w:hAnsi="Times New Roman" w:cs="Times New Roman"/>
          <w:color w:val="000000" w:themeColor="text1"/>
          <w:sz w:val="24"/>
          <w:szCs w:val="24"/>
        </w:rPr>
      </w:pPr>
    </w:p>
    <w:p w14:paraId="29CF462E" w14:textId="389CE982" w:rsidR="00E034E8" w:rsidRDefault="0014552B" w:rsidP="00696653">
      <w:pPr>
        <w:snapToGrid w:val="0"/>
        <w:rPr>
          <w:rFonts w:ascii="Times New Roman" w:hAnsi="Times New Roman" w:cs="Times New Roman"/>
          <w:sz w:val="24"/>
          <w:szCs w:val="24"/>
        </w:rPr>
      </w:pPr>
      <w:r w:rsidRPr="00E768B7">
        <w:rPr>
          <w:rFonts w:ascii="Times New Roman" w:hAnsi="Times New Roman" w:cs="Times New Roman" w:hint="eastAsia"/>
          <w:b/>
          <w:bCs/>
          <w:sz w:val="24"/>
          <w:szCs w:val="24"/>
        </w:rPr>
        <w:t>Q</w:t>
      </w:r>
      <w:r w:rsidR="00E768B7" w:rsidRPr="00E768B7">
        <w:rPr>
          <w:rFonts w:ascii="Times New Roman" w:hAnsi="Times New Roman" w:cs="Times New Roman" w:hint="eastAsia"/>
          <w:b/>
          <w:bCs/>
          <w:sz w:val="24"/>
          <w:szCs w:val="24"/>
        </w:rPr>
        <w:t>15</w:t>
      </w:r>
      <w:r w:rsidRPr="00E768B7">
        <w:rPr>
          <w:rFonts w:ascii="Times New Roman" w:hAnsi="Times New Roman" w:cs="Times New Roman"/>
          <w:b/>
          <w:bCs/>
          <w:sz w:val="24"/>
          <w:szCs w:val="24"/>
        </w:rPr>
        <w:t xml:space="preserve">. </w:t>
      </w:r>
      <w:r w:rsidRPr="0014552B">
        <w:rPr>
          <w:rFonts w:ascii="Times New Roman" w:hAnsi="Times New Roman" w:cs="Times New Roman"/>
          <w:sz w:val="24"/>
          <w:szCs w:val="24"/>
        </w:rPr>
        <w:t xml:space="preserve">Which of the following statements is </w:t>
      </w:r>
      <w:r w:rsidRPr="001F6359">
        <w:rPr>
          <w:rFonts w:ascii="Times New Roman" w:hAnsi="Times New Roman" w:cs="Times New Roman"/>
          <w:b/>
          <w:bCs/>
          <w:color w:val="FF0000"/>
          <w:sz w:val="24"/>
          <w:szCs w:val="24"/>
          <w:u w:val="single"/>
        </w:rPr>
        <w:t>TRUE</w:t>
      </w:r>
      <w:r w:rsidRPr="0014552B">
        <w:rPr>
          <w:rFonts w:ascii="Times New Roman" w:hAnsi="Times New Roman" w:cs="Times New Roman"/>
          <w:sz w:val="24"/>
          <w:szCs w:val="24"/>
        </w:rPr>
        <w:t>?</w:t>
      </w:r>
    </w:p>
    <w:p w14:paraId="6DDB2E53" w14:textId="26DE7578" w:rsidR="0014552B" w:rsidRDefault="0014552B" w:rsidP="008B7E6A">
      <w:pPr>
        <w:pStyle w:val="a7"/>
        <w:numPr>
          <w:ilvl w:val="0"/>
          <w:numId w:val="6"/>
        </w:numPr>
        <w:snapToGrid w:val="0"/>
        <w:ind w:leftChars="0"/>
        <w:rPr>
          <w:rFonts w:ascii="Times New Roman" w:hAnsi="Times New Roman" w:cs="Times New Roman"/>
          <w:sz w:val="24"/>
          <w:szCs w:val="24"/>
        </w:rPr>
      </w:pPr>
      <w:r>
        <w:rPr>
          <w:rFonts w:ascii="Times New Roman" w:hAnsi="Times New Roman" w:cs="Times New Roman"/>
          <w:sz w:val="24"/>
          <w:szCs w:val="24"/>
        </w:rPr>
        <w:t>Institutions are</w:t>
      </w:r>
      <w:r w:rsidRPr="0014552B">
        <w:rPr>
          <w:rFonts w:ascii="Times New Roman" w:hAnsi="Times New Roman" w:cs="Times New Roman"/>
          <w:color w:val="FF0000"/>
          <w:sz w:val="24"/>
          <w:szCs w:val="24"/>
        </w:rPr>
        <w:t xml:space="preserve"> static</w:t>
      </w:r>
      <w:r>
        <w:rPr>
          <w:rFonts w:ascii="Times New Roman" w:hAnsi="Times New Roman" w:cs="Times New Roman"/>
          <w:sz w:val="24"/>
          <w:szCs w:val="24"/>
        </w:rPr>
        <w:t xml:space="preserve"> rather than dynamic.</w:t>
      </w:r>
    </w:p>
    <w:p w14:paraId="3F4D4427" w14:textId="423C0F3B" w:rsidR="0014552B" w:rsidRPr="00317DF4" w:rsidRDefault="0014552B" w:rsidP="008B7E6A">
      <w:pPr>
        <w:pStyle w:val="a7"/>
        <w:numPr>
          <w:ilvl w:val="0"/>
          <w:numId w:val="6"/>
        </w:numPr>
        <w:snapToGrid w:val="0"/>
        <w:ind w:leftChars="0"/>
        <w:rPr>
          <w:rFonts w:ascii="Times New Roman" w:hAnsi="Times New Roman" w:cs="Times New Roman"/>
          <w:sz w:val="24"/>
          <w:szCs w:val="24"/>
          <w:highlight w:val="yellow"/>
        </w:rPr>
      </w:pPr>
      <w:r w:rsidRPr="00317DF4">
        <w:rPr>
          <w:rFonts w:ascii="Times New Roman" w:hAnsi="Times New Roman" w:cs="Times New Roman" w:hint="eastAsia"/>
          <w:sz w:val="24"/>
          <w:szCs w:val="24"/>
          <w:highlight w:val="yellow"/>
        </w:rPr>
        <w:t>I</w:t>
      </w:r>
      <w:r w:rsidRPr="00317DF4">
        <w:rPr>
          <w:rFonts w:ascii="Times New Roman" w:hAnsi="Times New Roman" w:cs="Times New Roman"/>
          <w:sz w:val="24"/>
          <w:szCs w:val="24"/>
          <w:highlight w:val="yellow"/>
        </w:rPr>
        <w:t xml:space="preserve">nstitutional transition, defined as fundamental and comprehensive change introduced to the formal and informal rules of the game that affect </w:t>
      </w:r>
      <w:r w:rsidR="00317DF4" w:rsidRPr="00317DF4">
        <w:rPr>
          <w:rFonts w:ascii="Times New Roman" w:hAnsi="Times New Roman" w:cs="Times New Roman"/>
          <w:sz w:val="24"/>
          <w:szCs w:val="24"/>
          <w:highlight w:val="yellow"/>
        </w:rPr>
        <w:t>organizations as players is common, especially in emerging economies.</w:t>
      </w:r>
    </w:p>
    <w:p w14:paraId="636EA78E" w14:textId="00CA43E0" w:rsidR="00317DF4" w:rsidRPr="0014552B" w:rsidRDefault="00E768B7" w:rsidP="008B7E6A">
      <w:pPr>
        <w:pStyle w:val="a7"/>
        <w:numPr>
          <w:ilvl w:val="0"/>
          <w:numId w:val="6"/>
        </w:numPr>
        <w:snapToGrid w:val="0"/>
        <w:ind w:leftChars="0"/>
        <w:rPr>
          <w:rFonts w:ascii="Times New Roman" w:hAnsi="Times New Roman" w:cs="Times New Roman"/>
          <w:sz w:val="24"/>
          <w:szCs w:val="24"/>
        </w:rPr>
      </w:pPr>
      <w:r>
        <w:rPr>
          <w:rFonts w:ascii="Times New Roman" w:hAnsi="Times New Roman" w:cs="Times New Roman" w:hint="eastAsia"/>
          <w:color w:val="FF0000"/>
          <w:sz w:val="24"/>
          <w:szCs w:val="24"/>
        </w:rPr>
        <w:lastRenderedPageBreak/>
        <w:t>Vietnam</w:t>
      </w:r>
      <w:r w:rsidR="00317DF4">
        <w:rPr>
          <w:rFonts w:ascii="Times New Roman" w:hAnsi="Times New Roman" w:cs="Times New Roman"/>
          <w:sz w:val="24"/>
          <w:szCs w:val="24"/>
        </w:rPr>
        <w:t xml:space="preserve"> followed an incremental, ‘gradualist’ approach, whereas </w:t>
      </w:r>
      <w:r w:rsidR="00317DF4" w:rsidRPr="00317DF4">
        <w:rPr>
          <w:rFonts w:ascii="Times New Roman" w:hAnsi="Times New Roman" w:cs="Times New Roman"/>
          <w:color w:val="FF0000"/>
          <w:sz w:val="24"/>
          <w:szCs w:val="24"/>
        </w:rPr>
        <w:t>China</w:t>
      </w:r>
      <w:r w:rsidR="00317DF4">
        <w:rPr>
          <w:rFonts w:ascii="Times New Roman" w:hAnsi="Times New Roman" w:cs="Times New Roman"/>
          <w:sz w:val="24"/>
          <w:szCs w:val="24"/>
        </w:rPr>
        <w:t xml:space="preserve"> pursued a radical, ‘big bag’ reform.</w:t>
      </w:r>
    </w:p>
    <w:p w14:paraId="50AA733A" w14:textId="5170ADB1" w:rsidR="0014552B" w:rsidRPr="0014552B" w:rsidRDefault="00EA3AE1" w:rsidP="008B7E6A">
      <w:pPr>
        <w:pStyle w:val="a7"/>
        <w:numPr>
          <w:ilvl w:val="0"/>
          <w:numId w:val="6"/>
        </w:numPr>
        <w:snapToGrid w:val="0"/>
        <w:ind w:leftChars="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 xml:space="preserve">n the absence of a credible institutional framework that protects investors, foreign investors are </w:t>
      </w:r>
      <w:r w:rsidRPr="00EA3AE1">
        <w:rPr>
          <w:rFonts w:ascii="Times New Roman" w:hAnsi="Times New Roman" w:cs="Times New Roman"/>
          <w:color w:val="FF0000"/>
          <w:sz w:val="24"/>
          <w:szCs w:val="24"/>
        </w:rPr>
        <w:t>likely</w:t>
      </w:r>
      <w:r>
        <w:rPr>
          <w:rFonts w:ascii="Times New Roman" w:hAnsi="Times New Roman" w:cs="Times New Roman"/>
          <w:sz w:val="24"/>
          <w:szCs w:val="24"/>
        </w:rPr>
        <w:t xml:space="preserve"> to invest in a country.</w:t>
      </w:r>
    </w:p>
    <w:p w14:paraId="0FC40990" w14:textId="77777777" w:rsidR="00E034E8" w:rsidRPr="00F95A85" w:rsidRDefault="00E034E8" w:rsidP="00696653">
      <w:pPr>
        <w:snapToGrid w:val="0"/>
        <w:rPr>
          <w:rFonts w:ascii="Times New Roman" w:hAnsi="Times New Roman" w:cs="Times New Roman"/>
          <w:b/>
          <w:bCs/>
          <w:sz w:val="24"/>
          <w:szCs w:val="24"/>
        </w:rPr>
      </w:pPr>
    </w:p>
    <w:p w14:paraId="5F7F75A4" w14:textId="00B931E1" w:rsidR="00E034E8" w:rsidRPr="00383131" w:rsidRDefault="00383131" w:rsidP="00383131">
      <w:pPr>
        <w:snapToGrid w:val="0"/>
        <w:rPr>
          <w:rFonts w:ascii="Times New Roman" w:hAnsi="Times New Roman" w:cs="Times New Roman"/>
          <w:sz w:val="24"/>
          <w:szCs w:val="24"/>
        </w:rPr>
      </w:pPr>
      <w:r w:rsidRPr="001C60C0">
        <w:rPr>
          <w:rFonts w:ascii="Times New Roman" w:hAnsi="Times New Roman" w:cs="Times New Roman" w:hint="eastAsia"/>
          <w:b/>
          <w:bCs/>
          <w:sz w:val="24"/>
          <w:szCs w:val="24"/>
        </w:rPr>
        <w:t>Q</w:t>
      </w:r>
      <w:r w:rsidR="001C60C0" w:rsidRPr="001C60C0">
        <w:rPr>
          <w:rFonts w:ascii="Times New Roman" w:hAnsi="Times New Roman" w:cs="Times New Roman" w:hint="eastAsia"/>
          <w:b/>
          <w:bCs/>
          <w:sz w:val="24"/>
          <w:szCs w:val="24"/>
        </w:rPr>
        <w:t>16</w:t>
      </w:r>
      <w:r w:rsidRPr="001C60C0">
        <w:rPr>
          <w:rFonts w:ascii="Times New Roman" w:hAnsi="Times New Roman" w:cs="Times New Roman"/>
          <w:b/>
          <w:bCs/>
          <w:sz w:val="24"/>
          <w:szCs w:val="24"/>
        </w:rPr>
        <w:t>.</w:t>
      </w:r>
      <w:r w:rsidRPr="00383131">
        <w:rPr>
          <w:rFonts w:ascii="Times New Roman" w:hAnsi="Times New Roman" w:cs="Times New Roman"/>
          <w:sz w:val="24"/>
          <w:szCs w:val="24"/>
        </w:rPr>
        <w:t xml:space="preserve"> </w:t>
      </w:r>
      <w:r>
        <w:rPr>
          <w:rFonts w:ascii="Times New Roman" w:hAnsi="Times New Roman" w:cs="Times New Roman"/>
          <w:sz w:val="24"/>
          <w:szCs w:val="24"/>
        </w:rPr>
        <w:t>Intellectual property rights (IPRs) primarily include rights associated with:</w:t>
      </w:r>
    </w:p>
    <w:p w14:paraId="6626473B" w14:textId="6414C127" w:rsidR="00E034E8" w:rsidRDefault="00383131" w:rsidP="008B7E6A">
      <w:pPr>
        <w:pStyle w:val="a7"/>
        <w:numPr>
          <w:ilvl w:val="0"/>
          <w:numId w:val="7"/>
        </w:numPr>
        <w:snapToGrid w:val="0"/>
        <w:ind w:leftChars="0"/>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atents</w:t>
      </w:r>
    </w:p>
    <w:p w14:paraId="0B42D096" w14:textId="4F625F0A" w:rsidR="00383131" w:rsidRDefault="00383131" w:rsidP="008B7E6A">
      <w:pPr>
        <w:pStyle w:val="a7"/>
        <w:numPr>
          <w:ilvl w:val="0"/>
          <w:numId w:val="7"/>
        </w:numPr>
        <w:snapToGrid w:val="0"/>
        <w:ind w:leftChars="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opyrights</w:t>
      </w:r>
    </w:p>
    <w:p w14:paraId="0BE4E95D" w14:textId="29612EBD" w:rsidR="00383131" w:rsidRDefault="00383131" w:rsidP="008B7E6A">
      <w:pPr>
        <w:pStyle w:val="a7"/>
        <w:numPr>
          <w:ilvl w:val="0"/>
          <w:numId w:val="7"/>
        </w:numPr>
        <w:snapToGrid w:val="0"/>
        <w:ind w:leftChars="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rademarks</w:t>
      </w:r>
    </w:p>
    <w:p w14:paraId="104AD6D0" w14:textId="11A93B6B" w:rsidR="00383131" w:rsidRPr="00383131" w:rsidRDefault="00383131" w:rsidP="008B7E6A">
      <w:pPr>
        <w:pStyle w:val="a7"/>
        <w:numPr>
          <w:ilvl w:val="0"/>
          <w:numId w:val="7"/>
        </w:numPr>
        <w:snapToGrid w:val="0"/>
        <w:ind w:leftChars="0"/>
        <w:rPr>
          <w:rFonts w:ascii="Times New Roman" w:hAnsi="Times New Roman" w:cs="Times New Roman"/>
          <w:sz w:val="24"/>
          <w:szCs w:val="24"/>
          <w:highlight w:val="yellow"/>
        </w:rPr>
      </w:pPr>
      <w:r w:rsidRPr="00383131">
        <w:rPr>
          <w:rFonts w:ascii="Times New Roman" w:hAnsi="Times New Roman" w:cs="Times New Roman" w:hint="eastAsia"/>
          <w:sz w:val="24"/>
          <w:szCs w:val="24"/>
          <w:highlight w:val="yellow"/>
        </w:rPr>
        <w:t>A</w:t>
      </w:r>
      <w:r w:rsidRPr="00383131">
        <w:rPr>
          <w:rFonts w:ascii="Times New Roman" w:hAnsi="Times New Roman" w:cs="Times New Roman"/>
          <w:sz w:val="24"/>
          <w:szCs w:val="24"/>
          <w:highlight w:val="yellow"/>
        </w:rPr>
        <w:t>ll of the above</w:t>
      </w:r>
    </w:p>
    <w:p w14:paraId="65878603" w14:textId="77777777" w:rsidR="00E034E8" w:rsidRPr="00F95A85" w:rsidRDefault="00E034E8" w:rsidP="00696653">
      <w:pPr>
        <w:snapToGrid w:val="0"/>
        <w:rPr>
          <w:rFonts w:ascii="Times New Roman" w:hAnsi="Times New Roman" w:cs="Times New Roman"/>
          <w:b/>
          <w:bCs/>
          <w:sz w:val="24"/>
          <w:szCs w:val="24"/>
        </w:rPr>
      </w:pPr>
    </w:p>
    <w:p w14:paraId="1B2D0A4B" w14:textId="3A27D8E4" w:rsidR="00E034E8" w:rsidRDefault="00C8283A" w:rsidP="00696653">
      <w:pPr>
        <w:snapToGrid w:val="0"/>
        <w:rPr>
          <w:rFonts w:ascii="Times New Roman" w:hAnsi="Times New Roman" w:cs="Times New Roman"/>
          <w:sz w:val="24"/>
          <w:szCs w:val="24"/>
        </w:rPr>
      </w:pPr>
      <w:r w:rsidRPr="001C60C0">
        <w:rPr>
          <w:rFonts w:ascii="Times New Roman" w:hAnsi="Times New Roman" w:cs="Times New Roman" w:hint="eastAsia"/>
          <w:b/>
          <w:bCs/>
          <w:sz w:val="24"/>
          <w:szCs w:val="24"/>
        </w:rPr>
        <w:t>Q</w:t>
      </w:r>
      <w:r w:rsidR="001C60C0" w:rsidRPr="001C60C0">
        <w:rPr>
          <w:rFonts w:ascii="Times New Roman" w:hAnsi="Times New Roman" w:cs="Times New Roman" w:hint="eastAsia"/>
          <w:b/>
          <w:bCs/>
          <w:sz w:val="24"/>
          <w:szCs w:val="24"/>
        </w:rPr>
        <w:t>17</w:t>
      </w:r>
      <w:r w:rsidRPr="001C60C0">
        <w:rPr>
          <w:rFonts w:ascii="Times New Roman" w:hAnsi="Times New Roman" w:cs="Times New Roman"/>
          <w:b/>
          <w:bCs/>
          <w:sz w:val="24"/>
          <w:szCs w:val="24"/>
        </w:rPr>
        <w:t>.</w:t>
      </w:r>
      <w:r w:rsidRPr="00C8283A">
        <w:rPr>
          <w:rFonts w:ascii="Times New Roman" w:hAnsi="Times New Roman" w:cs="Times New Roman"/>
          <w:sz w:val="24"/>
          <w:szCs w:val="24"/>
        </w:rPr>
        <w:t xml:space="preserve"> </w:t>
      </w:r>
      <w:r>
        <w:rPr>
          <w:rFonts w:ascii="Times New Roman" w:hAnsi="Times New Roman" w:cs="Times New Roman"/>
          <w:sz w:val="24"/>
          <w:szCs w:val="24"/>
        </w:rPr>
        <w:t xml:space="preserve">The definition of </w:t>
      </w:r>
      <w:r w:rsidR="00DB445D">
        <w:rPr>
          <w:rFonts w:ascii="Times New Roman" w:hAnsi="Times New Roman" w:cs="Times New Roman"/>
          <w:sz w:val="24"/>
          <w:szCs w:val="24"/>
        </w:rPr>
        <w:t>trademarks</w:t>
      </w:r>
      <w:r>
        <w:rPr>
          <w:rFonts w:ascii="Times New Roman" w:hAnsi="Times New Roman" w:cs="Times New Roman"/>
          <w:sz w:val="24"/>
          <w:szCs w:val="24"/>
        </w:rPr>
        <w:t xml:space="preserve"> is</w:t>
      </w:r>
      <w:r w:rsidR="00DB445D">
        <w:rPr>
          <w:rFonts w:ascii="Times New Roman" w:hAnsi="Times New Roman" w:cs="Times New Roman"/>
          <w:sz w:val="24"/>
          <w:szCs w:val="24"/>
        </w:rPr>
        <w:t>:</w:t>
      </w:r>
    </w:p>
    <w:p w14:paraId="7F88B8A3" w14:textId="77777777" w:rsidR="00DB445D" w:rsidRDefault="00DB445D" w:rsidP="008B7E6A">
      <w:pPr>
        <w:pStyle w:val="a7"/>
        <w:numPr>
          <w:ilvl w:val="0"/>
          <w:numId w:val="8"/>
        </w:numPr>
        <w:snapToGrid w:val="0"/>
        <w:ind w:leftChars="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xclusive legal rights of authors and publishers to publish and disseminate their work.</w:t>
      </w:r>
    </w:p>
    <w:p w14:paraId="4BB12BB8" w14:textId="77777777" w:rsidR="00DB445D" w:rsidRPr="00DB445D" w:rsidRDefault="00DB445D" w:rsidP="008B7E6A">
      <w:pPr>
        <w:pStyle w:val="a7"/>
        <w:numPr>
          <w:ilvl w:val="0"/>
          <w:numId w:val="8"/>
        </w:numPr>
        <w:snapToGrid w:val="0"/>
        <w:ind w:leftChars="0"/>
        <w:rPr>
          <w:rFonts w:ascii="Times New Roman" w:hAnsi="Times New Roman" w:cs="Times New Roman"/>
          <w:sz w:val="24"/>
          <w:szCs w:val="24"/>
          <w:highlight w:val="yellow"/>
        </w:rPr>
      </w:pPr>
      <w:r w:rsidRPr="00DB445D">
        <w:rPr>
          <w:rFonts w:ascii="Times New Roman" w:hAnsi="Times New Roman" w:cs="Times New Roman"/>
          <w:sz w:val="24"/>
          <w:szCs w:val="24"/>
          <w:highlight w:val="yellow"/>
        </w:rPr>
        <w:t>Exclusive legal rights of firms to use specific names, brands and designs to differentiate their products from others.</w:t>
      </w:r>
    </w:p>
    <w:p w14:paraId="4B83C260" w14:textId="2802635D" w:rsidR="00DB445D" w:rsidRDefault="00DB445D" w:rsidP="008B7E6A">
      <w:pPr>
        <w:pStyle w:val="a7"/>
        <w:numPr>
          <w:ilvl w:val="0"/>
          <w:numId w:val="8"/>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Legal rights awarded by government authorities to investors of new technological ideas, who are given exclusive rights to derive income </w:t>
      </w:r>
      <w:r>
        <w:rPr>
          <w:rFonts w:ascii="Times New Roman" w:hAnsi="Times New Roman" w:cs="Times New Roman" w:hint="eastAsia"/>
          <w:sz w:val="24"/>
          <w:szCs w:val="24"/>
        </w:rPr>
        <w:t>from</w:t>
      </w:r>
      <w:r>
        <w:rPr>
          <w:rFonts w:ascii="Times New Roman" w:hAnsi="Times New Roman" w:cs="Times New Roman"/>
          <w:sz w:val="24"/>
          <w:szCs w:val="24"/>
        </w:rPr>
        <w:t xml:space="preserve"> such inventions. </w:t>
      </w:r>
    </w:p>
    <w:p w14:paraId="7EAAA63F" w14:textId="23D812BD" w:rsidR="00DB445D" w:rsidRPr="00DB445D" w:rsidRDefault="00DB445D" w:rsidP="008B7E6A">
      <w:pPr>
        <w:pStyle w:val="a7"/>
        <w:numPr>
          <w:ilvl w:val="0"/>
          <w:numId w:val="8"/>
        </w:numPr>
        <w:snapToGrid w:val="0"/>
        <w:ind w:leftChars="0"/>
        <w:rPr>
          <w:rFonts w:ascii="Times New Roman" w:hAnsi="Times New Roman" w:cs="Times New Roman"/>
          <w:sz w:val="24"/>
          <w:szCs w:val="24"/>
        </w:rPr>
      </w:pPr>
      <w:r>
        <w:rPr>
          <w:rFonts w:ascii="Times New Roman" w:hAnsi="Times New Roman" w:cs="Times New Roman"/>
          <w:sz w:val="24"/>
          <w:szCs w:val="24"/>
        </w:rPr>
        <w:t>Exclusive legal</w:t>
      </w:r>
      <w:r w:rsidRPr="00DB445D">
        <w:rPr>
          <w:rFonts w:ascii="Times New Roman" w:hAnsi="Times New Roman" w:cs="Times New Roman"/>
          <w:sz w:val="24"/>
          <w:szCs w:val="24"/>
        </w:rPr>
        <w:t xml:space="preserve"> rights of a creative work not connected with the work's actual author</w:t>
      </w:r>
      <w:r>
        <w:rPr>
          <w:rFonts w:ascii="Times New Roman" w:hAnsi="Times New Roman" w:cs="Times New Roman"/>
          <w:sz w:val="24"/>
          <w:szCs w:val="24"/>
        </w:rPr>
        <w:t>.</w:t>
      </w:r>
    </w:p>
    <w:p w14:paraId="29F0939F" w14:textId="77777777" w:rsidR="00E034E8" w:rsidRPr="00C8283A" w:rsidRDefault="00E034E8" w:rsidP="00696653">
      <w:pPr>
        <w:snapToGrid w:val="0"/>
        <w:rPr>
          <w:rFonts w:ascii="Times New Roman" w:hAnsi="Times New Roman" w:cs="Times New Roman"/>
          <w:sz w:val="24"/>
          <w:szCs w:val="24"/>
        </w:rPr>
      </w:pPr>
    </w:p>
    <w:p w14:paraId="1AB9C1FC" w14:textId="53C76B07" w:rsidR="00032DB1" w:rsidRPr="00032DB1" w:rsidRDefault="00032DB1" w:rsidP="00032DB1">
      <w:pPr>
        <w:snapToGrid w:val="0"/>
        <w:rPr>
          <w:rFonts w:ascii="Times New Roman" w:hAnsi="Times New Roman" w:cs="Times New Roman"/>
          <w:sz w:val="24"/>
          <w:szCs w:val="24"/>
        </w:rPr>
      </w:pPr>
      <w:r w:rsidRPr="00053DF5">
        <w:rPr>
          <w:rFonts w:ascii="Times New Roman" w:hAnsi="Times New Roman" w:cs="Times New Roman" w:hint="eastAsia"/>
          <w:b/>
          <w:bCs/>
          <w:sz w:val="24"/>
          <w:szCs w:val="24"/>
        </w:rPr>
        <w:t>Q</w:t>
      </w:r>
      <w:r w:rsidR="00053DF5" w:rsidRPr="00053DF5">
        <w:rPr>
          <w:rFonts w:ascii="Times New Roman" w:hAnsi="Times New Roman" w:cs="Times New Roman" w:hint="eastAsia"/>
          <w:b/>
          <w:bCs/>
          <w:sz w:val="24"/>
          <w:szCs w:val="24"/>
        </w:rPr>
        <w:t>18</w:t>
      </w:r>
      <w:r w:rsidRPr="00053DF5">
        <w:rPr>
          <w:rFonts w:ascii="Times New Roman" w:hAnsi="Times New Roman" w:cs="Times New Roman"/>
          <w:b/>
          <w:bCs/>
          <w:sz w:val="24"/>
          <w:szCs w:val="24"/>
        </w:rPr>
        <w:t>.</w:t>
      </w:r>
      <w:r>
        <w:rPr>
          <w:rFonts w:ascii="Times New Roman" w:hAnsi="Times New Roman" w:cs="Times New Roman"/>
          <w:sz w:val="24"/>
          <w:szCs w:val="24"/>
        </w:rPr>
        <w:t xml:space="preserve"> </w:t>
      </w:r>
      <w:r w:rsidRPr="00032DB1">
        <w:rPr>
          <w:rFonts w:ascii="Times New Roman" w:hAnsi="Times New Roman" w:cs="Times New Roman"/>
          <w:sz w:val="24"/>
          <w:szCs w:val="24"/>
        </w:rPr>
        <w:t xml:space="preserve">Which of the following statements is </w:t>
      </w:r>
      <w:r w:rsidRPr="00032DB1">
        <w:rPr>
          <w:rFonts w:ascii="Times New Roman" w:hAnsi="Times New Roman" w:cs="Times New Roman"/>
          <w:color w:val="FF0000"/>
          <w:sz w:val="24"/>
          <w:szCs w:val="24"/>
          <w:u w:val="single"/>
        </w:rPr>
        <w:t>TRUE</w:t>
      </w:r>
      <w:r w:rsidRPr="00032DB1">
        <w:rPr>
          <w:rFonts w:ascii="Times New Roman" w:hAnsi="Times New Roman" w:cs="Times New Roman"/>
          <w:sz w:val="24"/>
          <w:szCs w:val="24"/>
        </w:rPr>
        <w:t xml:space="preserve">? </w:t>
      </w:r>
    </w:p>
    <w:p w14:paraId="59CCE30D" w14:textId="5842DE63" w:rsidR="00032DB1" w:rsidRDefault="00032DB1" w:rsidP="008B7E6A">
      <w:pPr>
        <w:pStyle w:val="a7"/>
        <w:numPr>
          <w:ilvl w:val="0"/>
          <w:numId w:val="9"/>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Power distance is the extent to which </w:t>
      </w:r>
      <w:r w:rsidR="001C60C0">
        <w:rPr>
          <w:rFonts w:ascii="Times New Roman" w:hAnsi="Times New Roman" w:cs="Times New Roman" w:hint="eastAsia"/>
          <w:color w:val="FF0000"/>
          <w:sz w:val="24"/>
          <w:szCs w:val="24"/>
        </w:rPr>
        <w:t>less</w:t>
      </w:r>
      <w:r>
        <w:rPr>
          <w:rFonts w:ascii="Times New Roman" w:hAnsi="Times New Roman" w:cs="Times New Roman"/>
          <w:sz w:val="24"/>
          <w:szCs w:val="24"/>
        </w:rPr>
        <w:t xml:space="preserve"> powerful members within a country expect and accept that power is distributed unequally.</w:t>
      </w:r>
    </w:p>
    <w:p w14:paraId="6645964A" w14:textId="77777777" w:rsidR="00414C72" w:rsidRDefault="00414C72" w:rsidP="008B7E6A">
      <w:pPr>
        <w:pStyle w:val="a7"/>
        <w:numPr>
          <w:ilvl w:val="0"/>
          <w:numId w:val="9"/>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Uncertainty avoidance refers to </w:t>
      </w:r>
      <w:r w:rsidRPr="00414C72">
        <w:rPr>
          <w:rFonts w:ascii="Times New Roman" w:hAnsi="Times New Roman" w:cs="Times New Roman"/>
          <w:color w:val="FF0000"/>
          <w:sz w:val="24"/>
          <w:szCs w:val="24"/>
        </w:rPr>
        <w:t>values traditionally associated with female role, such as compassion, care and quality of life</w:t>
      </w:r>
      <w:r>
        <w:rPr>
          <w:rFonts w:ascii="Times New Roman" w:hAnsi="Times New Roman" w:cs="Times New Roman"/>
          <w:sz w:val="24"/>
          <w:szCs w:val="24"/>
        </w:rPr>
        <w:t>.</w:t>
      </w:r>
    </w:p>
    <w:p w14:paraId="6353AE65" w14:textId="5FC426E8" w:rsidR="00032DB1" w:rsidRPr="00414C72" w:rsidRDefault="00414C72" w:rsidP="008B7E6A">
      <w:pPr>
        <w:pStyle w:val="a7"/>
        <w:numPr>
          <w:ilvl w:val="0"/>
          <w:numId w:val="9"/>
        </w:numPr>
        <w:snapToGrid w:val="0"/>
        <w:ind w:leftChars="0"/>
        <w:rPr>
          <w:rFonts w:ascii="Times New Roman" w:hAnsi="Times New Roman" w:cs="Times New Roman"/>
          <w:sz w:val="24"/>
          <w:szCs w:val="24"/>
          <w:highlight w:val="yellow"/>
        </w:rPr>
      </w:pPr>
      <w:r w:rsidRPr="00414C72">
        <w:rPr>
          <w:rFonts w:ascii="Times New Roman" w:hAnsi="Times New Roman" w:cs="Times New Roman"/>
          <w:sz w:val="24"/>
          <w:szCs w:val="24"/>
          <w:highlight w:val="yellow"/>
        </w:rPr>
        <w:t>Highly masculine societies led by Japan typically maintain a sharp role differentiation along gender lines, with most leadership positions taken by men.</w:t>
      </w:r>
    </w:p>
    <w:p w14:paraId="1C564E55" w14:textId="7DAE8AE3" w:rsidR="00032DB1" w:rsidRDefault="00414C72" w:rsidP="008B7E6A">
      <w:pPr>
        <w:pStyle w:val="a7"/>
        <w:numPr>
          <w:ilvl w:val="0"/>
          <w:numId w:val="9"/>
        </w:numPr>
        <w:snapToGrid w:val="0"/>
        <w:ind w:leftChars="0"/>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olicitation of subordinate feedback and participation is a daily routine in</w:t>
      </w:r>
      <w:r w:rsidRPr="00414C72">
        <w:rPr>
          <w:rFonts w:ascii="Times New Roman" w:hAnsi="Times New Roman" w:cs="Times New Roman"/>
          <w:color w:val="FF0000"/>
          <w:sz w:val="24"/>
          <w:szCs w:val="24"/>
        </w:rPr>
        <w:t xml:space="preserve"> high</w:t>
      </w:r>
      <w:r>
        <w:rPr>
          <w:rFonts w:ascii="Times New Roman" w:hAnsi="Times New Roman" w:cs="Times New Roman"/>
          <w:sz w:val="24"/>
          <w:szCs w:val="24"/>
        </w:rPr>
        <w:t xml:space="preserve"> power distance countries whilst it is often regarded as a sign of weak leadership in </w:t>
      </w:r>
      <w:r w:rsidRPr="00414C72">
        <w:rPr>
          <w:rFonts w:ascii="Times New Roman" w:hAnsi="Times New Roman" w:cs="Times New Roman"/>
          <w:color w:val="FF0000"/>
          <w:sz w:val="24"/>
          <w:szCs w:val="24"/>
        </w:rPr>
        <w:t>low</w:t>
      </w:r>
      <w:r>
        <w:rPr>
          <w:rFonts w:ascii="Times New Roman" w:hAnsi="Times New Roman" w:cs="Times New Roman"/>
          <w:sz w:val="24"/>
          <w:szCs w:val="24"/>
        </w:rPr>
        <w:t xml:space="preserve"> power distance countries.</w:t>
      </w:r>
    </w:p>
    <w:p w14:paraId="2C132AB7" w14:textId="22BA8A45" w:rsidR="00E331B7" w:rsidRPr="00853490" w:rsidRDefault="00E331B7" w:rsidP="00E331B7">
      <w:pPr>
        <w:snapToGrid w:val="0"/>
        <w:rPr>
          <w:rFonts w:ascii="Times New Roman" w:hAnsi="Times New Roman" w:cs="Times New Roman"/>
          <w:sz w:val="24"/>
          <w:szCs w:val="24"/>
        </w:rPr>
      </w:pPr>
    </w:p>
    <w:p w14:paraId="6957384E" w14:textId="5795F57D" w:rsidR="00E331B7" w:rsidRPr="00853490" w:rsidRDefault="00E331B7" w:rsidP="00E331B7">
      <w:pPr>
        <w:snapToGrid w:val="0"/>
        <w:rPr>
          <w:rFonts w:ascii="Times New Roman" w:hAnsi="Times New Roman" w:cs="Times New Roman"/>
          <w:sz w:val="24"/>
          <w:szCs w:val="24"/>
        </w:rPr>
      </w:pPr>
      <w:r w:rsidRPr="00853490">
        <w:rPr>
          <w:rFonts w:ascii="Times New Roman" w:hAnsi="Times New Roman" w:cs="Times New Roman"/>
          <w:b/>
          <w:bCs/>
          <w:sz w:val="24"/>
          <w:szCs w:val="24"/>
        </w:rPr>
        <w:t>Q1</w:t>
      </w:r>
      <w:r w:rsidR="00053DF5" w:rsidRPr="00853490">
        <w:rPr>
          <w:rFonts w:ascii="Times New Roman" w:hAnsi="Times New Roman" w:cs="Times New Roman" w:hint="eastAsia"/>
          <w:b/>
          <w:bCs/>
          <w:sz w:val="24"/>
          <w:szCs w:val="24"/>
        </w:rPr>
        <w:t>9</w:t>
      </w:r>
      <w:r w:rsidRPr="00853490">
        <w:rPr>
          <w:rFonts w:ascii="Times New Roman" w:hAnsi="Times New Roman" w:cs="Times New Roman"/>
          <w:b/>
          <w:bCs/>
          <w:sz w:val="24"/>
          <w:szCs w:val="24"/>
        </w:rPr>
        <w:t xml:space="preserve">. </w:t>
      </w:r>
      <w:r w:rsidR="008F6CF2" w:rsidRPr="00853490">
        <w:rPr>
          <w:rFonts w:ascii="Times New Roman" w:hAnsi="Times New Roman" w:cs="Times New Roman"/>
          <w:sz w:val="24"/>
          <w:szCs w:val="24"/>
        </w:rPr>
        <w:t>Which of the following statement best describes “goodwill”?</w:t>
      </w:r>
    </w:p>
    <w:p w14:paraId="1E4B67EE" w14:textId="4EDAFB0F" w:rsidR="008F6CF2" w:rsidRPr="008F6CF2" w:rsidRDefault="008F6CF2" w:rsidP="008B7E6A">
      <w:pPr>
        <w:pStyle w:val="a7"/>
        <w:numPr>
          <w:ilvl w:val="0"/>
          <w:numId w:val="10"/>
        </w:numPr>
        <w:snapToGrid w:val="0"/>
        <w:ind w:leftChars="0"/>
        <w:rPr>
          <w:rFonts w:ascii="Times New Roman" w:hAnsi="Times New Roman" w:cs="Times New Roman"/>
          <w:sz w:val="24"/>
          <w:szCs w:val="24"/>
          <w:highlight w:val="yellow"/>
        </w:rPr>
      </w:pPr>
      <w:r w:rsidRPr="008F6CF2">
        <w:rPr>
          <w:rFonts w:ascii="Times New Roman" w:hAnsi="Times New Roman" w:cs="Times New Roman" w:hint="eastAsia"/>
          <w:sz w:val="24"/>
          <w:szCs w:val="24"/>
          <w:highlight w:val="yellow"/>
        </w:rPr>
        <w:t>T</w:t>
      </w:r>
      <w:r w:rsidRPr="008F6CF2">
        <w:rPr>
          <w:rFonts w:ascii="Times New Roman" w:hAnsi="Times New Roman" w:cs="Times New Roman"/>
          <w:sz w:val="24"/>
          <w:szCs w:val="24"/>
          <w:highlight w:val="yellow"/>
        </w:rPr>
        <w:t>he value of a firm’s abilities to develop and leverage its reputation.</w:t>
      </w:r>
    </w:p>
    <w:p w14:paraId="41DE5061" w14:textId="48D53543" w:rsidR="008F6CF2" w:rsidRDefault="008F6CF2" w:rsidP="008B7E6A">
      <w:pPr>
        <w:pStyle w:val="a7"/>
        <w:numPr>
          <w:ilvl w:val="0"/>
          <w:numId w:val="10"/>
        </w:numPr>
        <w:snapToGrid w:val="0"/>
        <w:ind w:leftChars="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mployees’ shared values, traditions and social norms within an organization.</w:t>
      </w:r>
    </w:p>
    <w:p w14:paraId="36692268" w14:textId="0A31CC18" w:rsidR="008F6CF2" w:rsidRDefault="008F6CF2" w:rsidP="008B7E6A">
      <w:pPr>
        <w:pStyle w:val="a7"/>
        <w:numPr>
          <w:ilvl w:val="0"/>
          <w:numId w:val="10"/>
        </w:numPr>
        <w:snapToGrid w:val="0"/>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ssets that are observable and easily quantified.</w:t>
      </w:r>
    </w:p>
    <w:p w14:paraId="336F7382" w14:textId="5DEFC66C" w:rsidR="008F6CF2" w:rsidRPr="008F6CF2" w:rsidRDefault="008F6CF2" w:rsidP="008B7E6A">
      <w:pPr>
        <w:pStyle w:val="a7"/>
        <w:numPr>
          <w:ilvl w:val="0"/>
          <w:numId w:val="10"/>
        </w:numPr>
        <w:snapToGrid w:val="0"/>
        <w:ind w:leftChars="0"/>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irm-specific abilities to use resources to achieve organizational objectives.</w:t>
      </w:r>
    </w:p>
    <w:p w14:paraId="4ECB381F" w14:textId="77777777" w:rsidR="00E034E8" w:rsidRPr="00C8283A" w:rsidRDefault="00E034E8" w:rsidP="00696653">
      <w:pPr>
        <w:snapToGrid w:val="0"/>
        <w:rPr>
          <w:rFonts w:ascii="Times New Roman" w:hAnsi="Times New Roman" w:cs="Times New Roman"/>
          <w:sz w:val="24"/>
          <w:szCs w:val="24"/>
        </w:rPr>
      </w:pPr>
    </w:p>
    <w:p w14:paraId="6534D9CC" w14:textId="4965CEFD" w:rsidR="00E034E8" w:rsidRDefault="00FC59DC" w:rsidP="00696653">
      <w:pPr>
        <w:snapToGrid w:val="0"/>
        <w:rPr>
          <w:rFonts w:ascii="Times New Roman" w:hAnsi="Times New Roman" w:cs="Times New Roman"/>
          <w:sz w:val="24"/>
          <w:szCs w:val="24"/>
        </w:rPr>
      </w:pPr>
      <w:r w:rsidRPr="00053DF5">
        <w:rPr>
          <w:rFonts w:ascii="Times New Roman" w:hAnsi="Times New Roman" w:cs="Times New Roman" w:hint="eastAsia"/>
          <w:b/>
          <w:bCs/>
          <w:sz w:val="24"/>
          <w:szCs w:val="24"/>
        </w:rPr>
        <w:t>Q</w:t>
      </w:r>
      <w:r w:rsidR="00053DF5" w:rsidRPr="00053DF5">
        <w:rPr>
          <w:rFonts w:ascii="Times New Roman" w:hAnsi="Times New Roman" w:cs="Times New Roman" w:hint="eastAsia"/>
          <w:b/>
          <w:bCs/>
          <w:sz w:val="24"/>
          <w:szCs w:val="24"/>
        </w:rPr>
        <w:t>20</w:t>
      </w:r>
      <w:r w:rsidRPr="00053DF5">
        <w:rPr>
          <w:rFonts w:ascii="Times New Roman" w:hAnsi="Times New Roman" w:cs="Times New Roman"/>
          <w:b/>
          <w:bCs/>
          <w:sz w:val="24"/>
          <w:szCs w:val="24"/>
        </w:rPr>
        <w:t xml:space="preserve">. </w:t>
      </w:r>
      <w:r>
        <w:rPr>
          <w:rFonts w:ascii="Times New Roman" w:hAnsi="Times New Roman" w:cs="Times New Roman"/>
          <w:sz w:val="24"/>
          <w:szCs w:val="24"/>
        </w:rPr>
        <w:t>“</w:t>
      </w:r>
      <w:r w:rsidRPr="00853490">
        <w:rPr>
          <w:rFonts w:ascii="Times New Roman" w:hAnsi="Times New Roman" w:cs="Times New Roman"/>
          <w:sz w:val="24"/>
          <w:szCs w:val="24"/>
        </w:rPr>
        <w:t>Tangible resources” include:</w:t>
      </w:r>
    </w:p>
    <w:p w14:paraId="2C729888" w14:textId="46BCCB8F" w:rsidR="00FC59DC" w:rsidRDefault="00FC59DC" w:rsidP="008B7E6A">
      <w:pPr>
        <w:pStyle w:val="a7"/>
        <w:numPr>
          <w:ilvl w:val="0"/>
          <w:numId w:val="11"/>
        </w:numPr>
        <w:snapToGrid w:val="0"/>
        <w:ind w:leftChars="0"/>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atents</w:t>
      </w:r>
    </w:p>
    <w:p w14:paraId="53DA03A5" w14:textId="2CEC07F8" w:rsidR="00FC59DC" w:rsidRDefault="00FC59DC" w:rsidP="008B7E6A">
      <w:pPr>
        <w:pStyle w:val="a7"/>
        <w:numPr>
          <w:ilvl w:val="0"/>
          <w:numId w:val="11"/>
        </w:numPr>
        <w:snapToGrid w:val="0"/>
        <w:ind w:leftChars="0"/>
        <w:rPr>
          <w:rFonts w:ascii="Times New Roman" w:hAnsi="Times New Roman" w:cs="Times New Roman"/>
          <w:sz w:val="24"/>
          <w:szCs w:val="24"/>
        </w:rPr>
      </w:pPr>
      <w:r>
        <w:rPr>
          <w:rFonts w:ascii="Times New Roman" w:hAnsi="Times New Roman" w:cs="Times New Roman"/>
          <w:sz w:val="24"/>
          <w:szCs w:val="24"/>
        </w:rPr>
        <w:t>Brands</w:t>
      </w:r>
    </w:p>
    <w:p w14:paraId="75FA7348" w14:textId="2CF013FB" w:rsidR="00FC59DC" w:rsidRDefault="00FC59DC" w:rsidP="008B7E6A">
      <w:pPr>
        <w:pStyle w:val="a7"/>
        <w:numPr>
          <w:ilvl w:val="0"/>
          <w:numId w:val="11"/>
        </w:numPr>
        <w:snapToGrid w:val="0"/>
        <w:ind w:leftChars="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elationships</w:t>
      </w:r>
    </w:p>
    <w:p w14:paraId="113B59FB" w14:textId="5D228EA4" w:rsidR="00FC59DC" w:rsidRDefault="00FC59DC" w:rsidP="008B7E6A">
      <w:pPr>
        <w:pStyle w:val="a7"/>
        <w:numPr>
          <w:ilvl w:val="0"/>
          <w:numId w:val="11"/>
        </w:numPr>
        <w:snapToGrid w:val="0"/>
        <w:ind w:leftChars="0"/>
        <w:rPr>
          <w:rFonts w:ascii="Times New Roman" w:hAnsi="Times New Roman" w:cs="Times New Roman"/>
          <w:sz w:val="24"/>
          <w:szCs w:val="24"/>
          <w:highlight w:val="yellow"/>
        </w:rPr>
      </w:pPr>
      <w:r w:rsidRPr="00FC59DC">
        <w:rPr>
          <w:rFonts w:ascii="Times New Roman" w:hAnsi="Times New Roman" w:cs="Times New Roman" w:hint="eastAsia"/>
          <w:sz w:val="24"/>
          <w:szCs w:val="24"/>
          <w:highlight w:val="yellow"/>
        </w:rPr>
        <w:t>N</w:t>
      </w:r>
      <w:r w:rsidRPr="00FC59DC">
        <w:rPr>
          <w:rFonts w:ascii="Times New Roman" w:hAnsi="Times New Roman" w:cs="Times New Roman"/>
          <w:sz w:val="24"/>
          <w:szCs w:val="24"/>
          <w:highlight w:val="yellow"/>
        </w:rPr>
        <w:t>one of the above</w:t>
      </w:r>
    </w:p>
    <w:p w14:paraId="11C71A59" w14:textId="4470DCD4" w:rsidR="00FC59DC" w:rsidRDefault="00FC59DC" w:rsidP="00FC59DC">
      <w:pPr>
        <w:snapToGrid w:val="0"/>
        <w:rPr>
          <w:rFonts w:ascii="Times New Roman" w:hAnsi="Times New Roman" w:cs="Times New Roman"/>
          <w:sz w:val="24"/>
          <w:szCs w:val="24"/>
          <w:highlight w:val="yellow"/>
        </w:rPr>
      </w:pPr>
    </w:p>
    <w:p w14:paraId="38D4968C" w14:textId="493DCEF7" w:rsidR="00FC59DC" w:rsidRDefault="00FC59DC" w:rsidP="00FC59DC">
      <w:pPr>
        <w:snapToGrid w:val="0"/>
        <w:rPr>
          <w:rFonts w:ascii="Times New Roman" w:hAnsi="Times New Roman" w:cs="Times New Roman"/>
          <w:sz w:val="24"/>
          <w:szCs w:val="24"/>
        </w:rPr>
      </w:pPr>
      <w:r w:rsidRPr="00C57B61">
        <w:rPr>
          <w:rFonts w:ascii="Times New Roman" w:hAnsi="Times New Roman" w:cs="Times New Roman" w:hint="eastAsia"/>
          <w:b/>
          <w:bCs/>
          <w:sz w:val="24"/>
          <w:szCs w:val="24"/>
        </w:rPr>
        <w:t>Q</w:t>
      </w:r>
      <w:r w:rsidR="00C57B61" w:rsidRPr="00C57B61">
        <w:rPr>
          <w:rFonts w:ascii="Times New Roman" w:hAnsi="Times New Roman" w:cs="Times New Roman" w:hint="eastAsia"/>
          <w:b/>
          <w:bCs/>
          <w:sz w:val="24"/>
          <w:szCs w:val="24"/>
        </w:rPr>
        <w:t>21</w:t>
      </w:r>
      <w:r w:rsidRPr="00C57B61">
        <w:rPr>
          <w:rFonts w:ascii="Times New Roman" w:hAnsi="Times New Roman" w:cs="Times New Roman"/>
          <w:b/>
          <w:bCs/>
          <w:sz w:val="24"/>
          <w:szCs w:val="24"/>
        </w:rPr>
        <w:t xml:space="preserve">. </w:t>
      </w:r>
      <w:r>
        <w:rPr>
          <w:rFonts w:ascii="Times New Roman" w:hAnsi="Times New Roman" w:cs="Times New Roman"/>
          <w:sz w:val="24"/>
          <w:szCs w:val="24"/>
        </w:rPr>
        <w:t xml:space="preserve">“Capabilities in corporate coordination” </w:t>
      </w:r>
      <w:r w:rsidRPr="00C57B61">
        <w:rPr>
          <w:rFonts w:ascii="Times New Roman" w:hAnsi="Times New Roman" w:cs="Times New Roman"/>
          <w:b/>
          <w:bCs/>
          <w:sz w:val="24"/>
          <w:szCs w:val="24"/>
          <w:u w:val="single"/>
        </w:rPr>
        <w:t>DO NOT</w:t>
      </w:r>
      <w:r>
        <w:rPr>
          <w:rFonts w:ascii="Times New Roman" w:hAnsi="Times New Roman" w:cs="Times New Roman"/>
          <w:sz w:val="24"/>
          <w:szCs w:val="24"/>
        </w:rPr>
        <w:t xml:space="preserve"> include:</w:t>
      </w:r>
    </w:p>
    <w:p w14:paraId="299E9BAF" w14:textId="54DBB51A" w:rsidR="00FC59DC" w:rsidRPr="00FC59DC" w:rsidRDefault="00FC59DC" w:rsidP="008B7E6A">
      <w:pPr>
        <w:pStyle w:val="a7"/>
        <w:numPr>
          <w:ilvl w:val="0"/>
          <w:numId w:val="12"/>
        </w:numPr>
        <w:snapToGrid w:val="0"/>
        <w:ind w:leftChars="0"/>
        <w:rPr>
          <w:rFonts w:ascii="Times New Roman" w:hAnsi="Times New Roman" w:cs="Times New Roman"/>
          <w:sz w:val="24"/>
          <w:szCs w:val="24"/>
          <w:highlight w:val="yellow"/>
        </w:rPr>
      </w:pPr>
      <w:r w:rsidRPr="00FC59DC">
        <w:rPr>
          <w:rFonts w:ascii="Times New Roman" w:hAnsi="Times New Roman" w:cs="Times New Roman"/>
          <w:sz w:val="24"/>
          <w:szCs w:val="24"/>
          <w:highlight w:val="yellow"/>
        </w:rPr>
        <w:t>Ability to realize business model innovation</w:t>
      </w:r>
      <w:r>
        <w:rPr>
          <w:rFonts w:ascii="Times New Roman" w:hAnsi="Times New Roman" w:cs="Times New Roman"/>
          <w:sz w:val="24"/>
          <w:szCs w:val="24"/>
          <w:highlight w:val="yellow"/>
        </w:rPr>
        <w:t>.</w:t>
      </w:r>
    </w:p>
    <w:p w14:paraId="407B6840" w14:textId="04809B8A" w:rsidR="00FC59DC" w:rsidRDefault="00FC59DC" w:rsidP="008B7E6A">
      <w:pPr>
        <w:pStyle w:val="a7"/>
        <w:numPr>
          <w:ilvl w:val="0"/>
          <w:numId w:val="12"/>
        </w:numPr>
        <w:snapToGrid w:val="0"/>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bility to attract and manage financial resources.</w:t>
      </w:r>
    </w:p>
    <w:p w14:paraId="39DF9E59" w14:textId="0BBF9A96" w:rsidR="00FC59DC" w:rsidRDefault="00FC59DC" w:rsidP="008B7E6A">
      <w:pPr>
        <w:pStyle w:val="a7"/>
        <w:numPr>
          <w:ilvl w:val="0"/>
          <w:numId w:val="12"/>
        </w:numPr>
        <w:snapToGrid w:val="0"/>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bility to manage government relations.</w:t>
      </w:r>
    </w:p>
    <w:p w14:paraId="6C2476EA" w14:textId="509A34CC" w:rsidR="00FC59DC" w:rsidRPr="00FC59DC" w:rsidRDefault="00FC59DC" w:rsidP="008B7E6A">
      <w:pPr>
        <w:pStyle w:val="a7"/>
        <w:numPr>
          <w:ilvl w:val="0"/>
          <w:numId w:val="12"/>
        </w:numPr>
        <w:snapToGrid w:val="0"/>
        <w:ind w:leftChars="0"/>
        <w:rPr>
          <w:rFonts w:ascii="Times New Roman" w:hAnsi="Times New Roman" w:cs="Times New Roman"/>
          <w:sz w:val="24"/>
          <w:szCs w:val="24"/>
        </w:rPr>
      </w:pPr>
      <w:r>
        <w:rPr>
          <w:rFonts w:ascii="Times New Roman" w:hAnsi="Times New Roman" w:cs="Times New Roman"/>
          <w:sz w:val="24"/>
          <w:szCs w:val="24"/>
        </w:rPr>
        <w:t>Ability to develop global talent.</w:t>
      </w:r>
    </w:p>
    <w:p w14:paraId="37944D76" w14:textId="77777777" w:rsidR="00E034E8" w:rsidRPr="00C8283A" w:rsidRDefault="00E034E8" w:rsidP="00696653">
      <w:pPr>
        <w:snapToGrid w:val="0"/>
        <w:rPr>
          <w:rFonts w:ascii="Times New Roman" w:hAnsi="Times New Roman" w:cs="Times New Roman"/>
          <w:sz w:val="24"/>
          <w:szCs w:val="24"/>
        </w:rPr>
      </w:pPr>
    </w:p>
    <w:p w14:paraId="7359901F" w14:textId="1FCCA564" w:rsidR="00FC59DC" w:rsidRPr="00FC59DC" w:rsidRDefault="00FC59DC" w:rsidP="00FC59DC">
      <w:pPr>
        <w:snapToGrid w:val="0"/>
        <w:rPr>
          <w:rFonts w:ascii="Times New Roman" w:hAnsi="Times New Roman" w:cs="Times New Roman"/>
          <w:sz w:val="24"/>
          <w:szCs w:val="24"/>
        </w:rPr>
      </w:pPr>
      <w:r w:rsidRPr="00AA40EA">
        <w:rPr>
          <w:rFonts w:ascii="Times New Roman" w:hAnsi="Times New Roman" w:cs="Times New Roman" w:hint="eastAsia"/>
          <w:b/>
          <w:bCs/>
          <w:sz w:val="24"/>
          <w:szCs w:val="24"/>
        </w:rPr>
        <w:t>Q</w:t>
      </w:r>
      <w:r w:rsidR="00AA40EA" w:rsidRPr="00AA40EA">
        <w:rPr>
          <w:rFonts w:ascii="Times New Roman" w:hAnsi="Times New Roman" w:cs="Times New Roman" w:hint="eastAsia"/>
          <w:b/>
          <w:bCs/>
          <w:sz w:val="24"/>
          <w:szCs w:val="24"/>
        </w:rPr>
        <w:t>22</w:t>
      </w:r>
      <w:r w:rsidRPr="00AA40EA">
        <w:rPr>
          <w:rFonts w:ascii="Times New Roman" w:hAnsi="Times New Roman" w:cs="Times New Roman"/>
          <w:b/>
          <w:bCs/>
          <w:sz w:val="24"/>
          <w:szCs w:val="24"/>
        </w:rPr>
        <w:t xml:space="preserve">. </w:t>
      </w:r>
      <w:r w:rsidRPr="00FC59DC">
        <w:rPr>
          <w:rFonts w:ascii="Times New Roman" w:hAnsi="Times New Roman" w:cs="Times New Roman"/>
          <w:sz w:val="24"/>
          <w:szCs w:val="24"/>
        </w:rPr>
        <w:t>Which of the following statement</w:t>
      </w:r>
      <w:r w:rsidR="00DD328B">
        <w:rPr>
          <w:rFonts w:ascii="Times New Roman" w:hAnsi="Times New Roman" w:cs="Times New Roman"/>
          <w:sz w:val="24"/>
          <w:szCs w:val="24"/>
        </w:rPr>
        <w:t>s</w:t>
      </w:r>
      <w:r w:rsidRPr="00FC59DC">
        <w:rPr>
          <w:rFonts w:ascii="Times New Roman" w:hAnsi="Times New Roman" w:cs="Times New Roman"/>
          <w:sz w:val="24"/>
          <w:szCs w:val="24"/>
        </w:rPr>
        <w:t xml:space="preserve"> best describes “</w:t>
      </w:r>
      <w:r>
        <w:rPr>
          <w:rFonts w:ascii="Times New Roman" w:hAnsi="Times New Roman" w:cs="Times New Roman"/>
          <w:sz w:val="24"/>
          <w:szCs w:val="24"/>
        </w:rPr>
        <w:t>captive offshoring</w:t>
      </w:r>
      <w:r w:rsidRPr="00FC59DC">
        <w:rPr>
          <w:rFonts w:ascii="Times New Roman" w:hAnsi="Times New Roman" w:cs="Times New Roman"/>
          <w:sz w:val="24"/>
          <w:szCs w:val="24"/>
        </w:rPr>
        <w:t>”?</w:t>
      </w:r>
    </w:p>
    <w:p w14:paraId="6A95A655" w14:textId="08702A37" w:rsidR="00FC59DC" w:rsidRPr="0054685B" w:rsidRDefault="00FC59DC" w:rsidP="008B7E6A">
      <w:pPr>
        <w:pStyle w:val="a7"/>
        <w:numPr>
          <w:ilvl w:val="0"/>
          <w:numId w:val="13"/>
        </w:numPr>
        <w:snapToGrid w:val="0"/>
        <w:ind w:leftChars="0"/>
        <w:rPr>
          <w:rFonts w:ascii="Times New Roman" w:hAnsi="Times New Roman" w:cs="Times New Roman"/>
          <w:sz w:val="24"/>
          <w:szCs w:val="24"/>
          <w:highlight w:val="yellow"/>
        </w:rPr>
      </w:pPr>
      <w:r w:rsidRPr="0054685B">
        <w:rPr>
          <w:rFonts w:ascii="Times New Roman" w:hAnsi="Times New Roman" w:cs="Times New Roman"/>
          <w:sz w:val="24"/>
          <w:szCs w:val="24"/>
          <w:highlight w:val="yellow"/>
        </w:rPr>
        <w:t>Setting up subsidiaries</w:t>
      </w:r>
      <w:r w:rsidR="00553FA8" w:rsidRPr="0054685B">
        <w:rPr>
          <w:rFonts w:ascii="Times New Roman" w:hAnsi="Times New Roman" w:cs="Times New Roman"/>
          <w:sz w:val="24"/>
          <w:szCs w:val="24"/>
          <w:highlight w:val="yellow"/>
        </w:rPr>
        <w:t xml:space="preserve"> abroad – the work done is in-house but the location is foreign</w:t>
      </w:r>
      <w:r w:rsidRPr="0054685B">
        <w:rPr>
          <w:rFonts w:ascii="Times New Roman" w:hAnsi="Times New Roman" w:cs="Times New Roman"/>
          <w:sz w:val="24"/>
          <w:szCs w:val="24"/>
          <w:highlight w:val="yellow"/>
        </w:rPr>
        <w:t>.</w:t>
      </w:r>
    </w:p>
    <w:p w14:paraId="4DFAECB3" w14:textId="46E85AD0" w:rsidR="00FC59DC" w:rsidRDefault="00FC59DC" w:rsidP="008B7E6A">
      <w:pPr>
        <w:pStyle w:val="a7"/>
        <w:numPr>
          <w:ilvl w:val="0"/>
          <w:numId w:val="13"/>
        </w:numPr>
        <w:snapToGrid w:val="0"/>
        <w:ind w:leftChars="0"/>
        <w:rPr>
          <w:rFonts w:ascii="Times New Roman" w:hAnsi="Times New Roman" w:cs="Times New Roman"/>
          <w:sz w:val="24"/>
          <w:szCs w:val="24"/>
        </w:rPr>
      </w:pPr>
      <w:r>
        <w:rPr>
          <w:rFonts w:ascii="Times New Roman" w:hAnsi="Times New Roman" w:cs="Times New Roman"/>
          <w:sz w:val="24"/>
          <w:szCs w:val="24"/>
        </w:rPr>
        <w:lastRenderedPageBreak/>
        <w:t>Moving an activity to a location abroad</w:t>
      </w:r>
      <w:r w:rsidRPr="00FC59DC">
        <w:rPr>
          <w:rFonts w:ascii="Times New Roman" w:hAnsi="Times New Roman" w:cs="Times New Roman"/>
          <w:sz w:val="24"/>
          <w:szCs w:val="24"/>
        </w:rPr>
        <w:t>.</w:t>
      </w:r>
    </w:p>
    <w:p w14:paraId="5AF0BC32" w14:textId="2825F4D3" w:rsidR="00FC59DC" w:rsidRDefault="00553FA8" w:rsidP="008B7E6A">
      <w:pPr>
        <w:pStyle w:val="a7"/>
        <w:numPr>
          <w:ilvl w:val="0"/>
          <w:numId w:val="13"/>
        </w:numPr>
        <w:snapToGrid w:val="0"/>
        <w:ind w:leftChars="0"/>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utsourcing to another firm doing the activity abroad.</w:t>
      </w:r>
    </w:p>
    <w:p w14:paraId="4F6C865A" w14:textId="0C6DDDD6" w:rsidR="00E034E8" w:rsidRDefault="00553FA8" w:rsidP="008B7E6A">
      <w:pPr>
        <w:pStyle w:val="a7"/>
        <w:numPr>
          <w:ilvl w:val="0"/>
          <w:numId w:val="13"/>
        </w:numPr>
        <w:snapToGrid w:val="0"/>
        <w:ind w:leftChars="0"/>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ffshoring to a nearby location.</w:t>
      </w:r>
    </w:p>
    <w:p w14:paraId="6DE40107" w14:textId="24BB7F45" w:rsidR="00553FA8" w:rsidRDefault="00553FA8" w:rsidP="00553FA8">
      <w:pPr>
        <w:snapToGrid w:val="0"/>
        <w:rPr>
          <w:rFonts w:ascii="Times New Roman" w:hAnsi="Times New Roman" w:cs="Times New Roman"/>
          <w:sz w:val="24"/>
          <w:szCs w:val="24"/>
        </w:rPr>
      </w:pPr>
    </w:p>
    <w:p w14:paraId="041A4B80" w14:textId="39A87509" w:rsidR="00553FA8" w:rsidRPr="00FC59DC" w:rsidRDefault="00553FA8" w:rsidP="00553FA8">
      <w:pPr>
        <w:snapToGrid w:val="0"/>
        <w:rPr>
          <w:rFonts w:ascii="Times New Roman" w:hAnsi="Times New Roman" w:cs="Times New Roman"/>
          <w:sz w:val="24"/>
          <w:szCs w:val="24"/>
        </w:rPr>
      </w:pPr>
      <w:r w:rsidRPr="006475C5">
        <w:rPr>
          <w:rFonts w:ascii="Times New Roman" w:hAnsi="Times New Roman" w:cs="Times New Roman" w:hint="eastAsia"/>
          <w:b/>
          <w:bCs/>
          <w:sz w:val="24"/>
          <w:szCs w:val="24"/>
        </w:rPr>
        <w:t>Q</w:t>
      </w:r>
      <w:r w:rsidR="006475C5" w:rsidRPr="006475C5">
        <w:rPr>
          <w:rFonts w:ascii="Times New Roman" w:hAnsi="Times New Roman" w:cs="Times New Roman" w:hint="eastAsia"/>
          <w:b/>
          <w:bCs/>
          <w:sz w:val="24"/>
          <w:szCs w:val="24"/>
        </w:rPr>
        <w:t>23</w:t>
      </w:r>
      <w:r w:rsidRPr="006475C5">
        <w:rPr>
          <w:rFonts w:ascii="Times New Roman" w:hAnsi="Times New Roman" w:cs="Times New Roman"/>
          <w:b/>
          <w:bCs/>
          <w:sz w:val="24"/>
          <w:szCs w:val="24"/>
        </w:rPr>
        <w:t>.</w:t>
      </w:r>
      <w:r w:rsidRPr="00FC59DC">
        <w:rPr>
          <w:rFonts w:ascii="Times New Roman" w:hAnsi="Times New Roman" w:cs="Times New Roman"/>
          <w:sz w:val="24"/>
          <w:szCs w:val="24"/>
        </w:rPr>
        <w:t xml:space="preserve"> Which of the following statement</w:t>
      </w:r>
      <w:r w:rsidR="00DD328B">
        <w:rPr>
          <w:rFonts w:ascii="Times New Roman" w:hAnsi="Times New Roman" w:cs="Times New Roman"/>
          <w:sz w:val="24"/>
          <w:szCs w:val="24"/>
        </w:rPr>
        <w:t>s</w:t>
      </w:r>
      <w:r w:rsidRPr="00FC59DC">
        <w:rPr>
          <w:rFonts w:ascii="Times New Roman" w:hAnsi="Times New Roman" w:cs="Times New Roman"/>
          <w:sz w:val="24"/>
          <w:szCs w:val="24"/>
        </w:rPr>
        <w:t xml:space="preserve"> best describes “</w:t>
      </w:r>
      <w:r>
        <w:rPr>
          <w:rFonts w:ascii="Times New Roman" w:hAnsi="Times New Roman" w:cs="Times New Roman"/>
          <w:sz w:val="24"/>
          <w:szCs w:val="24"/>
        </w:rPr>
        <w:t>factor endowment theory</w:t>
      </w:r>
      <w:r w:rsidRPr="00FC59DC">
        <w:rPr>
          <w:rFonts w:ascii="Times New Roman" w:hAnsi="Times New Roman" w:cs="Times New Roman"/>
          <w:sz w:val="24"/>
          <w:szCs w:val="24"/>
        </w:rPr>
        <w:t>”?</w:t>
      </w:r>
    </w:p>
    <w:p w14:paraId="2F6416D4" w14:textId="1971371D" w:rsidR="00553FA8" w:rsidRDefault="00553FA8" w:rsidP="008B7E6A">
      <w:pPr>
        <w:pStyle w:val="a7"/>
        <w:numPr>
          <w:ilvl w:val="0"/>
          <w:numId w:val="15"/>
        </w:numPr>
        <w:snapToGrid w:val="0"/>
        <w:ind w:leftChars="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theory that suggests that the competitive advantage of certain industries in different nations depends on four aspects that form a diamond.</w:t>
      </w:r>
    </w:p>
    <w:p w14:paraId="79CDBAE0" w14:textId="6487235A" w:rsidR="00553FA8" w:rsidRDefault="00553FA8" w:rsidP="008B7E6A">
      <w:pPr>
        <w:pStyle w:val="a7"/>
        <w:numPr>
          <w:ilvl w:val="0"/>
          <w:numId w:val="15"/>
        </w:numPr>
        <w:snapToGrid w:val="0"/>
        <w:ind w:leftChars="0"/>
        <w:rPr>
          <w:rFonts w:ascii="Times New Roman" w:hAnsi="Times New Roman" w:cs="Times New Roman"/>
          <w:sz w:val="24"/>
          <w:szCs w:val="24"/>
        </w:rPr>
      </w:pPr>
      <w:r>
        <w:rPr>
          <w:rFonts w:ascii="Times New Roman" w:hAnsi="Times New Roman" w:cs="Times New Roman"/>
          <w:sz w:val="24"/>
          <w:szCs w:val="24"/>
        </w:rPr>
        <w:t>A theory that focuses on the relative advantage in one economic activity that one nation enjoys in comparison with other nations.</w:t>
      </w:r>
    </w:p>
    <w:p w14:paraId="0B83F94B" w14:textId="77777777" w:rsidR="0054685B" w:rsidRDefault="0054685B" w:rsidP="008B7E6A">
      <w:pPr>
        <w:pStyle w:val="a7"/>
        <w:numPr>
          <w:ilvl w:val="0"/>
          <w:numId w:val="15"/>
        </w:numPr>
        <w:snapToGrid w:val="0"/>
        <w:ind w:leftChars="0"/>
        <w:rPr>
          <w:rFonts w:ascii="Times New Roman" w:hAnsi="Times New Roman" w:cs="Times New Roman"/>
          <w:sz w:val="24"/>
          <w:szCs w:val="24"/>
        </w:rPr>
      </w:pPr>
      <w:r>
        <w:rPr>
          <w:rFonts w:ascii="Times New Roman" w:hAnsi="Times New Roman" w:cs="Times New Roman"/>
          <w:sz w:val="24"/>
          <w:szCs w:val="24"/>
        </w:rPr>
        <w:t>A theory that accounts for changes in the patterns of trade over time by focusing on product life cycle.</w:t>
      </w:r>
    </w:p>
    <w:p w14:paraId="599D7847" w14:textId="77777777" w:rsidR="0054685B" w:rsidRPr="0054685B" w:rsidRDefault="0054685B" w:rsidP="008B7E6A">
      <w:pPr>
        <w:pStyle w:val="a7"/>
        <w:numPr>
          <w:ilvl w:val="0"/>
          <w:numId w:val="15"/>
        </w:numPr>
        <w:snapToGrid w:val="0"/>
        <w:ind w:leftChars="0"/>
        <w:rPr>
          <w:rFonts w:ascii="Times New Roman" w:hAnsi="Times New Roman" w:cs="Times New Roman"/>
          <w:sz w:val="24"/>
          <w:szCs w:val="24"/>
          <w:highlight w:val="yellow"/>
        </w:rPr>
      </w:pPr>
      <w:r w:rsidRPr="0054685B">
        <w:rPr>
          <w:rFonts w:ascii="Times New Roman" w:hAnsi="Times New Roman" w:cs="Times New Roman"/>
          <w:sz w:val="24"/>
          <w:szCs w:val="24"/>
          <w:highlight w:val="yellow"/>
        </w:rPr>
        <w:t>None of the above.</w:t>
      </w:r>
    </w:p>
    <w:p w14:paraId="3DFDE7FB" w14:textId="77777777" w:rsidR="00553FA8" w:rsidRDefault="00553FA8" w:rsidP="00553FA8">
      <w:pPr>
        <w:pStyle w:val="a7"/>
        <w:snapToGrid w:val="0"/>
        <w:ind w:leftChars="0" w:left="420"/>
        <w:rPr>
          <w:rFonts w:ascii="Times New Roman" w:hAnsi="Times New Roman" w:cs="Times New Roman"/>
          <w:sz w:val="24"/>
          <w:szCs w:val="24"/>
        </w:rPr>
      </w:pPr>
    </w:p>
    <w:p w14:paraId="7E4A41A7" w14:textId="5C0C3D24" w:rsidR="00553FA8" w:rsidRPr="0014552B" w:rsidRDefault="00553FA8" w:rsidP="00553FA8">
      <w:pPr>
        <w:snapToGrid w:val="0"/>
        <w:rPr>
          <w:rFonts w:ascii="Times New Roman" w:hAnsi="Times New Roman" w:cs="Times New Roman"/>
          <w:sz w:val="24"/>
          <w:szCs w:val="24"/>
        </w:rPr>
      </w:pPr>
      <w:r w:rsidRPr="006475C5">
        <w:rPr>
          <w:rFonts w:ascii="Times New Roman" w:hAnsi="Times New Roman" w:cs="Times New Roman" w:hint="eastAsia"/>
          <w:b/>
          <w:bCs/>
          <w:sz w:val="24"/>
          <w:szCs w:val="24"/>
        </w:rPr>
        <w:t>Q</w:t>
      </w:r>
      <w:r w:rsidR="006475C5" w:rsidRPr="006475C5">
        <w:rPr>
          <w:rFonts w:ascii="Times New Roman" w:hAnsi="Times New Roman" w:cs="Times New Roman" w:hint="eastAsia"/>
          <w:b/>
          <w:bCs/>
          <w:sz w:val="24"/>
          <w:szCs w:val="24"/>
        </w:rPr>
        <w:t>24</w:t>
      </w:r>
      <w:r w:rsidRPr="006475C5">
        <w:rPr>
          <w:rFonts w:ascii="Times New Roman" w:hAnsi="Times New Roman" w:cs="Times New Roman"/>
          <w:b/>
          <w:bCs/>
          <w:sz w:val="24"/>
          <w:szCs w:val="24"/>
        </w:rPr>
        <w:t>.</w:t>
      </w:r>
      <w:r w:rsidRPr="0014552B">
        <w:rPr>
          <w:rFonts w:ascii="Times New Roman" w:hAnsi="Times New Roman" w:cs="Times New Roman"/>
          <w:sz w:val="24"/>
          <w:szCs w:val="24"/>
        </w:rPr>
        <w:t xml:space="preserve"> Which of the following statements is </w:t>
      </w:r>
      <w:r w:rsidRPr="001F6359">
        <w:rPr>
          <w:rFonts w:ascii="Times New Roman" w:hAnsi="Times New Roman" w:cs="Times New Roman"/>
          <w:b/>
          <w:bCs/>
          <w:color w:val="FF0000"/>
          <w:sz w:val="24"/>
          <w:szCs w:val="24"/>
          <w:u w:val="single"/>
        </w:rPr>
        <w:t>TRUE</w:t>
      </w:r>
      <w:r w:rsidRPr="0014552B">
        <w:rPr>
          <w:rFonts w:ascii="Times New Roman" w:hAnsi="Times New Roman" w:cs="Times New Roman"/>
          <w:color w:val="FF0000"/>
          <w:sz w:val="24"/>
          <w:szCs w:val="24"/>
        </w:rPr>
        <w:t>?</w:t>
      </w:r>
      <w:r w:rsidRPr="0014552B">
        <w:rPr>
          <w:rFonts w:ascii="Times New Roman" w:hAnsi="Times New Roman" w:cs="Times New Roman"/>
          <w:sz w:val="24"/>
          <w:szCs w:val="24"/>
        </w:rPr>
        <w:t xml:space="preserve"> </w:t>
      </w:r>
    </w:p>
    <w:p w14:paraId="000EDAA3" w14:textId="77777777" w:rsidR="0054685B" w:rsidRDefault="0054685B" w:rsidP="008B7E6A">
      <w:pPr>
        <w:pStyle w:val="a7"/>
        <w:numPr>
          <w:ilvl w:val="0"/>
          <w:numId w:val="14"/>
        </w:numPr>
        <w:snapToGrid w:val="0"/>
        <w:ind w:leftChars="0"/>
        <w:rPr>
          <w:rFonts w:ascii="Times New Roman" w:hAnsi="Times New Roman" w:cs="Times New Roman"/>
          <w:sz w:val="24"/>
          <w:szCs w:val="24"/>
        </w:rPr>
      </w:pPr>
      <w:r w:rsidRPr="000E6A02">
        <w:rPr>
          <w:rFonts w:ascii="Times New Roman" w:hAnsi="Times New Roman" w:cs="Times New Roman"/>
          <w:color w:val="FF0000"/>
          <w:sz w:val="24"/>
          <w:szCs w:val="24"/>
        </w:rPr>
        <w:t>Import quotas</w:t>
      </w:r>
      <w:r>
        <w:rPr>
          <w:rFonts w:ascii="Times New Roman" w:hAnsi="Times New Roman" w:cs="Times New Roman"/>
          <w:sz w:val="24"/>
          <w:szCs w:val="24"/>
        </w:rPr>
        <w:t xml:space="preserve"> lower firms’ costs of production, provide an additional revenue stream and allow firms to stay in business even when they lack competitive advantage.</w:t>
      </w:r>
    </w:p>
    <w:p w14:paraId="24F4D800" w14:textId="13AB46F7" w:rsidR="00553FA8" w:rsidRDefault="0054685B" w:rsidP="008B7E6A">
      <w:pPr>
        <w:pStyle w:val="a7"/>
        <w:numPr>
          <w:ilvl w:val="0"/>
          <w:numId w:val="14"/>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By constraining the volume of trade, </w:t>
      </w:r>
      <w:r w:rsidRPr="000E6A02">
        <w:rPr>
          <w:rFonts w:ascii="Times New Roman" w:hAnsi="Times New Roman" w:cs="Times New Roman"/>
          <w:color w:val="FF0000"/>
          <w:sz w:val="24"/>
          <w:szCs w:val="24"/>
        </w:rPr>
        <w:t xml:space="preserve">subsidies </w:t>
      </w:r>
      <w:r>
        <w:rPr>
          <w:rFonts w:ascii="Times New Roman" w:hAnsi="Times New Roman" w:cs="Times New Roman"/>
          <w:sz w:val="24"/>
          <w:szCs w:val="24"/>
        </w:rPr>
        <w:t>have a similar effect to a monopoly: supply is constrained, and prices go up, producers earn higher rents and consumers pay more.</w:t>
      </w:r>
    </w:p>
    <w:p w14:paraId="01C5AFA3" w14:textId="06CE3680" w:rsidR="00553FA8" w:rsidRDefault="0054685B" w:rsidP="008B7E6A">
      <w:pPr>
        <w:pStyle w:val="a7"/>
        <w:numPr>
          <w:ilvl w:val="0"/>
          <w:numId w:val="14"/>
        </w:numPr>
        <w:snapToGrid w:val="0"/>
        <w:ind w:leftChars="0"/>
        <w:rPr>
          <w:rFonts w:ascii="Times New Roman" w:hAnsi="Times New Roman" w:cs="Times New Roman"/>
          <w:sz w:val="24"/>
          <w:szCs w:val="24"/>
        </w:rPr>
      </w:pPr>
      <w:r>
        <w:rPr>
          <w:rFonts w:ascii="Times New Roman" w:hAnsi="Times New Roman" w:cs="Times New Roman" w:hint="eastAsia"/>
          <w:sz w:val="24"/>
          <w:szCs w:val="24"/>
        </w:rPr>
        <w:t>V</w:t>
      </w:r>
      <w:r>
        <w:rPr>
          <w:rFonts w:ascii="Times New Roman" w:hAnsi="Times New Roman" w:cs="Times New Roman"/>
          <w:sz w:val="24"/>
          <w:szCs w:val="24"/>
        </w:rPr>
        <w:t>oluntary export restraints (VERs) have been developed to show that, on the surface, exporting countries voluntarily agree to</w:t>
      </w:r>
      <w:r w:rsidR="000E6A02">
        <w:rPr>
          <w:rFonts w:ascii="Times New Roman" w:hAnsi="Times New Roman" w:cs="Times New Roman"/>
          <w:sz w:val="24"/>
          <w:szCs w:val="24"/>
        </w:rPr>
        <w:t xml:space="preserve"> </w:t>
      </w:r>
      <w:r w:rsidR="000E6A02" w:rsidRPr="000E6A02">
        <w:rPr>
          <w:rFonts w:ascii="Times New Roman" w:hAnsi="Times New Roman" w:cs="Times New Roman"/>
          <w:color w:val="FF0000"/>
          <w:sz w:val="24"/>
          <w:szCs w:val="24"/>
        </w:rPr>
        <w:t>loosen</w:t>
      </w:r>
      <w:r w:rsidR="000E6A02">
        <w:rPr>
          <w:rFonts w:ascii="Times New Roman" w:hAnsi="Times New Roman" w:cs="Times New Roman"/>
          <w:sz w:val="24"/>
          <w:szCs w:val="24"/>
        </w:rPr>
        <w:t xml:space="preserve"> their exports.</w:t>
      </w:r>
    </w:p>
    <w:p w14:paraId="300D8C91" w14:textId="00D9325B" w:rsidR="000E6A02" w:rsidRPr="000E6A02" w:rsidRDefault="000E6A02" w:rsidP="008B7E6A">
      <w:pPr>
        <w:pStyle w:val="a7"/>
        <w:numPr>
          <w:ilvl w:val="0"/>
          <w:numId w:val="14"/>
        </w:numPr>
        <w:snapToGrid w:val="0"/>
        <w:ind w:leftChars="0"/>
        <w:rPr>
          <w:rFonts w:ascii="Times New Roman" w:hAnsi="Times New Roman" w:cs="Times New Roman"/>
          <w:sz w:val="24"/>
          <w:szCs w:val="24"/>
          <w:highlight w:val="yellow"/>
        </w:rPr>
      </w:pPr>
      <w:r w:rsidRPr="000E6A02">
        <w:rPr>
          <w:rFonts w:ascii="Times New Roman" w:hAnsi="Times New Roman" w:cs="Times New Roman" w:hint="eastAsia"/>
          <w:sz w:val="24"/>
          <w:szCs w:val="24"/>
          <w:highlight w:val="yellow"/>
        </w:rPr>
        <w:t>A</w:t>
      </w:r>
      <w:r w:rsidRPr="000E6A02">
        <w:rPr>
          <w:rFonts w:ascii="Times New Roman" w:hAnsi="Times New Roman" w:cs="Times New Roman"/>
          <w:sz w:val="24"/>
          <w:szCs w:val="24"/>
          <w:highlight w:val="yellow"/>
        </w:rPr>
        <w:t>nti-dumping duties are the costs levied on imports that have been selling below costs to unfairly drive domestic firms out of business.</w:t>
      </w:r>
    </w:p>
    <w:p w14:paraId="54E64C04" w14:textId="77777777" w:rsidR="00E034E8" w:rsidRPr="00132A3B" w:rsidRDefault="00E034E8" w:rsidP="00696653">
      <w:pPr>
        <w:snapToGrid w:val="0"/>
        <w:rPr>
          <w:rFonts w:ascii="Times New Roman" w:hAnsi="Times New Roman" w:cs="Times New Roman"/>
          <w:sz w:val="24"/>
          <w:szCs w:val="24"/>
        </w:rPr>
      </w:pPr>
    </w:p>
    <w:p w14:paraId="582DA42B" w14:textId="66FF19FC" w:rsidR="008D1868" w:rsidRPr="008D1868" w:rsidRDefault="00F62EAE" w:rsidP="008D1868">
      <w:pPr>
        <w:snapToGrid w:val="0"/>
        <w:rPr>
          <w:rFonts w:ascii="Times New Roman" w:hAnsi="Times New Roman" w:cs="Times New Roman"/>
          <w:sz w:val="24"/>
          <w:szCs w:val="24"/>
        </w:rPr>
      </w:pPr>
      <w:r w:rsidRPr="008A6597">
        <w:rPr>
          <w:rFonts w:ascii="Times New Roman" w:hAnsi="Times New Roman" w:cs="Times New Roman" w:hint="eastAsia"/>
          <w:b/>
          <w:bCs/>
          <w:sz w:val="24"/>
          <w:szCs w:val="24"/>
        </w:rPr>
        <w:t>Q</w:t>
      </w:r>
      <w:r w:rsidR="008A6597" w:rsidRPr="008A6597">
        <w:rPr>
          <w:rFonts w:ascii="Times New Roman" w:hAnsi="Times New Roman" w:cs="Times New Roman" w:hint="eastAsia"/>
          <w:b/>
          <w:bCs/>
          <w:sz w:val="24"/>
          <w:szCs w:val="24"/>
        </w:rPr>
        <w:t>2</w:t>
      </w:r>
      <w:r w:rsidRPr="008A6597">
        <w:rPr>
          <w:rFonts w:ascii="Times New Roman" w:hAnsi="Times New Roman" w:cs="Times New Roman"/>
          <w:b/>
          <w:bCs/>
          <w:sz w:val="24"/>
          <w:szCs w:val="24"/>
        </w:rPr>
        <w:t>5.</w:t>
      </w:r>
      <w:r w:rsidRPr="00F62EAE">
        <w:rPr>
          <w:rFonts w:ascii="Times New Roman" w:hAnsi="Times New Roman" w:cs="Times New Roman"/>
          <w:sz w:val="24"/>
          <w:szCs w:val="24"/>
        </w:rPr>
        <w:t xml:space="preserve"> </w:t>
      </w:r>
      <w:r w:rsidR="008D1868" w:rsidRPr="008D1868">
        <w:rPr>
          <w:rFonts w:ascii="Times New Roman" w:hAnsi="Times New Roman" w:cs="Times New Roman"/>
          <w:sz w:val="24"/>
          <w:szCs w:val="24"/>
        </w:rPr>
        <w:t xml:space="preserve">Catastrophic </w:t>
      </w:r>
      <w:r w:rsidR="008D1868">
        <w:rPr>
          <w:rFonts w:ascii="Times New Roman" w:hAnsi="Times New Roman" w:cs="Times New Roman"/>
          <w:sz w:val="24"/>
          <w:szCs w:val="24"/>
        </w:rPr>
        <w:t>r</w:t>
      </w:r>
      <w:r w:rsidR="008D1868" w:rsidRPr="008D1868">
        <w:rPr>
          <w:rFonts w:ascii="Times New Roman" w:hAnsi="Times New Roman" w:cs="Times New Roman"/>
          <w:sz w:val="24"/>
          <w:szCs w:val="24"/>
        </w:rPr>
        <w:t>isks include:</w:t>
      </w:r>
    </w:p>
    <w:p w14:paraId="7968AD57" w14:textId="77777777" w:rsidR="008D1868" w:rsidRPr="008D1868" w:rsidRDefault="008D1868" w:rsidP="008B7E6A">
      <w:pPr>
        <w:pStyle w:val="a7"/>
        <w:numPr>
          <w:ilvl w:val="0"/>
          <w:numId w:val="35"/>
        </w:numPr>
        <w:snapToGrid w:val="0"/>
        <w:ind w:leftChars="0"/>
        <w:rPr>
          <w:rFonts w:ascii="Times New Roman" w:hAnsi="Times New Roman" w:cs="Times New Roman"/>
          <w:sz w:val="24"/>
          <w:szCs w:val="24"/>
        </w:rPr>
      </w:pPr>
      <w:r w:rsidRPr="008D1868">
        <w:rPr>
          <w:rFonts w:ascii="Times New Roman" w:hAnsi="Times New Roman" w:cs="Times New Roman"/>
          <w:sz w:val="24"/>
          <w:szCs w:val="24"/>
        </w:rPr>
        <w:t>Military action</w:t>
      </w:r>
    </w:p>
    <w:p w14:paraId="3FCEE4C2" w14:textId="77777777" w:rsidR="008D1868" w:rsidRPr="008D1868" w:rsidRDefault="008D1868" w:rsidP="008B7E6A">
      <w:pPr>
        <w:pStyle w:val="a7"/>
        <w:numPr>
          <w:ilvl w:val="0"/>
          <w:numId w:val="35"/>
        </w:numPr>
        <w:snapToGrid w:val="0"/>
        <w:ind w:leftChars="0"/>
        <w:rPr>
          <w:rFonts w:ascii="Times New Roman" w:hAnsi="Times New Roman" w:cs="Times New Roman"/>
          <w:sz w:val="24"/>
          <w:szCs w:val="24"/>
        </w:rPr>
      </w:pPr>
      <w:r w:rsidRPr="008D1868">
        <w:rPr>
          <w:rFonts w:ascii="Times New Roman" w:hAnsi="Times New Roman" w:cs="Times New Roman"/>
          <w:sz w:val="24"/>
          <w:szCs w:val="24"/>
        </w:rPr>
        <w:t>Ethnic discord</w:t>
      </w:r>
    </w:p>
    <w:p w14:paraId="1712F98B" w14:textId="77777777" w:rsidR="008D1868" w:rsidRDefault="008D1868" w:rsidP="008B7E6A">
      <w:pPr>
        <w:pStyle w:val="a7"/>
        <w:numPr>
          <w:ilvl w:val="0"/>
          <w:numId w:val="35"/>
        </w:numPr>
        <w:snapToGrid w:val="0"/>
        <w:ind w:leftChars="0"/>
        <w:rPr>
          <w:rFonts w:ascii="Times New Roman" w:hAnsi="Times New Roman" w:cs="Times New Roman"/>
          <w:sz w:val="24"/>
          <w:szCs w:val="24"/>
        </w:rPr>
      </w:pPr>
      <w:r w:rsidRPr="008D1868">
        <w:rPr>
          <w:rFonts w:ascii="Times New Roman" w:hAnsi="Times New Roman" w:cs="Times New Roman"/>
          <w:sz w:val="24"/>
          <w:szCs w:val="24"/>
        </w:rPr>
        <w:t>Illegal regime change</w:t>
      </w:r>
    </w:p>
    <w:p w14:paraId="21FF1FDA" w14:textId="05DE9717" w:rsidR="00E034E8" w:rsidRDefault="008D1868" w:rsidP="008B7E6A">
      <w:pPr>
        <w:pStyle w:val="a7"/>
        <w:numPr>
          <w:ilvl w:val="0"/>
          <w:numId w:val="35"/>
        </w:numPr>
        <w:snapToGrid w:val="0"/>
        <w:ind w:leftChars="0"/>
        <w:rPr>
          <w:rFonts w:ascii="Times New Roman" w:hAnsi="Times New Roman" w:cs="Times New Roman"/>
          <w:sz w:val="24"/>
          <w:szCs w:val="24"/>
          <w:highlight w:val="yellow"/>
        </w:rPr>
      </w:pPr>
      <w:r w:rsidRPr="008D1868">
        <w:rPr>
          <w:rFonts w:ascii="Times New Roman" w:hAnsi="Times New Roman" w:cs="Times New Roman"/>
          <w:sz w:val="24"/>
          <w:szCs w:val="24"/>
          <w:highlight w:val="yellow"/>
        </w:rPr>
        <w:t>All of the above</w:t>
      </w:r>
    </w:p>
    <w:p w14:paraId="6D826A5B" w14:textId="2288FA86" w:rsidR="00DA6690" w:rsidRPr="00DA6690" w:rsidRDefault="00DA6690" w:rsidP="00DA6690">
      <w:pPr>
        <w:snapToGrid w:val="0"/>
        <w:rPr>
          <w:rFonts w:ascii="Times New Roman" w:hAnsi="Times New Roman" w:cs="Times New Roman"/>
          <w:sz w:val="24"/>
          <w:szCs w:val="24"/>
        </w:rPr>
      </w:pPr>
    </w:p>
    <w:p w14:paraId="7A9575DB" w14:textId="52159A3B" w:rsidR="00DA6690" w:rsidRPr="00DA6690" w:rsidRDefault="00DA6690" w:rsidP="00DA6690">
      <w:pPr>
        <w:snapToGrid w:val="0"/>
        <w:rPr>
          <w:rFonts w:ascii="Times New Roman" w:hAnsi="Times New Roman" w:cs="Times New Roman"/>
          <w:sz w:val="24"/>
          <w:szCs w:val="24"/>
        </w:rPr>
      </w:pPr>
      <w:r w:rsidRPr="0087029B">
        <w:rPr>
          <w:rFonts w:ascii="Times New Roman" w:hAnsi="Times New Roman" w:cs="Times New Roman" w:hint="eastAsia"/>
          <w:b/>
          <w:bCs/>
          <w:sz w:val="24"/>
          <w:szCs w:val="24"/>
        </w:rPr>
        <w:t>Q</w:t>
      </w:r>
      <w:r w:rsidR="0087029B" w:rsidRPr="0087029B">
        <w:rPr>
          <w:rFonts w:ascii="Times New Roman" w:hAnsi="Times New Roman" w:cs="Times New Roman" w:hint="eastAsia"/>
          <w:b/>
          <w:bCs/>
          <w:sz w:val="24"/>
          <w:szCs w:val="24"/>
        </w:rPr>
        <w:t>26</w:t>
      </w:r>
      <w:r w:rsidRPr="0087029B">
        <w:rPr>
          <w:rFonts w:ascii="Times New Roman" w:hAnsi="Times New Roman" w:cs="Times New Roman"/>
          <w:b/>
          <w:bCs/>
          <w:sz w:val="24"/>
          <w:szCs w:val="24"/>
        </w:rPr>
        <w:t xml:space="preserve">. </w:t>
      </w:r>
      <w:r w:rsidRPr="00DA6690">
        <w:rPr>
          <w:rFonts w:ascii="Times New Roman" w:hAnsi="Times New Roman" w:cs="Times New Roman"/>
          <w:sz w:val="24"/>
          <w:szCs w:val="24"/>
        </w:rPr>
        <w:t xml:space="preserve">Which of the following statements is </w:t>
      </w:r>
      <w:r w:rsidRPr="001F6359">
        <w:rPr>
          <w:rFonts w:ascii="Times New Roman" w:hAnsi="Times New Roman" w:cs="Times New Roman"/>
          <w:b/>
          <w:bCs/>
          <w:sz w:val="24"/>
          <w:szCs w:val="24"/>
          <w:u w:val="single"/>
        </w:rPr>
        <w:t>TRUE</w:t>
      </w:r>
      <w:r w:rsidRPr="00DA6690">
        <w:rPr>
          <w:rFonts w:ascii="Times New Roman" w:hAnsi="Times New Roman" w:cs="Times New Roman"/>
          <w:sz w:val="24"/>
          <w:szCs w:val="24"/>
        </w:rPr>
        <w:t xml:space="preserve">? </w:t>
      </w:r>
    </w:p>
    <w:p w14:paraId="6ECCBE4B" w14:textId="04FD7B7A" w:rsidR="00DA6690" w:rsidRDefault="00DA6690" w:rsidP="008B7E6A">
      <w:pPr>
        <w:pStyle w:val="a7"/>
        <w:numPr>
          <w:ilvl w:val="0"/>
          <w:numId w:val="39"/>
        </w:numPr>
        <w:snapToGrid w:val="0"/>
        <w:ind w:leftChars="0"/>
        <w:rPr>
          <w:rFonts w:ascii="Times New Roman" w:hAnsi="Times New Roman" w:cs="Times New Roman"/>
          <w:sz w:val="24"/>
          <w:szCs w:val="24"/>
        </w:rPr>
      </w:pPr>
      <w:bookmarkStart w:id="5" w:name="_Hlk76313288"/>
      <w:r>
        <w:rPr>
          <w:rFonts w:ascii="Times New Roman" w:hAnsi="Times New Roman" w:cs="Times New Roman"/>
          <w:sz w:val="24"/>
          <w:szCs w:val="24"/>
        </w:rPr>
        <w:t>The VRIO framework is the resource-based framework that focuses on the venture creation (V), rarity (R), Institutional (I), and o</w:t>
      </w:r>
      <w:r w:rsidR="006B76EF">
        <w:rPr>
          <w:rFonts w:ascii="Times New Roman" w:hAnsi="Times New Roman" w:cs="Times New Roman"/>
          <w:sz w:val="24"/>
          <w:szCs w:val="24"/>
        </w:rPr>
        <w:t>ptimum</w:t>
      </w:r>
      <w:r>
        <w:rPr>
          <w:rFonts w:ascii="Times New Roman" w:hAnsi="Times New Roman" w:cs="Times New Roman"/>
          <w:sz w:val="24"/>
          <w:szCs w:val="24"/>
        </w:rPr>
        <w:t xml:space="preserve"> (O) aspects of resources.</w:t>
      </w:r>
      <w:bookmarkEnd w:id="5"/>
      <w:r>
        <w:rPr>
          <w:rFonts w:ascii="Times New Roman" w:hAnsi="Times New Roman" w:cs="Times New Roman"/>
          <w:sz w:val="24"/>
          <w:szCs w:val="24"/>
        </w:rPr>
        <w:t xml:space="preserve"> </w:t>
      </w:r>
    </w:p>
    <w:p w14:paraId="016BD5E0" w14:textId="407CF883" w:rsidR="00DA6690" w:rsidRDefault="00DA6690" w:rsidP="008B7E6A">
      <w:pPr>
        <w:pStyle w:val="a7"/>
        <w:numPr>
          <w:ilvl w:val="0"/>
          <w:numId w:val="39"/>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The VRIO framework is the resource-based framework that focuses on the value creation (V), </w:t>
      </w:r>
      <w:r w:rsidR="002800AA">
        <w:rPr>
          <w:rFonts w:ascii="Times New Roman" w:hAnsi="Times New Roman" w:cs="Times New Roman"/>
          <w:sz w:val="24"/>
          <w:szCs w:val="24"/>
        </w:rPr>
        <w:t>risk</w:t>
      </w:r>
      <w:r>
        <w:rPr>
          <w:rFonts w:ascii="Times New Roman" w:hAnsi="Times New Roman" w:cs="Times New Roman"/>
          <w:sz w:val="24"/>
          <w:szCs w:val="24"/>
        </w:rPr>
        <w:t xml:space="preserve"> (R), Inimitability (I), and operational (O) aspects of resources.</w:t>
      </w:r>
    </w:p>
    <w:p w14:paraId="51F1A9D3" w14:textId="77777777" w:rsidR="00DA6690" w:rsidRPr="00DA6690" w:rsidRDefault="00DA6690" w:rsidP="008B7E6A">
      <w:pPr>
        <w:pStyle w:val="a7"/>
        <w:numPr>
          <w:ilvl w:val="0"/>
          <w:numId w:val="39"/>
        </w:numPr>
        <w:snapToGrid w:val="0"/>
        <w:ind w:leftChars="0"/>
        <w:rPr>
          <w:rFonts w:ascii="Times New Roman" w:hAnsi="Times New Roman" w:cs="Times New Roman"/>
          <w:sz w:val="24"/>
          <w:szCs w:val="24"/>
          <w:highlight w:val="yellow"/>
        </w:rPr>
      </w:pPr>
      <w:r w:rsidRPr="00DA6690">
        <w:rPr>
          <w:rFonts w:ascii="Times New Roman" w:hAnsi="Times New Roman" w:cs="Times New Roman"/>
          <w:sz w:val="24"/>
          <w:szCs w:val="24"/>
          <w:highlight w:val="yellow"/>
        </w:rPr>
        <w:t>The VRIO framework is the resource-based framework that focuses on the value creation (V), rarity (R), Inimitability (I), and organizational (O) aspects of resources.</w:t>
      </w:r>
    </w:p>
    <w:p w14:paraId="2EB51EA1" w14:textId="256D49FA" w:rsidR="00DA6690" w:rsidRDefault="00DA6690" w:rsidP="008B7E6A">
      <w:pPr>
        <w:pStyle w:val="a7"/>
        <w:numPr>
          <w:ilvl w:val="0"/>
          <w:numId w:val="39"/>
        </w:numPr>
        <w:snapToGrid w:val="0"/>
        <w:ind w:leftChars="0"/>
        <w:rPr>
          <w:rFonts w:ascii="Times New Roman" w:hAnsi="Times New Roman" w:cs="Times New Roman"/>
          <w:sz w:val="24"/>
          <w:szCs w:val="24"/>
        </w:rPr>
      </w:pPr>
      <w:r w:rsidRPr="002800AA">
        <w:rPr>
          <w:rFonts w:ascii="Times New Roman" w:hAnsi="Times New Roman" w:cs="Times New Roman"/>
          <w:sz w:val="24"/>
          <w:szCs w:val="24"/>
        </w:rPr>
        <w:t xml:space="preserve">The VRIO framework is the resource-based framework that focuses on the value </w:t>
      </w:r>
      <w:r w:rsidR="002800AA" w:rsidRPr="002800AA">
        <w:rPr>
          <w:rFonts w:ascii="Times New Roman" w:hAnsi="Times New Roman" w:cs="Times New Roman"/>
          <w:sz w:val="24"/>
          <w:szCs w:val="24"/>
        </w:rPr>
        <w:t>chain</w:t>
      </w:r>
      <w:r w:rsidRPr="002800AA">
        <w:rPr>
          <w:rFonts w:ascii="Times New Roman" w:hAnsi="Times New Roman" w:cs="Times New Roman"/>
          <w:sz w:val="24"/>
          <w:szCs w:val="24"/>
        </w:rPr>
        <w:t xml:space="preserve"> (V), rarity (R), </w:t>
      </w:r>
      <w:r w:rsidR="002800AA">
        <w:rPr>
          <w:rFonts w:ascii="Times New Roman" w:hAnsi="Times New Roman" w:cs="Times New Roman"/>
          <w:sz w:val="24"/>
          <w:szCs w:val="24"/>
        </w:rPr>
        <w:t>Information-specific</w:t>
      </w:r>
      <w:r w:rsidRPr="002800AA">
        <w:rPr>
          <w:rFonts w:ascii="Times New Roman" w:hAnsi="Times New Roman" w:cs="Times New Roman"/>
          <w:sz w:val="24"/>
          <w:szCs w:val="24"/>
        </w:rPr>
        <w:t xml:space="preserve"> (I), and ownership (O) aspects of resources.</w:t>
      </w:r>
    </w:p>
    <w:p w14:paraId="6CBBD4D5" w14:textId="2AFA3F61" w:rsidR="00FE0CEA" w:rsidRDefault="00FE0CEA" w:rsidP="00FE0CEA">
      <w:pPr>
        <w:snapToGrid w:val="0"/>
        <w:rPr>
          <w:rFonts w:ascii="Times New Roman" w:hAnsi="Times New Roman" w:cs="Times New Roman"/>
          <w:sz w:val="24"/>
          <w:szCs w:val="24"/>
        </w:rPr>
      </w:pPr>
    </w:p>
    <w:p w14:paraId="58718F35" w14:textId="5F688F1A" w:rsidR="00FE0CEA" w:rsidRPr="00FD1D7C" w:rsidRDefault="00FE0CEA" w:rsidP="00FE0CEA">
      <w:pPr>
        <w:snapToGrid w:val="0"/>
        <w:rPr>
          <w:rFonts w:ascii="Times New Roman" w:hAnsi="Times New Roman" w:cs="Times New Roman"/>
          <w:sz w:val="24"/>
          <w:szCs w:val="24"/>
        </w:rPr>
      </w:pPr>
      <w:r w:rsidRPr="0087029B">
        <w:rPr>
          <w:rFonts w:ascii="Times New Roman" w:hAnsi="Times New Roman" w:cs="Times New Roman" w:hint="eastAsia"/>
          <w:b/>
          <w:bCs/>
          <w:sz w:val="24"/>
          <w:szCs w:val="24"/>
        </w:rPr>
        <w:t>Q</w:t>
      </w:r>
      <w:r w:rsidR="0087029B" w:rsidRPr="0087029B">
        <w:rPr>
          <w:rFonts w:ascii="Times New Roman" w:hAnsi="Times New Roman" w:cs="Times New Roman" w:hint="eastAsia"/>
          <w:b/>
          <w:bCs/>
          <w:sz w:val="24"/>
          <w:szCs w:val="24"/>
        </w:rPr>
        <w:t>27</w:t>
      </w:r>
      <w:r w:rsidRPr="0087029B">
        <w:rPr>
          <w:rFonts w:ascii="Times New Roman" w:hAnsi="Times New Roman" w:cs="Times New Roman"/>
          <w:b/>
          <w:bCs/>
          <w:sz w:val="24"/>
          <w:szCs w:val="24"/>
        </w:rPr>
        <w:t xml:space="preserve">. </w:t>
      </w:r>
      <w:r w:rsidRPr="00FD1D7C">
        <w:rPr>
          <w:rFonts w:ascii="Times New Roman" w:hAnsi="Times New Roman" w:cs="Times New Roman"/>
          <w:sz w:val="24"/>
          <w:szCs w:val="24"/>
        </w:rPr>
        <w:t>Which of the following statement</w:t>
      </w:r>
      <w:r w:rsidR="00D93A44">
        <w:rPr>
          <w:rFonts w:ascii="Times New Roman" w:hAnsi="Times New Roman" w:cs="Times New Roman"/>
          <w:sz w:val="24"/>
          <w:szCs w:val="24"/>
        </w:rPr>
        <w:t>s</w:t>
      </w:r>
      <w:r w:rsidRPr="00FD1D7C">
        <w:rPr>
          <w:rFonts w:ascii="Times New Roman" w:hAnsi="Times New Roman" w:cs="Times New Roman"/>
          <w:sz w:val="24"/>
          <w:szCs w:val="24"/>
        </w:rPr>
        <w:t xml:space="preserve"> best describes “</w:t>
      </w:r>
      <w:r>
        <w:rPr>
          <w:rFonts w:ascii="Times New Roman" w:hAnsi="Times New Roman" w:cs="Times New Roman"/>
          <w:sz w:val="24"/>
          <w:szCs w:val="24"/>
        </w:rPr>
        <w:t>globalization</w:t>
      </w:r>
      <w:r w:rsidRPr="00FD1D7C">
        <w:rPr>
          <w:rFonts w:ascii="Times New Roman" w:hAnsi="Times New Roman" w:cs="Times New Roman"/>
          <w:sz w:val="24"/>
          <w:szCs w:val="24"/>
        </w:rPr>
        <w:t>”?</w:t>
      </w:r>
    </w:p>
    <w:p w14:paraId="178FCB82" w14:textId="429FF856" w:rsidR="00FE0CEA" w:rsidRPr="00A15595" w:rsidRDefault="00FE0CEA" w:rsidP="008B7E6A">
      <w:pPr>
        <w:pStyle w:val="a7"/>
        <w:numPr>
          <w:ilvl w:val="0"/>
          <w:numId w:val="40"/>
        </w:numPr>
        <w:snapToGrid w:val="0"/>
        <w:ind w:leftChars="0"/>
        <w:rPr>
          <w:rFonts w:ascii="Times New Roman" w:hAnsi="Times New Roman" w:cs="Times New Roman"/>
          <w:sz w:val="24"/>
          <w:szCs w:val="24"/>
        </w:rPr>
      </w:pPr>
      <w:r>
        <w:rPr>
          <w:rFonts w:ascii="Times New Roman" w:hAnsi="Times New Roman" w:cs="Times New Roman"/>
          <w:sz w:val="24"/>
          <w:szCs w:val="24"/>
        </w:rPr>
        <w:t>The removal of regulatory restrictions on business.</w:t>
      </w:r>
    </w:p>
    <w:p w14:paraId="027EF93F" w14:textId="0A160610" w:rsidR="00FE0CEA" w:rsidRPr="00FE0CEA" w:rsidRDefault="00FE0CEA" w:rsidP="008B7E6A">
      <w:pPr>
        <w:pStyle w:val="a7"/>
        <w:numPr>
          <w:ilvl w:val="0"/>
          <w:numId w:val="40"/>
        </w:numPr>
        <w:snapToGrid w:val="0"/>
        <w:ind w:leftChars="0"/>
        <w:rPr>
          <w:rFonts w:ascii="Times New Roman" w:hAnsi="Times New Roman" w:cs="Times New Roman"/>
          <w:sz w:val="24"/>
          <w:szCs w:val="24"/>
          <w:highlight w:val="yellow"/>
        </w:rPr>
      </w:pPr>
      <w:r w:rsidRPr="00FE0CEA">
        <w:rPr>
          <w:rFonts w:ascii="Times New Roman" w:hAnsi="Times New Roman" w:cs="Times New Roman"/>
          <w:sz w:val="24"/>
          <w:szCs w:val="24"/>
          <w:highlight w:val="yellow"/>
        </w:rPr>
        <w:t>A process leading to greater interdependence and mutual awareness among economic, political, and social units in the world and among actors in general.</w:t>
      </w:r>
    </w:p>
    <w:p w14:paraId="315FBA84" w14:textId="77777777" w:rsidR="00FE0CEA" w:rsidRDefault="00FE0CEA" w:rsidP="008B7E6A">
      <w:pPr>
        <w:pStyle w:val="a7"/>
        <w:numPr>
          <w:ilvl w:val="0"/>
          <w:numId w:val="40"/>
        </w:numPr>
        <w:snapToGrid w:val="0"/>
        <w:ind w:leftChars="0"/>
        <w:rPr>
          <w:rFonts w:ascii="Times New Roman" w:hAnsi="Times New Roman" w:cs="Times New Roman"/>
          <w:sz w:val="24"/>
          <w:szCs w:val="24"/>
        </w:rPr>
      </w:pPr>
      <w:r>
        <w:rPr>
          <w:rFonts w:ascii="Times New Roman" w:hAnsi="Times New Roman" w:cs="Times New Roman"/>
          <w:sz w:val="24"/>
          <w:szCs w:val="24"/>
        </w:rPr>
        <w:t>A phenomenon that is characterized by the invisible hand of market forces.</w:t>
      </w:r>
    </w:p>
    <w:p w14:paraId="5D5E3DD5" w14:textId="03788BFC" w:rsidR="00FE0CEA" w:rsidRDefault="00FE0CEA" w:rsidP="008B7E6A">
      <w:pPr>
        <w:pStyle w:val="a7"/>
        <w:numPr>
          <w:ilvl w:val="0"/>
          <w:numId w:val="40"/>
        </w:numPr>
        <w:snapToGrid w:val="0"/>
        <w:ind w:leftChars="0"/>
        <w:rPr>
          <w:rFonts w:ascii="Times New Roman" w:hAnsi="Times New Roman" w:cs="Times New Roman"/>
          <w:sz w:val="24"/>
          <w:szCs w:val="24"/>
        </w:rPr>
      </w:pPr>
      <w:r>
        <w:rPr>
          <w:rFonts w:ascii="Times New Roman" w:hAnsi="Times New Roman" w:cs="Times New Roman"/>
          <w:sz w:val="24"/>
          <w:szCs w:val="24"/>
        </w:rPr>
        <w:t>I</w:t>
      </w:r>
      <w:r w:rsidRPr="00FE0CEA">
        <w:rPr>
          <w:rFonts w:ascii="Times New Roman" w:hAnsi="Times New Roman" w:cs="Times New Roman"/>
          <w:sz w:val="24"/>
          <w:szCs w:val="24"/>
        </w:rPr>
        <w:t>ntensification of intra-regional social and economic interactions</w:t>
      </w:r>
      <w:r w:rsidR="00984826">
        <w:rPr>
          <w:rFonts w:ascii="Times New Roman" w:hAnsi="Times New Roman" w:cs="Times New Roman"/>
          <w:sz w:val="24"/>
          <w:szCs w:val="24"/>
        </w:rPr>
        <w:t>.</w:t>
      </w:r>
    </w:p>
    <w:p w14:paraId="429EEAEF" w14:textId="16458AAB" w:rsidR="00984826" w:rsidRDefault="00984826" w:rsidP="00984826">
      <w:pPr>
        <w:snapToGrid w:val="0"/>
        <w:rPr>
          <w:rFonts w:ascii="Times New Roman" w:hAnsi="Times New Roman" w:cs="Times New Roman"/>
          <w:sz w:val="24"/>
          <w:szCs w:val="24"/>
        </w:rPr>
      </w:pPr>
    </w:p>
    <w:p w14:paraId="588C5BAC" w14:textId="06824010" w:rsidR="006B76EF" w:rsidRPr="006B76EF" w:rsidRDefault="006B76EF" w:rsidP="006B76EF">
      <w:pPr>
        <w:snapToGrid w:val="0"/>
        <w:rPr>
          <w:rFonts w:ascii="Times New Roman" w:hAnsi="Times New Roman" w:cs="Times New Roman"/>
          <w:sz w:val="24"/>
          <w:szCs w:val="24"/>
        </w:rPr>
      </w:pPr>
      <w:r w:rsidRPr="00AA30E7">
        <w:rPr>
          <w:rFonts w:ascii="Times New Roman" w:hAnsi="Times New Roman" w:cs="Times New Roman"/>
          <w:b/>
          <w:bCs/>
          <w:sz w:val="24"/>
          <w:szCs w:val="24"/>
        </w:rPr>
        <w:t>Q</w:t>
      </w:r>
      <w:r w:rsidR="00AA30E7" w:rsidRPr="00AA30E7">
        <w:rPr>
          <w:rFonts w:ascii="Times New Roman" w:hAnsi="Times New Roman" w:cs="Times New Roman" w:hint="eastAsia"/>
          <w:b/>
          <w:bCs/>
          <w:sz w:val="24"/>
          <w:szCs w:val="24"/>
        </w:rPr>
        <w:t>28</w:t>
      </w:r>
      <w:r w:rsidRPr="00AA30E7">
        <w:rPr>
          <w:rFonts w:ascii="Times New Roman" w:hAnsi="Times New Roman" w:cs="Times New Roman"/>
          <w:b/>
          <w:bCs/>
          <w:sz w:val="24"/>
          <w:szCs w:val="24"/>
        </w:rPr>
        <w:t xml:space="preserve">. </w:t>
      </w:r>
      <w:r w:rsidRPr="006B76EF">
        <w:rPr>
          <w:rFonts w:ascii="Times New Roman" w:hAnsi="Times New Roman" w:cs="Times New Roman"/>
          <w:sz w:val="24"/>
          <w:szCs w:val="24"/>
        </w:rPr>
        <w:t>Which of the following statement</w:t>
      </w:r>
      <w:r w:rsidR="00D93A44">
        <w:rPr>
          <w:rFonts w:ascii="Times New Roman" w:hAnsi="Times New Roman" w:cs="Times New Roman"/>
          <w:sz w:val="24"/>
          <w:szCs w:val="24"/>
        </w:rPr>
        <w:t>s</w:t>
      </w:r>
      <w:r w:rsidRPr="006B76EF">
        <w:rPr>
          <w:rFonts w:ascii="Times New Roman" w:hAnsi="Times New Roman" w:cs="Times New Roman"/>
          <w:sz w:val="24"/>
          <w:szCs w:val="24"/>
        </w:rPr>
        <w:t xml:space="preserve"> best describes “balance of trade”?</w:t>
      </w:r>
    </w:p>
    <w:p w14:paraId="45508B91" w14:textId="77777777" w:rsidR="006B76EF" w:rsidRPr="006B76EF" w:rsidRDefault="006B76EF" w:rsidP="006B76EF">
      <w:pPr>
        <w:pStyle w:val="a7"/>
        <w:numPr>
          <w:ilvl w:val="0"/>
          <w:numId w:val="42"/>
        </w:numPr>
        <w:snapToGrid w:val="0"/>
        <w:ind w:leftChars="0"/>
        <w:rPr>
          <w:rFonts w:ascii="Times New Roman" w:hAnsi="Times New Roman" w:cs="Times New Roman"/>
          <w:sz w:val="24"/>
          <w:szCs w:val="24"/>
        </w:rPr>
      </w:pPr>
      <w:r w:rsidRPr="006B76EF">
        <w:rPr>
          <w:rFonts w:ascii="Times New Roman" w:hAnsi="Times New Roman" w:cs="Times New Roman"/>
          <w:sz w:val="24"/>
          <w:szCs w:val="24"/>
        </w:rPr>
        <w:t>An economic condition in which a nation imports more than it exports.</w:t>
      </w:r>
    </w:p>
    <w:p w14:paraId="1A375A35" w14:textId="283BFE0F" w:rsidR="006B76EF" w:rsidRPr="006B76EF" w:rsidRDefault="006B76EF" w:rsidP="00984826">
      <w:pPr>
        <w:pStyle w:val="a7"/>
        <w:numPr>
          <w:ilvl w:val="0"/>
          <w:numId w:val="42"/>
        </w:numPr>
        <w:snapToGrid w:val="0"/>
        <w:ind w:leftChars="0"/>
        <w:rPr>
          <w:rFonts w:ascii="Times New Roman" w:hAnsi="Times New Roman" w:cs="Times New Roman"/>
          <w:sz w:val="24"/>
          <w:szCs w:val="24"/>
        </w:rPr>
      </w:pPr>
      <w:r>
        <w:rPr>
          <w:rFonts w:ascii="Times New Roman" w:hAnsi="Times New Roman" w:cs="Times New Roman"/>
          <w:sz w:val="24"/>
          <w:szCs w:val="24"/>
          <w:highlight w:val="yellow"/>
        </w:rPr>
        <w:t>The aggregation of importing and exporting that leads to the country-level trade surplus or deficit.</w:t>
      </w:r>
    </w:p>
    <w:p w14:paraId="208E5FE4" w14:textId="1C0269E7" w:rsidR="006B76EF" w:rsidRDefault="006B76EF" w:rsidP="00984826">
      <w:pPr>
        <w:pStyle w:val="a7"/>
        <w:numPr>
          <w:ilvl w:val="0"/>
          <w:numId w:val="42"/>
        </w:numPr>
        <w:snapToGrid w:val="0"/>
        <w:ind w:leftChars="0"/>
        <w:rPr>
          <w:rFonts w:ascii="Times New Roman" w:hAnsi="Times New Roman" w:cs="Times New Roman"/>
          <w:sz w:val="24"/>
          <w:szCs w:val="24"/>
        </w:rPr>
      </w:pPr>
      <w:r>
        <w:rPr>
          <w:rFonts w:ascii="Times New Roman" w:hAnsi="Times New Roman" w:cs="Times New Roman" w:hint="eastAsia"/>
          <w:sz w:val="24"/>
          <w:szCs w:val="24"/>
        </w:rPr>
        <w:lastRenderedPageBreak/>
        <w:t>T</w:t>
      </w:r>
      <w:r>
        <w:rPr>
          <w:rFonts w:ascii="Times New Roman" w:hAnsi="Times New Roman" w:cs="Times New Roman"/>
          <w:sz w:val="24"/>
          <w:szCs w:val="24"/>
        </w:rPr>
        <w:t>rade uninhibited by trade barriers.</w:t>
      </w:r>
    </w:p>
    <w:p w14:paraId="23A5842F" w14:textId="394F4CF8" w:rsidR="006B76EF" w:rsidRDefault="006B76EF" w:rsidP="00984826">
      <w:pPr>
        <w:pStyle w:val="a7"/>
        <w:numPr>
          <w:ilvl w:val="0"/>
          <w:numId w:val="42"/>
        </w:numPr>
        <w:snapToGrid w:val="0"/>
        <w:ind w:leftChars="0"/>
        <w:rPr>
          <w:rFonts w:ascii="Times New Roman" w:hAnsi="Times New Roman" w:cs="Times New Roman"/>
          <w:sz w:val="24"/>
          <w:szCs w:val="24"/>
        </w:rPr>
      </w:pPr>
      <w:r>
        <w:rPr>
          <w:rFonts w:ascii="Times New Roman" w:hAnsi="Times New Roman" w:cs="Times New Roman" w:hint="eastAsia"/>
          <w:sz w:val="24"/>
          <w:szCs w:val="24"/>
        </w:rPr>
        <w:t>G</w:t>
      </w:r>
      <w:r>
        <w:rPr>
          <w:rFonts w:ascii="Times New Roman" w:hAnsi="Times New Roman" w:cs="Times New Roman"/>
          <w:sz w:val="24"/>
          <w:szCs w:val="24"/>
        </w:rPr>
        <w:t>overnment policies designed to protect a domestic industry from foreign competition.</w:t>
      </w:r>
    </w:p>
    <w:p w14:paraId="32489EBC" w14:textId="47F210A3" w:rsidR="00987C38" w:rsidRDefault="00987C38" w:rsidP="00987C38">
      <w:pPr>
        <w:snapToGrid w:val="0"/>
        <w:rPr>
          <w:rFonts w:ascii="Times New Roman" w:hAnsi="Times New Roman" w:cs="Times New Roman"/>
          <w:sz w:val="24"/>
          <w:szCs w:val="24"/>
        </w:rPr>
      </w:pPr>
    </w:p>
    <w:p w14:paraId="442249BA" w14:textId="52CA62C2" w:rsidR="003940F7" w:rsidRPr="003940F7" w:rsidRDefault="003940F7" w:rsidP="003940F7">
      <w:pPr>
        <w:snapToGrid w:val="0"/>
        <w:rPr>
          <w:rFonts w:ascii="Times New Roman" w:hAnsi="Times New Roman" w:cs="Times New Roman"/>
          <w:sz w:val="24"/>
          <w:szCs w:val="24"/>
        </w:rPr>
      </w:pPr>
      <w:r w:rsidRPr="00AA30E7">
        <w:rPr>
          <w:rFonts w:ascii="Times New Roman" w:hAnsi="Times New Roman" w:cs="Times New Roman" w:hint="eastAsia"/>
          <w:b/>
          <w:bCs/>
          <w:sz w:val="24"/>
          <w:szCs w:val="24"/>
        </w:rPr>
        <w:t>Q</w:t>
      </w:r>
      <w:r w:rsidR="00AA30E7" w:rsidRPr="00AA30E7">
        <w:rPr>
          <w:rFonts w:ascii="Times New Roman" w:hAnsi="Times New Roman" w:cs="Times New Roman" w:hint="eastAsia"/>
          <w:b/>
          <w:bCs/>
          <w:sz w:val="24"/>
          <w:szCs w:val="24"/>
        </w:rPr>
        <w:t>29.</w:t>
      </w:r>
      <w:r w:rsidRPr="00AA30E7">
        <w:rPr>
          <w:rFonts w:ascii="Times New Roman" w:hAnsi="Times New Roman" w:cs="Times New Roman"/>
          <w:b/>
          <w:bCs/>
          <w:sz w:val="24"/>
          <w:szCs w:val="24"/>
        </w:rPr>
        <w:t xml:space="preserve"> </w:t>
      </w:r>
      <w:r w:rsidRPr="003940F7">
        <w:rPr>
          <w:rFonts w:ascii="Times New Roman" w:hAnsi="Times New Roman" w:cs="Times New Roman"/>
          <w:sz w:val="24"/>
          <w:szCs w:val="24"/>
        </w:rPr>
        <w:t>Which of the following statement</w:t>
      </w:r>
      <w:r w:rsidR="00D93A44">
        <w:rPr>
          <w:rFonts w:ascii="Times New Roman" w:hAnsi="Times New Roman" w:cs="Times New Roman"/>
          <w:sz w:val="24"/>
          <w:szCs w:val="24"/>
        </w:rPr>
        <w:t>s</w:t>
      </w:r>
      <w:r w:rsidRPr="003940F7">
        <w:rPr>
          <w:rFonts w:ascii="Times New Roman" w:hAnsi="Times New Roman" w:cs="Times New Roman"/>
          <w:sz w:val="24"/>
          <w:szCs w:val="24"/>
        </w:rPr>
        <w:t xml:space="preserve"> does </w:t>
      </w:r>
      <w:r w:rsidRPr="003940F7">
        <w:rPr>
          <w:rFonts w:ascii="Times New Roman" w:hAnsi="Times New Roman" w:cs="Times New Roman"/>
          <w:color w:val="FF0000"/>
          <w:sz w:val="24"/>
          <w:szCs w:val="24"/>
        </w:rPr>
        <w:t>NOT</w:t>
      </w:r>
      <w:r w:rsidRPr="003940F7">
        <w:rPr>
          <w:rFonts w:ascii="Times New Roman" w:hAnsi="Times New Roman" w:cs="Times New Roman"/>
          <w:sz w:val="24"/>
          <w:szCs w:val="24"/>
        </w:rPr>
        <w:t xml:space="preserve"> describe </w:t>
      </w:r>
      <w:r>
        <w:rPr>
          <w:rFonts w:ascii="Times New Roman" w:hAnsi="Times New Roman" w:cs="Times New Roman"/>
          <w:sz w:val="24"/>
          <w:szCs w:val="24"/>
        </w:rPr>
        <w:t xml:space="preserve">the </w:t>
      </w:r>
      <w:r w:rsidRPr="003940F7">
        <w:rPr>
          <w:rFonts w:ascii="Times New Roman" w:hAnsi="Times New Roman" w:cs="Times New Roman"/>
          <w:sz w:val="24"/>
          <w:szCs w:val="24"/>
        </w:rPr>
        <w:t>“</w:t>
      </w:r>
      <w:r>
        <w:rPr>
          <w:rFonts w:ascii="Times New Roman" w:hAnsi="Times New Roman" w:cs="Times New Roman"/>
          <w:sz w:val="24"/>
          <w:szCs w:val="24"/>
        </w:rPr>
        <w:t>product life cycle theory</w:t>
      </w:r>
      <w:r w:rsidRPr="003940F7">
        <w:rPr>
          <w:rFonts w:ascii="Times New Roman" w:hAnsi="Times New Roman" w:cs="Times New Roman"/>
          <w:sz w:val="24"/>
          <w:szCs w:val="24"/>
        </w:rPr>
        <w:t>”?</w:t>
      </w:r>
    </w:p>
    <w:p w14:paraId="25D928BA" w14:textId="77777777" w:rsidR="003940F7" w:rsidRDefault="003940F7" w:rsidP="002F50CB">
      <w:pPr>
        <w:pStyle w:val="a7"/>
        <w:numPr>
          <w:ilvl w:val="0"/>
          <w:numId w:val="45"/>
        </w:numPr>
        <w:snapToGrid w:val="0"/>
        <w:ind w:leftChars="0"/>
        <w:rPr>
          <w:rFonts w:ascii="Times New Roman" w:hAnsi="Times New Roman" w:cs="Times New Roman"/>
          <w:sz w:val="24"/>
          <w:szCs w:val="24"/>
        </w:rPr>
      </w:pPr>
      <w:r>
        <w:rPr>
          <w:rFonts w:ascii="Times New Roman" w:hAnsi="Times New Roman" w:cs="Times New Roman"/>
          <w:sz w:val="24"/>
          <w:szCs w:val="24"/>
        </w:rPr>
        <w:t>Raymond Vernon of Harvard divided the world into three categories: (1) lead innovation nation (the USA), (2) other developed nations and (3) developing nations.</w:t>
      </w:r>
    </w:p>
    <w:p w14:paraId="7273368A" w14:textId="4B8840E8" w:rsidR="003940F7" w:rsidRDefault="003940F7" w:rsidP="002F50CB">
      <w:pPr>
        <w:pStyle w:val="a7"/>
        <w:numPr>
          <w:ilvl w:val="0"/>
          <w:numId w:val="45"/>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One of the major drawbacks inherent in the product life cycle theory is that it assumes that the USA will always be the lead innovation nation for new products, but this was probably true in the immediate post WWII period. </w:t>
      </w:r>
    </w:p>
    <w:p w14:paraId="25C56B7D" w14:textId="7759E220" w:rsidR="003940F7" w:rsidRPr="003940F7" w:rsidRDefault="003940F7" w:rsidP="002F50CB">
      <w:pPr>
        <w:pStyle w:val="a7"/>
        <w:numPr>
          <w:ilvl w:val="0"/>
          <w:numId w:val="45"/>
        </w:numPr>
        <w:snapToGrid w:val="0"/>
        <w:ind w:leftChars="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product life cycle theory suggests a stage-by-stage migration of production that takes several years, but the reality of the 21</w:t>
      </w:r>
      <w:r w:rsidRPr="003940F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is an increasing number of firms now simultaneously launch new products around the globe. </w:t>
      </w:r>
    </w:p>
    <w:p w14:paraId="35CCE695" w14:textId="4A3C162C" w:rsidR="003940F7" w:rsidRDefault="003940F7" w:rsidP="002F50CB">
      <w:pPr>
        <w:pStyle w:val="a7"/>
        <w:numPr>
          <w:ilvl w:val="0"/>
          <w:numId w:val="45"/>
        </w:numPr>
        <w:snapToGrid w:val="0"/>
        <w:ind w:leftChars="0"/>
        <w:rPr>
          <w:rFonts w:ascii="Times New Roman" w:hAnsi="Times New Roman" w:cs="Times New Roman"/>
          <w:sz w:val="24"/>
          <w:szCs w:val="24"/>
          <w:highlight w:val="yellow"/>
        </w:rPr>
      </w:pPr>
      <w:r w:rsidRPr="003940F7">
        <w:rPr>
          <w:rFonts w:ascii="Times New Roman" w:hAnsi="Times New Roman" w:cs="Times New Roman"/>
          <w:sz w:val="24"/>
          <w:szCs w:val="24"/>
          <w:highlight w:val="yellow"/>
        </w:rPr>
        <w:t>The product life cycle theory is the first multilevel theory to realistically connect firms, industries and nations.</w:t>
      </w:r>
    </w:p>
    <w:p w14:paraId="7E2B6135" w14:textId="4E246ADA" w:rsidR="00AB34E7" w:rsidRDefault="00AB34E7" w:rsidP="00AB34E7">
      <w:pPr>
        <w:snapToGrid w:val="0"/>
        <w:rPr>
          <w:rFonts w:ascii="Times New Roman" w:hAnsi="Times New Roman" w:cs="Times New Roman"/>
          <w:sz w:val="24"/>
          <w:szCs w:val="24"/>
          <w:highlight w:val="yellow"/>
        </w:rPr>
      </w:pPr>
    </w:p>
    <w:p w14:paraId="341C17EC" w14:textId="52B96057" w:rsidR="003201DA" w:rsidRDefault="003201DA" w:rsidP="003201DA">
      <w:pPr>
        <w:snapToGrid w:val="0"/>
        <w:rPr>
          <w:rFonts w:ascii="Times New Roman" w:hAnsi="Times New Roman" w:cs="Times New Roman"/>
          <w:sz w:val="24"/>
          <w:szCs w:val="24"/>
          <w:highlight w:val="yellow"/>
        </w:rPr>
      </w:pPr>
      <w:r w:rsidRPr="00BF2D27">
        <w:rPr>
          <w:rFonts w:ascii="Times New Roman" w:hAnsi="Times New Roman" w:cs="Times New Roman"/>
          <w:b/>
          <w:bCs/>
          <w:sz w:val="24"/>
          <w:szCs w:val="24"/>
        </w:rPr>
        <w:t>Q</w:t>
      </w:r>
      <w:r w:rsidR="00BF2D27" w:rsidRPr="00BF2D27">
        <w:rPr>
          <w:rFonts w:ascii="Times New Roman" w:hAnsi="Times New Roman" w:cs="Times New Roman" w:hint="eastAsia"/>
          <w:b/>
          <w:bCs/>
          <w:sz w:val="24"/>
          <w:szCs w:val="24"/>
        </w:rPr>
        <w:t>30</w:t>
      </w:r>
      <w:r w:rsidRPr="00BF2D27">
        <w:rPr>
          <w:rFonts w:ascii="Times New Roman" w:hAnsi="Times New Roman" w:cs="Times New Roman"/>
          <w:b/>
          <w:bCs/>
          <w:sz w:val="24"/>
          <w:szCs w:val="24"/>
        </w:rPr>
        <w:t>.</w:t>
      </w:r>
      <w:r w:rsidRPr="007E04E4">
        <w:rPr>
          <w:rFonts w:ascii="Times New Roman" w:hAnsi="Times New Roman" w:cs="Times New Roman"/>
          <w:sz w:val="24"/>
          <w:szCs w:val="24"/>
        </w:rPr>
        <w:t xml:space="preserve"> Which of the following statement</w:t>
      </w:r>
      <w:r w:rsidR="00D93A44">
        <w:rPr>
          <w:rFonts w:ascii="Times New Roman" w:hAnsi="Times New Roman" w:cs="Times New Roman"/>
          <w:sz w:val="24"/>
          <w:szCs w:val="24"/>
        </w:rPr>
        <w:t>s</w:t>
      </w:r>
      <w:r w:rsidRPr="007E04E4">
        <w:rPr>
          <w:rFonts w:ascii="Times New Roman" w:hAnsi="Times New Roman" w:cs="Times New Roman"/>
          <w:sz w:val="24"/>
          <w:szCs w:val="24"/>
        </w:rPr>
        <w:t xml:space="preserve"> describe</w:t>
      </w:r>
      <w:r>
        <w:rPr>
          <w:rFonts w:ascii="Times New Roman" w:hAnsi="Times New Roman" w:cs="Times New Roman"/>
          <w:sz w:val="24"/>
          <w:szCs w:val="24"/>
        </w:rPr>
        <w:t>s</w:t>
      </w:r>
      <w:r w:rsidRPr="007E04E4">
        <w:rPr>
          <w:rFonts w:ascii="Times New Roman" w:hAnsi="Times New Roman" w:cs="Times New Roman"/>
          <w:sz w:val="24"/>
          <w:szCs w:val="24"/>
        </w:rPr>
        <w:t xml:space="preserve"> </w:t>
      </w:r>
      <w:r>
        <w:rPr>
          <w:rFonts w:ascii="Times New Roman" w:hAnsi="Times New Roman" w:cs="Times New Roman"/>
          <w:sz w:val="24"/>
          <w:szCs w:val="24"/>
        </w:rPr>
        <w:t xml:space="preserve">“benchmarking”? </w:t>
      </w:r>
    </w:p>
    <w:p w14:paraId="687C9798" w14:textId="77777777" w:rsidR="003201DA" w:rsidRPr="006F0932" w:rsidRDefault="003201DA" w:rsidP="002F50CB">
      <w:pPr>
        <w:pStyle w:val="a7"/>
        <w:numPr>
          <w:ilvl w:val="0"/>
          <w:numId w:val="48"/>
        </w:numPr>
        <w:snapToGrid w:val="0"/>
        <w:ind w:leftChars="0"/>
        <w:rPr>
          <w:rFonts w:ascii="Times New Roman" w:hAnsi="Times New Roman" w:cs="Times New Roman"/>
          <w:sz w:val="24"/>
          <w:szCs w:val="24"/>
          <w:highlight w:val="yellow"/>
        </w:rPr>
      </w:pPr>
      <w:r w:rsidRPr="006F0932">
        <w:rPr>
          <w:rFonts w:ascii="Times New Roman" w:hAnsi="Times New Roman" w:cs="Times New Roman"/>
          <w:sz w:val="24"/>
          <w:szCs w:val="24"/>
          <w:highlight w:val="yellow"/>
        </w:rPr>
        <w:t>An examination of resources to perform a particular activity compared with competitors.</w:t>
      </w:r>
    </w:p>
    <w:p w14:paraId="0ABE3358" w14:textId="77777777" w:rsidR="006F0932" w:rsidRDefault="006F0932" w:rsidP="002F50CB">
      <w:pPr>
        <w:pStyle w:val="a7"/>
        <w:numPr>
          <w:ilvl w:val="0"/>
          <w:numId w:val="48"/>
        </w:numPr>
        <w:snapToGrid w:val="0"/>
        <w:ind w:leftChars="0"/>
        <w:rPr>
          <w:rFonts w:ascii="Times New Roman" w:hAnsi="Times New Roman" w:cs="Times New Roman"/>
          <w:sz w:val="24"/>
          <w:szCs w:val="24"/>
        </w:rPr>
      </w:pPr>
      <w:r>
        <w:rPr>
          <w:rFonts w:ascii="Times New Roman" w:hAnsi="Times New Roman" w:cs="Times New Roman"/>
          <w:sz w:val="24"/>
          <w:szCs w:val="24"/>
        </w:rPr>
        <w:t>The ability of the firm to appropriate the values for itself.</w:t>
      </w:r>
    </w:p>
    <w:p w14:paraId="1432DA3C" w14:textId="77777777" w:rsidR="006F0932" w:rsidRDefault="006F0932" w:rsidP="002F50CB">
      <w:pPr>
        <w:pStyle w:val="a7"/>
        <w:numPr>
          <w:ilvl w:val="0"/>
          <w:numId w:val="48"/>
        </w:numPr>
        <w:snapToGrid w:val="0"/>
        <w:ind w:leftChars="0"/>
        <w:rPr>
          <w:rFonts w:ascii="Times New Roman" w:hAnsi="Times New Roman" w:cs="Times New Roman"/>
          <w:sz w:val="24"/>
          <w:szCs w:val="24"/>
        </w:rPr>
      </w:pPr>
      <w:r>
        <w:rPr>
          <w:rFonts w:ascii="Times New Roman" w:hAnsi="Times New Roman" w:cs="Times New Roman"/>
          <w:sz w:val="24"/>
          <w:szCs w:val="24"/>
        </w:rPr>
        <w:t xml:space="preserve">The ability to deliver persistently above-average performance. </w:t>
      </w:r>
    </w:p>
    <w:p w14:paraId="1C89E98D" w14:textId="5D4CF9F0" w:rsidR="00332B00" w:rsidRDefault="006F0932" w:rsidP="00BF2D27">
      <w:pPr>
        <w:pStyle w:val="a7"/>
        <w:numPr>
          <w:ilvl w:val="0"/>
          <w:numId w:val="48"/>
        </w:numPr>
        <w:snapToGrid w:val="0"/>
        <w:ind w:leftChars="0"/>
        <w:rPr>
          <w:rFonts w:ascii="Times New Roman" w:hAnsi="Times New Roman" w:cs="Times New Roman"/>
          <w:sz w:val="24"/>
          <w:szCs w:val="24"/>
        </w:rPr>
      </w:pPr>
      <w:r w:rsidRPr="006F0932">
        <w:rPr>
          <w:rFonts w:ascii="Times New Roman" w:hAnsi="Times New Roman" w:cs="Times New Roman"/>
          <w:sz w:val="24"/>
          <w:szCs w:val="24"/>
        </w:rPr>
        <w:t>Efforts to create, develop and defend markets that satisfy the needs and wants of individual and business customers.</w:t>
      </w:r>
    </w:p>
    <w:p w14:paraId="3AE530C9" w14:textId="77777777" w:rsidR="004D2B23" w:rsidRDefault="004D2B23" w:rsidP="004D2B23">
      <w:pPr>
        <w:snapToGrid w:val="0"/>
        <w:rPr>
          <w:rFonts w:ascii="Times New Roman" w:hAnsi="Times New Roman" w:cs="Times New Roman"/>
          <w:sz w:val="24"/>
          <w:szCs w:val="24"/>
        </w:rPr>
      </w:pPr>
    </w:p>
    <w:p w14:paraId="117A9086" w14:textId="77777777" w:rsidR="004D2B23" w:rsidRDefault="004D2B23" w:rsidP="004D2B23">
      <w:pPr>
        <w:snapToGrid w:val="0"/>
        <w:rPr>
          <w:rFonts w:ascii="Times New Roman" w:hAnsi="Times New Roman" w:cs="Times New Roman"/>
          <w:sz w:val="24"/>
          <w:szCs w:val="24"/>
        </w:rPr>
      </w:pPr>
    </w:p>
    <w:p w14:paraId="26072C3D" w14:textId="77777777" w:rsidR="004D2B23" w:rsidRPr="00D201C4" w:rsidRDefault="004D2B23" w:rsidP="004D2B23">
      <w:pPr>
        <w:snapToGrid w:val="0"/>
        <w:jc w:val="left"/>
        <w:rPr>
          <w:rFonts w:ascii="Times New Roman" w:hAnsi="Times New Roman" w:cs="Times New Roman"/>
          <w:b/>
          <w:bCs/>
          <w:sz w:val="26"/>
          <w:szCs w:val="26"/>
        </w:rPr>
      </w:pPr>
      <w:r w:rsidRPr="00D201C4">
        <w:rPr>
          <w:rFonts w:ascii="Times New Roman" w:hAnsi="Times New Roman" w:cs="Times New Roman"/>
          <w:b/>
          <w:bCs/>
          <w:sz w:val="26"/>
          <w:szCs w:val="26"/>
        </w:rPr>
        <w:t>Yes/No Questions</w:t>
      </w:r>
    </w:p>
    <w:tbl>
      <w:tblPr>
        <w:tblW w:w="9800" w:type="dxa"/>
        <w:tblCellMar>
          <w:left w:w="99" w:type="dxa"/>
          <w:right w:w="99"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4D2B23" w:rsidRPr="00B71D72" w14:paraId="2337202A" w14:textId="77777777" w:rsidTr="003A6F8B">
        <w:trPr>
          <w:trHeight w:val="4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E58A"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DCAE6FB"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C0BEACC"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03B761D"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42F26DB"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FF25DBF"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0035F73"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C718A61"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Q8.</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AD68FA5"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4516FB3"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Q10.</w:t>
            </w:r>
          </w:p>
        </w:tc>
      </w:tr>
      <w:tr w:rsidR="004D2B23" w:rsidRPr="00B71D72" w14:paraId="3BE0BD1B" w14:textId="77777777" w:rsidTr="003A6F8B">
        <w:trPr>
          <w:trHeight w:val="4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D9A195" w14:textId="03CB1D90"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sidRPr="00987949">
              <w:rPr>
                <w:rFonts w:ascii="Times New Roman" w:eastAsia="游ゴシック" w:hAnsi="Times New Roman" w:cs="Times New Roman" w:hint="eastAsia"/>
                <w:b/>
                <w:bCs/>
                <w:color w:val="000000"/>
                <w:kern w:val="0"/>
                <w:sz w:val="24"/>
                <w:szCs w:val="24"/>
              </w:rPr>
              <w:t>N</w:t>
            </w:r>
            <w:r>
              <w:rPr>
                <w:rFonts w:ascii="Times New Roman" w:eastAsia="游ゴシック" w:hAnsi="Times New Roman" w:cs="Times New Roman" w:hint="eastAsia"/>
                <w:b/>
                <w:bCs/>
                <w:color w:val="000000"/>
                <w:kern w:val="0"/>
                <w:sz w:val="24"/>
                <w:szCs w:val="24"/>
              </w:rPr>
              <w:t>o</w:t>
            </w:r>
          </w:p>
        </w:tc>
        <w:tc>
          <w:tcPr>
            <w:tcW w:w="980" w:type="dxa"/>
            <w:tcBorders>
              <w:top w:val="nil"/>
              <w:left w:val="nil"/>
              <w:bottom w:val="single" w:sz="4" w:space="0" w:color="auto"/>
              <w:right w:val="single" w:sz="4" w:space="0" w:color="auto"/>
            </w:tcBorders>
            <w:shd w:val="clear" w:color="auto" w:fill="auto"/>
            <w:noWrap/>
            <w:vAlign w:val="center"/>
            <w:hideMark/>
          </w:tcPr>
          <w:p w14:paraId="7C189F0D" w14:textId="0F106A4F"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sidRPr="00987949">
              <w:rPr>
                <w:rFonts w:ascii="Times New Roman" w:eastAsia="游ゴシック" w:hAnsi="Times New Roman" w:cs="Times New Roman" w:hint="eastAsia"/>
                <w:b/>
                <w:bCs/>
                <w:color w:val="000000"/>
                <w:kern w:val="0"/>
                <w:sz w:val="24"/>
                <w:szCs w:val="24"/>
              </w:rPr>
              <w:t>N</w:t>
            </w:r>
            <w:r>
              <w:rPr>
                <w:rFonts w:ascii="Times New Roman" w:eastAsia="游ゴシック" w:hAnsi="Times New Roman" w:cs="Times New Roman" w:hint="eastAsia"/>
                <w:b/>
                <w:bCs/>
                <w:color w:val="000000"/>
                <w:kern w:val="0"/>
                <w:sz w:val="24"/>
                <w:szCs w:val="24"/>
              </w:rPr>
              <w:t>o</w:t>
            </w:r>
          </w:p>
        </w:tc>
        <w:tc>
          <w:tcPr>
            <w:tcW w:w="980" w:type="dxa"/>
            <w:tcBorders>
              <w:top w:val="nil"/>
              <w:left w:val="nil"/>
              <w:bottom w:val="single" w:sz="4" w:space="0" w:color="auto"/>
              <w:right w:val="single" w:sz="4" w:space="0" w:color="auto"/>
            </w:tcBorders>
            <w:shd w:val="clear" w:color="auto" w:fill="auto"/>
            <w:noWrap/>
            <w:vAlign w:val="center"/>
            <w:hideMark/>
          </w:tcPr>
          <w:p w14:paraId="579AB254" w14:textId="7F94EB36"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No</w:t>
            </w:r>
          </w:p>
        </w:tc>
        <w:tc>
          <w:tcPr>
            <w:tcW w:w="980" w:type="dxa"/>
            <w:tcBorders>
              <w:top w:val="nil"/>
              <w:left w:val="nil"/>
              <w:bottom w:val="single" w:sz="4" w:space="0" w:color="auto"/>
              <w:right w:val="single" w:sz="4" w:space="0" w:color="auto"/>
            </w:tcBorders>
            <w:shd w:val="clear" w:color="auto" w:fill="auto"/>
            <w:noWrap/>
            <w:vAlign w:val="center"/>
            <w:hideMark/>
          </w:tcPr>
          <w:p w14:paraId="64B81D0D" w14:textId="1427606A" w:rsidR="004D2B23" w:rsidRPr="00B71D72" w:rsidRDefault="00E0768A"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No</w:t>
            </w:r>
          </w:p>
        </w:tc>
        <w:tc>
          <w:tcPr>
            <w:tcW w:w="980" w:type="dxa"/>
            <w:tcBorders>
              <w:top w:val="nil"/>
              <w:left w:val="nil"/>
              <w:bottom w:val="single" w:sz="4" w:space="0" w:color="auto"/>
              <w:right w:val="single" w:sz="4" w:space="0" w:color="auto"/>
            </w:tcBorders>
            <w:shd w:val="clear" w:color="auto" w:fill="auto"/>
            <w:noWrap/>
            <w:vAlign w:val="center"/>
            <w:hideMark/>
          </w:tcPr>
          <w:p w14:paraId="063F6214" w14:textId="3EBAEC79"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Yes</w:t>
            </w:r>
          </w:p>
        </w:tc>
        <w:tc>
          <w:tcPr>
            <w:tcW w:w="980" w:type="dxa"/>
            <w:tcBorders>
              <w:top w:val="nil"/>
              <w:left w:val="nil"/>
              <w:bottom w:val="single" w:sz="4" w:space="0" w:color="auto"/>
              <w:right w:val="single" w:sz="4" w:space="0" w:color="auto"/>
            </w:tcBorders>
            <w:shd w:val="clear" w:color="auto" w:fill="auto"/>
            <w:noWrap/>
            <w:vAlign w:val="center"/>
            <w:hideMark/>
          </w:tcPr>
          <w:p w14:paraId="48A25163" w14:textId="65D8A5D2"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No</w:t>
            </w:r>
          </w:p>
        </w:tc>
        <w:tc>
          <w:tcPr>
            <w:tcW w:w="980" w:type="dxa"/>
            <w:tcBorders>
              <w:top w:val="nil"/>
              <w:left w:val="nil"/>
              <w:bottom w:val="single" w:sz="4" w:space="0" w:color="auto"/>
              <w:right w:val="single" w:sz="4" w:space="0" w:color="auto"/>
            </w:tcBorders>
            <w:shd w:val="clear" w:color="auto" w:fill="auto"/>
            <w:noWrap/>
            <w:vAlign w:val="center"/>
            <w:hideMark/>
          </w:tcPr>
          <w:p w14:paraId="16191EAE" w14:textId="7B0DCE75"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Yes</w:t>
            </w:r>
          </w:p>
        </w:tc>
        <w:tc>
          <w:tcPr>
            <w:tcW w:w="980" w:type="dxa"/>
            <w:tcBorders>
              <w:top w:val="nil"/>
              <w:left w:val="nil"/>
              <w:bottom w:val="single" w:sz="4" w:space="0" w:color="auto"/>
              <w:right w:val="single" w:sz="4" w:space="0" w:color="auto"/>
            </w:tcBorders>
            <w:shd w:val="clear" w:color="auto" w:fill="auto"/>
            <w:noWrap/>
            <w:vAlign w:val="center"/>
            <w:hideMark/>
          </w:tcPr>
          <w:p w14:paraId="5CBAB946" w14:textId="7E39990D"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No</w:t>
            </w:r>
          </w:p>
        </w:tc>
        <w:tc>
          <w:tcPr>
            <w:tcW w:w="980" w:type="dxa"/>
            <w:tcBorders>
              <w:top w:val="nil"/>
              <w:left w:val="nil"/>
              <w:bottom w:val="single" w:sz="4" w:space="0" w:color="auto"/>
              <w:right w:val="single" w:sz="4" w:space="0" w:color="auto"/>
            </w:tcBorders>
            <w:shd w:val="clear" w:color="auto" w:fill="auto"/>
            <w:noWrap/>
            <w:vAlign w:val="center"/>
            <w:hideMark/>
          </w:tcPr>
          <w:p w14:paraId="026297E3" w14:textId="3D3A6AFD"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Yes</w:t>
            </w:r>
          </w:p>
        </w:tc>
        <w:tc>
          <w:tcPr>
            <w:tcW w:w="980" w:type="dxa"/>
            <w:tcBorders>
              <w:top w:val="nil"/>
              <w:left w:val="nil"/>
              <w:bottom w:val="single" w:sz="4" w:space="0" w:color="auto"/>
              <w:right w:val="single" w:sz="4" w:space="0" w:color="auto"/>
            </w:tcBorders>
            <w:shd w:val="clear" w:color="auto" w:fill="auto"/>
            <w:noWrap/>
            <w:vAlign w:val="center"/>
            <w:hideMark/>
          </w:tcPr>
          <w:p w14:paraId="1B6990B2" w14:textId="4B19918C"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No</w:t>
            </w:r>
          </w:p>
        </w:tc>
      </w:tr>
    </w:tbl>
    <w:p w14:paraId="37C38761" w14:textId="77777777" w:rsidR="004D2B23" w:rsidRDefault="004D2B23" w:rsidP="004D2B23">
      <w:pPr>
        <w:snapToGrid w:val="0"/>
        <w:rPr>
          <w:rFonts w:ascii="Times New Roman" w:hAnsi="Times New Roman" w:cs="Times New Roman"/>
          <w:sz w:val="24"/>
          <w:szCs w:val="24"/>
        </w:rPr>
      </w:pPr>
    </w:p>
    <w:p w14:paraId="632D7485" w14:textId="77777777" w:rsidR="004D2B23" w:rsidRPr="00D201C4" w:rsidRDefault="004D2B23" w:rsidP="004D2B23">
      <w:pPr>
        <w:snapToGrid w:val="0"/>
        <w:jc w:val="left"/>
        <w:rPr>
          <w:rFonts w:ascii="Times New Roman" w:hAnsi="Times New Roman" w:cs="Times New Roman"/>
          <w:b/>
          <w:bCs/>
          <w:sz w:val="26"/>
          <w:szCs w:val="26"/>
        </w:rPr>
      </w:pPr>
      <w:r w:rsidRPr="00D201C4">
        <w:rPr>
          <w:rFonts w:ascii="Times New Roman" w:hAnsi="Times New Roman" w:cs="Times New Roman" w:hint="eastAsia"/>
          <w:b/>
          <w:bCs/>
          <w:sz w:val="26"/>
          <w:szCs w:val="26"/>
        </w:rPr>
        <w:t>M</w:t>
      </w:r>
      <w:r w:rsidRPr="00D201C4">
        <w:rPr>
          <w:rFonts w:ascii="Times New Roman" w:hAnsi="Times New Roman" w:cs="Times New Roman"/>
          <w:b/>
          <w:bCs/>
          <w:sz w:val="26"/>
          <w:szCs w:val="26"/>
        </w:rPr>
        <w:t>ultiple Choice Questions</w:t>
      </w:r>
    </w:p>
    <w:tbl>
      <w:tblPr>
        <w:tblW w:w="9800" w:type="dxa"/>
        <w:tblCellMar>
          <w:left w:w="99" w:type="dxa"/>
          <w:right w:w="99" w:type="dxa"/>
        </w:tblCellMar>
        <w:tblLook w:val="04A0" w:firstRow="1" w:lastRow="0" w:firstColumn="1" w:lastColumn="0" w:noHBand="0" w:noVBand="1"/>
      </w:tblPr>
      <w:tblGrid>
        <w:gridCol w:w="980"/>
        <w:gridCol w:w="980"/>
        <w:gridCol w:w="980"/>
        <w:gridCol w:w="980"/>
        <w:gridCol w:w="980"/>
        <w:gridCol w:w="980"/>
        <w:gridCol w:w="980"/>
        <w:gridCol w:w="980"/>
        <w:gridCol w:w="980"/>
        <w:gridCol w:w="980"/>
      </w:tblGrid>
      <w:tr w:rsidR="004D2B23" w:rsidRPr="00B71D72" w14:paraId="7FF34A6B" w14:textId="77777777" w:rsidTr="003A6F8B">
        <w:trPr>
          <w:trHeight w:val="4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FBD0"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F58512C"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A2EF36F"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63D92C2"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3340779"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E0F957C"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6E6786E"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2A7119F"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Q18.</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E5BA566"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Q19.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CE53370"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Q20.</w:t>
            </w:r>
          </w:p>
        </w:tc>
      </w:tr>
      <w:tr w:rsidR="004D2B23" w:rsidRPr="00B71D72" w14:paraId="333119B5" w14:textId="77777777" w:rsidTr="003A6F8B">
        <w:trPr>
          <w:trHeight w:val="4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37AD917" w14:textId="504A3F70"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C</w:t>
            </w:r>
          </w:p>
        </w:tc>
        <w:tc>
          <w:tcPr>
            <w:tcW w:w="980" w:type="dxa"/>
            <w:tcBorders>
              <w:top w:val="nil"/>
              <w:left w:val="nil"/>
              <w:bottom w:val="single" w:sz="4" w:space="0" w:color="auto"/>
              <w:right w:val="single" w:sz="4" w:space="0" w:color="auto"/>
            </w:tcBorders>
            <w:shd w:val="clear" w:color="auto" w:fill="auto"/>
            <w:noWrap/>
            <w:vAlign w:val="center"/>
            <w:hideMark/>
          </w:tcPr>
          <w:p w14:paraId="0AE728B1" w14:textId="4B707C76"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c>
          <w:tcPr>
            <w:tcW w:w="980" w:type="dxa"/>
            <w:tcBorders>
              <w:top w:val="nil"/>
              <w:left w:val="nil"/>
              <w:bottom w:val="single" w:sz="4" w:space="0" w:color="auto"/>
              <w:right w:val="single" w:sz="4" w:space="0" w:color="auto"/>
            </w:tcBorders>
            <w:shd w:val="clear" w:color="auto" w:fill="auto"/>
            <w:noWrap/>
            <w:vAlign w:val="center"/>
            <w:hideMark/>
          </w:tcPr>
          <w:p w14:paraId="6110BFE7" w14:textId="35638D5D"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5A9EE432" w14:textId="47330219"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c>
          <w:tcPr>
            <w:tcW w:w="980" w:type="dxa"/>
            <w:tcBorders>
              <w:top w:val="nil"/>
              <w:left w:val="nil"/>
              <w:bottom w:val="single" w:sz="4" w:space="0" w:color="auto"/>
              <w:right w:val="single" w:sz="4" w:space="0" w:color="auto"/>
            </w:tcBorders>
            <w:shd w:val="clear" w:color="auto" w:fill="auto"/>
            <w:noWrap/>
            <w:vAlign w:val="center"/>
            <w:hideMark/>
          </w:tcPr>
          <w:p w14:paraId="1CA545DB" w14:textId="0AE466B5"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B</w:t>
            </w:r>
          </w:p>
        </w:tc>
        <w:tc>
          <w:tcPr>
            <w:tcW w:w="980" w:type="dxa"/>
            <w:tcBorders>
              <w:top w:val="nil"/>
              <w:left w:val="nil"/>
              <w:bottom w:val="single" w:sz="4" w:space="0" w:color="auto"/>
              <w:right w:val="single" w:sz="4" w:space="0" w:color="auto"/>
            </w:tcBorders>
            <w:shd w:val="clear" w:color="auto" w:fill="auto"/>
            <w:noWrap/>
            <w:vAlign w:val="center"/>
            <w:hideMark/>
          </w:tcPr>
          <w:p w14:paraId="0B75A76C" w14:textId="7744D743"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3BA48AF0" w14:textId="47C845CA"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B</w:t>
            </w:r>
          </w:p>
        </w:tc>
        <w:tc>
          <w:tcPr>
            <w:tcW w:w="980" w:type="dxa"/>
            <w:tcBorders>
              <w:top w:val="nil"/>
              <w:left w:val="nil"/>
              <w:bottom w:val="single" w:sz="4" w:space="0" w:color="auto"/>
              <w:right w:val="single" w:sz="4" w:space="0" w:color="auto"/>
            </w:tcBorders>
            <w:shd w:val="clear" w:color="auto" w:fill="auto"/>
            <w:noWrap/>
            <w:vAlign w:val="center"/>
            <w:hideMark/>
          </w:tcPr>
          <w:p w14:paraId="3272F593" w14:textId="692A1F70"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C</w:t>
            </w:r>
          </w:p>
        </w:tc>
        <w:tc>
          <w:tcPr>
            <w:tcW w:w="980" w:type="dxa"/>
            <w:tcBorders>
              <w:top w:val="nil"/>
              <w:left w:val="nil"/>
              <w:bottom w:val="single" w:sz="4" w:space="0" w:color="auto"/>
              <w:right w:val="single" w:sz="4" w:space="0" w:color="auto"/>
            </w:tcBorders>
            <w:shd w:val="clear" w:color="auto" w:fill="auto"/>
            <w:noWrap/>
            <w:vAlign w:val="center"/>
            <w:hideMark/>
          </w:tcPr>
          <w:p w14:paraId="7F43E0D0" w14:textId="1004E95A"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c>
          <w:tcPr>
            <w:tcW w:w="980" w:type="dxa"/>
            <w:tcBorders>
              <w:top w:val="nil"/>
              <w:left w:val="nil"/>
              <w:bottom w:val="single" w:sz="4" w:space="0" w:color="auto"/>
              <w:right w:val="single" w:sz="4" w:space="0" w:color="auto"/>
            </w:tcBorders>
            <w:shd w:val="clear" w:color="auto" w:fill="auto"/>
            <w:noWrap/>
            <w:vAlign w:val="center"/>
            <w:hideMark/>
          </w:tcPr>
          <w:p w14:paraId="6A1498A6" w14:textId="2778D71F" w:rsidR="004D2B23" w:rsidRPr="00B71D72" w:rsidRDefault="00987949"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r>
      <w:tr w:rsidR="004D2B23" w:rsidRPr="00B71D72" w14:paraId="08E09F75" w14:textId="77777777" w:rsidTr="003A6F8B">
        <w:trPr>
          <w:trHeight w:val="4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DB402D3"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Q21.</w:t>
            </w:r>
          </w:p>
        </w:tc>
        <w:tc>
          <w:tcPr>
            <w:tcW w:w="980" w:type="dxa"/>
            <w:tcBorders>
              <w:top w:val="nil"/>
              <w:left w:val="nil"/>
              <w:bottom w:val="single" w:sz="4" w:space="0" w:color="auto"/>
              <w:right w:val="single" w:sz="4" w:space="0" w:color="auto"/>
            </w:tcBorders>
            <w:shd w:val="clear" w:color="auto" w:fill="auto"/>
            <w:noWrap/>
            <w:vAlign w:val="center"/>
            <w:hideMark/>
          </w:tcPr>
          <w:p w14:paraId="7DDD6331"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Q22</w:t>
            </w:r>
          </w:p>
        </w:tc>
        <w:tc>
          <w:tcPr>
            <w:tcW w:w="980" w:type="dxa"/>
            <w:tcBorders>
              <w:top w:val="nil"/>
              <w:left w:val="nil"/>
              <w:bottom w:val="single" w:sz="4" w:space="0" w:color="auto"/>
              <w:right w:val="single" w:sz="4" w:space="0" w:color="auto"/>
            </w:tcBorders>
            <w:shd w:val="clear" w:color="auto" w:fill="auto"/>
            <w:noWrap/>
            <w:vAlign w:val="center"/>
            <w:hideMark/>
          </w:tcPr>
          <w:p w14:paraId="31334976"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Q23.</w:t>
            </w:r>
          </w:p>
        </w:tc>
        <w:tc>
          <w:tcPr>
            <w:tcW w:w="980" w:type="dxa"/>
            <w:tcBorders>
              <w:top w:val="nil"/>
              <w:left w:val="nil"/>
              <w:bottom w:val="single" w:sz="4" w:space="0" w:color="auto"/>
              <w:right w:val="single" w:sz="4" w:space="0" w:color="auto"/>
            </w:tcBorders>
            <w:shd w:val="clear" w:color="auto" w:fill="auto"/>
            <w:noWrap/>
            <w:vAlign w:val="center"/>
            <w:hideMark/>
          </w:tcPr>
          <w:p w14:paraId="1795F4AF"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Q24.</w:t>
            </w:r>
          </w:p>
        </w:tc>
        <w:tc>
          <w:tcPr>
            <w:tcW w:w="980" w:type="dxa"/>
            <w:tcBorders>
              <w:top w:val="nil"/>
              <w:left w:val="nil"/>
              <w:bottom w:val="single" w:sz="4" w:space="0" w:color="auto"/>
              <w:right w:val="single" w:sz="4" w:space="0" w:color="auto"/>
            </w:tcBorders>
            <w:shd w:val="clear" w:color="auto" w:fill="auto"/>
            <w:noWrap/>
            <w:vAlign w:val="center"/>
            <w:hideMark/>
          </w:tcPr>
          <w:p w14:paraId="6ED8959E"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Q25.</w:t>
            </w:r>
          </w:p>
        </w:tc>
        <w:tc>
          <w:tcPr>
            <w:tcW w:w="980" w:type="dxa"/>
            <w:tcBorders>
              <w:top w:val="nil"/>
              <w:left w:val="nil"/>
              <w:bottom w:val="single" w:sz="4" w:space="0" w:color="auto"/>
              <w:right w:val="single" w:sz="4" w:space="0" w:color="auto"/>
            </w:tcBorders>
            <w:shd w:val="clear" w:color="auto" w:fill="auto"/>
            <w:noWrap/>
            <w:vAlign w:val="center"/>
            <w:hideMark/>
          </w:tcPr>
          <w:p w14:paraId="05F0C982"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Q26.</w:t>
            </w:r>
          </w:p>
        </w:tc>
        <w:tc>
          <w:tcPr>
            <w:tcW w:w="980" w:type="dxa"/>
            <w:tcBorders>
              <w:top w:val="nil"/>
              <w:left w:val="nil"/>
              <w:bottom w:val="single" w:sz="4" w:space="0" w:color="auto"/>
              <w:right w:val="single" w:sz="4" w:space="0" w:color="auto"/>
            </w:tcBorders>
            <w:shd w:val="clear" w:color="auto" w:fill="auto"/>
            <w:noWrap/>
            <w:vAlign w:val="center"/>
            <w:hideMark/>
          </w:tcPr>
          <w:p w14:paraId="016F447E"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Q27.</w:t>
            </w:r>
          </w:p>
        </w:tc>
        <w:tc>
          <w:tcPr>
            <w:tcW w:w="980" w:type="dxa"/>
            <w:tcBorders>
              <w:top w:val="nil"/>
              <w:left w:val="nil"/>
              <w:bottom w:val="single" w:sz="4" w:space="0" w:color="auto"/>
              <w:right w:val="single" w:sz="4" w:space="0" w:color="auto"/>
            </w:tcBorders>
            <w:shd w:val="clear" w:color="auto" w:fill="auto"/>
            <w:noWrap/>
            <w:vAlign w:val="center"/>
            <w:hideMark/>
          </w:tcPr>
          <w:p w14:paraId="24A33518"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Q28.</w:t>
            </w:r>
          </w:p>
        </w:tc>
        <w:tc>
          <w:tcPr>
            <w:tcW w:w="980" w:type="dxa"/>
            <w:tcBorders>
              <w:top w:val="nil"/>
              <w:left w:val="nil"/>
              <w:bottom w:val="single" w:sz="4" w:space="0" w:color="auto"/>
              <w:right w:val="single" w:sz="4" w:space="0" w:color="auto"/>
            </w:tcBorders>
            <w:shd w:val="clear" w:color="auto" w:fill="auto"/>
            <w:noWrap/>
            <w:vAlign w:val="center"/>
            <w:hideMark/>
          </w:tcPr>
          <w:p w14:paraId="2438B0B7"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Q29.</w:t>
            </w:r>
          </w:p>
        </w:tc>
        <w:tc>
          <w:tcPr>
            <w:tcW w:w="980" w:type="dxa"/>
            <w:tcBorders>
              <w:top w:val="nil"/>
              <w:left w:val="nil"/>
              <w:bottom w:val="single" w:sz="4" w:space="0" w:color="auto"/>
              <w:right w:val="single" w:sz="4" w:space="0" w:color="auto"/>
            </w:tcBorders>
            <w:shd w:val="clear" w:color="auto" w:fill="auto"/>
            <w:noWrap/>
            <w:vAlign w:val="center"/>
            <w:hideMark/>
          </w:tcPr>
          <w:p w14:paraId="2DE0170A" w14:textId="7777777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sidRPr="00B71D72">
              <w:rPr>
                <w:rFonts w:ascii="Times New Roman" w:eastAsia="游ゴシック" w:hAnsi="Times New Roman" w:cs="Times New Roman"/>
                <w:b/>
                <w:bCs/>
                <w:color w:val="000000"/>
                <w:kern w:val="0"/>
                <w:sz w:val="24"/>
                <w:szCs w:val="24"/>
              </w:rPr>
              <w:t>Q30.</w:t>
            </w:r>
          </w:p>
        </w:tc>
      </w:tr>
      <w:tr w:rsidR="004D2B23" w:rsidRPr="00B71D72" w14:paraId="35E6C3E2" w14:textId="77777777" w:rsidTr="003A6F8B">
        <w:trPr>
          <w:trHeight w:val="4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520BE8" w14:textId="34F9053A"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c>
          <w:tcPr>
            <w:tcW w:w="980" w:type="dxa"/>
            <w:tcBorders>
              <w:top w:val="nil"/>
              <w:left w:val="nil"/>
              <w:bottom w:val="single" w:sz="4" w:space="0" w:color="auto"/>
              <w:right w:val="single" w:sz="4" w:space="0" w:color="auto"/>
            </w:tcBorders>
            <w:shd w:val="clear" w:color="auto" w:fill="auto"/>
            <w:noWrap/>
            <w:vAlign w:val="center"/>
            <w:hideMark/>
          </w:tcPr>
          <w:p w14:paraId="629F8E8C" w14:textId="6BC30DE5"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c>
          <w:tcPr>
            <w:tcW w:w="980" w:type="dxa"/>
            <w:tcBorders>
              <w:top w:val="nil"/>
              <w:left w:val="nil"/>
              <w:bottom w:val="single" w:sz="4" w:space="0" w:color="auto"/>
              <w:right w:val="single" w:sz="4" w:space="0" w:color="auto"/>
            </w:tcBorders>
            <w:shd w:val="clear" w:color="auto" w:fill="auto"/>
            <w:noWrap/>
            <w:vAlign w:val="center"/>
            <w:hideMark/>
          </w:tcPr>
          <w:p w14:paraId="1E2C6917" w14:textId="260D6AB3"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28C85972" w14:textId="32BA098E"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291C25D5" w14:textId="6A49350F"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37E437CB" w14:textId="52A3A04B"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C</w:t>
            </w:r>
          </w:p>
        </w:tc>
        <w:tc>
          <w:tcPr>
            <w:tcW w:w="980" w:type="dxa"/>
            <w:tcBorders>
              <w:top w:val="nil"/>
              <w:left w:val="nil"/>
              <w:bottom w:val="single" w:sz="4" w:space="0" w:color="auto"/>
              <w:right w:val="single" w:sz="4" w:space="0" w:color="auto"/>
            </w:tcBorders>
            <w:shd w:val="clear" w:color="auto" w:fill="auto"/>
            <w:noWrap/>
            <w:vAlign w:val="center"/>
            <w:hideMark/>
          </w:tcPr>
          <w:p w14:paraId="493D314D" w14:textId="28013D91"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B</w:t>
            </w:r>
          </w:p>
        </w:tc>
        <w:tc>
          <w:tcPr>
            <w:tcW w:w="980" w:type="dxa"/>
            <w:tcBorders>
              <w:top w:val="nil"/>
              <w:left w:val="nil"/>
              <w:bottom w:val="single" w:sz="4" w:space="0" w:color="auto"/>
              <w:right w:val="single" w:sz="4" w:space="0" w:color="auto"/>
            </w:tcBorders>
            <w:shd w:val="clear" w:color="auto" w:fill="auto"/>
            <w:noWrap/>
            <w:vAlign w:val="center"/>
            <w:hideMark/>
          </w:tcPr>
          <w:p w14:paraId="4B99268C" w14:textId="3B6B8CB1"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B</w:t>
            </w:r>
          </w:p>
        </w:tc>
        <w:tc>
          <w:tcPr>
            <w:tcW w:w="980" w:type="dxa"/>
            <w:tcBorders>
              <w:top w:val="nil"/>
              <w:left w:val="nil"/>
              <w:bottom w:val="single" w:sz="4" w:space="0" w:color="auto"/>
              <w:right w:val="single" w:sz="4" w:space="0" w:color="auto"/>
            </w:tcBorders>
            <w:shd w:val="clear" w:color="auto" w:fill="auto"/>
            <w:noWrap/>
            <w:vAlign w:val="center"/>
            <w:hideMark/>
          </w:tcPr>
          <w:p w14:paraId="4D689EF4" w14:textId="2F99D420"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D</w:t>
            </w:r>
          </w:p>
        </w:tc>
        <w:tc>
          <w:tcPr>
            <w:tcW w:w="980" w:type="dxa"/>
            <w:tcBorders>
              <w:top w:val="nil"/>
              <w:left w:val="nil"/>
              <w:bottom w:val="single" w:sz="4" w:space="0" w:color="auto"/>
              <w:right w:val="single" w:sz="4" w:space="0" w:color="auto"/>
            </w:tcBorders>
            <w:shd w:val="clear" w:color="auto" w:fill="auto"/>
            <w:noWrap/>
            <w:vAlign w:val="center"/>
            <w:hideMark/>
          </w:tcPr>
          <w:p w14:paraId="41A6C52A" w14:textId="77C3DA47" w:rsidR="004D2B23" w:rsidRPr="00B71D72" w:rsidRDefault="004D2B23" w:rsidP="003A6F8B">
            <w:pPr>
              <w:widowControl/>
              <w:jc w:val="left"/>
              <w:rPr>
                <w:rFonts w:ascii="Times New Roman" w:eastAsia="游ゴシック" w:hAnsi="Times New Roman" w:cs="Times New Roman"/>
                <w:b/>
                <w:bCs/>
                <w:color w:val="000000"/>
                <w:kern w:val="0"/>
                <w:sz w:val="24"/>
                <w:szCs w:val="24"/>
              </w:rPr>
            </w:pPr>
            <w:r>
              <w:rPr>
                <w:rFonts w:ascii="Times New Roman" w:eastAsia="游ゴシック" w:hAnsi="Times New Roman" w:cs="Times New Roman" w:hint="eastAsia"/>
                <w:b/>
                <w:bCs/>
                <w:color w:val="000000"/>
                <w:kern w:val="0"/>
                <w:sz w:val="24"/>
                <w:szCs w:val="24"/>
              </w:rPr>
              <w:t>A</w:t>
            </w:r>
          </w:p>
        </w:tc>
      </w:tr>
    </w:tbl>
    <w:p w14:paraId="07346F78" w14:textId="77777777" w:rsidR="004D2B23" w:rsidRPr="004D2B23" w:rsidRDefault="004D2B23" w:rsidP="004D2B23">
      <w:pPr>
        <w:snapToGrid w:val="0"/>
        <w:rPr>
          <w:rFonts w:ascii="Times New Roman" w:hAnsi="Times New Roman" w:cs="Times New Roman"/>
          <w:sz w:val="24"/>
          <w:szCs w:val="24"/>
        </w:rPr>
      </w:pPr>
    </w:p>
    <w:sectPr w:rsidR="004D2B23" w:rsidRPr="004D2B23" w:rsidSect="00657F58">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BC13" w14:textId="77777777" w:rsidR="00657F58" w:rsidRDefault="00657F58" w:rsidP="007056F6">
      <w:r>
        <w:separator/>
      </w:r>
    </w:p>
  </w:endnote>
  <w:endnote w:type="continuationSeparator" w:id="0">
    <w:p w14:paraId="18FDE166" w14:textId="77777777" w:rsidR="00657F58" w:rsidRDefault="00657F58" w:rsidP="0070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12711"/>
      <w:docPartObj>
        <w:docPartGallery w:val="Page Numbers (Bottom of Page)"/>
        <w:docPartUnique/>
      </w:docPartObj>
    </w:sdtPr>
    <w:sdtEndPr>
      <w:rPr>
        <w:rFonts w:ascii="Times New Roman" w:hAnsi="Times New Roman" w:cs="Times New Roman"/>
      </w:rPr>
    </w:sdtEndPr>
    <w:sdtContent>
      <w:p w14:paraId="00F5D95E" w14:textId="77777777" w:rsidR="007056F6" w:rsidRPr="007056F6" w:rsidRDefault="007056F6">
        <w:pPr>
          <w:pStyle w:val="a5"/>
          <w:jc w:val="center"/>
          <w:rPr>
            <w:rFonts w:ascii="Times New Roman" w:hAnsi="Times New Roman" w:cs="Times New Roman"/>
          </w:rPr>
        </w:pPr>
        <w:r w:rsidRPr="007056F6">
          <w:rPr>
            <w:rFonts w:ascii="Times New Roman" w:hAnsi="Times New Roman" w:cs="Times New Roman"/>
          </w:rPr>
          <w:fldChar w:fldCharType="begin"/>
        </w:r>
        <w:r w:rsidRPr="007056F6">
          <w:rPr>
            <w:rFonts w:ascii="Times New Roman" w:hAnsi="Times New Roman" w:cs="Times New Roman"/>
          </w:rPr>
          <w:instrText>PAGE   \* MERGEFORMAT</w:instrText>
        </w:r>
        <w:r w:rsidRPr="007056F6">
          <w:rPr>
            <w:rFonts w:ascii="Times New Roman" w:hAnsi="Times New Roman" w:cs="Times New Roman"/>
          </w:rPr>
          <w:fldChar w:fldCharType="separate"/>
        </w:r>
        <w:r w:rsidRPr="007056F6">
          <w:rPr>
            <w:rFonts w:ascii="Times New Roman" w:hAnsi="Times New Roman" w:cs="Times New Roman"/>
            <w:lang w:val="ja-JP"/>
          </w:rPr>
          <w:t>2</w:t>
        </w:r>
        <w:r w:rsidRPr="007056F6">
          <w:rPr>
            <w:rFonts w:ascii="Times New Roman" w:hAnsi="Times New Roman" w:cs="Times New Roman"/>
          </w:rPr>
          <w:fldChar w:fldCharType="end"/>
        </w:r>
      </w:p>
    </w:sdtContent>
  </w:sdt>
  <w:p w14:paraId="72A09807" w14:textId="77777777" w:rsidR="007056F6" w:rsidRDefault="007056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F3F1" w14:textId="77777777" w:rsidR="00657F58" w:rsidRDefault="00657F58" w:rsidP="007056F6">
      <w:r>
        <w:separator/>
      </w:r>
    </w:p>
  </w:footnote>
  <w:footnote w:type="continuationSeparator" w:id="0">
    <w:p w14:paraId="1F110E92" w14:textId="77777777" w:rsidR="00657F58" w:rsidRDefault="00657F58" w:rsidP="0070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C9D"/>
    <w:multiLevelType w:val="hybridMultilevel"/>
    <w:tmpl w:val="D9843F66"/>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94A04"/>
    <w:multiLevelType w:val="hybridMultilevel"/>
    <w:tmpl w:val="7F9C13F0"/>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A049E"/>
    <w:multiLevelType w:val="hybridMultilevel"/>
    <w:tmpl w:val="E06E5B38"/>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8941BF"/>
    <w:multiLevelType w:val="hybridMultilevel"/>
    <w:tmpl w:val="0AB8A37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437F7"/>
    <w:multiLevelType w:val="hybridMultilevel"/>
    <w:tmpl w:val="EC5656C0"/>
    <w:lvl w:ilvl="0" w:tplc="50C6532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2103E"/>
    <w:multiLevelType w:val="hybridMultilevel"/>
    <w:tmpl w:val="E9865A0C"/>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B6044"/>
    <w:multiLevelType w:val="hybridMultilevel"/>
    <w:tmpl w:val="D63C3250"/>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A6D03"/>
    <w:multiLevelType w:val="hybridMultilevel"/>
    <w:tmpl w:val="970E9AB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E63A50"/>
    <w:multiLevelType w:val="hybridMultilevel"/>
    <w:tmpl w:val="D134610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D46687"/>
    <w:multiLevelType w:val="hybridMultilevel"/>
    <w:tmpl w:val="F5DEF0CE"/>
    <w:lvl w:ilvl="0" w:tplc="50C6532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655D1"/>
    <w:multiLevelType w:val="hybridMultilevel"/>
    <w:tmpl w:val="38D47FC0"/>
    <w:lvl w:ilvl="0" w:tplc="4D367CF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42B25"/>
    <w:multiLevelType w:val="hybridMultilevel"/>
    <w:tmpl w:val="D134610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D4281F"/>
    <w:multiLevelType w:val="hybridMultilevel"/>
    <w:tmpl w:val="170204FE"/>
    <w:lvl w:ilvl="0" w:tplc="1EE0D63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F7D87"/>
    <w:multiLevelType w:val="hybridMultilevel"/>
    <w:tmpl w:val="37308D48"/>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7C1555"/>
    <w:multiLevelType w:val="hybridMultilevel"/>
    <w:tmpl w:val="AEF8E5CC"/>
    <w:lvl w:ilvl="0" w:tplc="78A6D7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103F81"/>
    <w:multiLevelType w:val="hybridMultilevel"/>
    <w:tmpl w:val="EC5656C0"/>
    <w:lvl w:ilvl="0" w:tplc="50C6532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FD2435"/>
    <w:multiLevelType w:val="hybridMultilevel"/>
    <w:tmpl w:val="9C8C225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FC2E71"/>
    <w:multiLevelType w:val="hybridMultilevel"/>
    <w:tmpl w:val="E45055A4"/>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4115D9"/>
    <w:multiLevelType w:val="hybridMultilevel"/>
    <w:tmpl w:val="C8D4167A"/>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8C4A40"/>
    <w:multiLevelType w:val="hybridMultilevel"/>
    <w:tmpl w:val="FEDE4CFE"/>
    <w:lvl w:ilvl="0" w:tplc="6A2CAA6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078EF"/>
    <w:multiLevelType w:val="hybridMultilevel"/>
    <w:tmpl w:val="53706CB6"/>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1B570C"/>
    <w:multiLevelType w:val="hybridMultilevel"/>
    <w:tmpl w:val="70D64468"/>
    <w:lvl w:ilvl="0" w:tplc="92F0689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DE033A"/>
    <w:multiLevelType w:val="hybridMultilevel"/>
    <w:tmpl w:val="E968DA96"/>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52026F"/>
    <w:multiLevelType w:val="hybridMultilevel"/>
    <w:tmpl w:val="EC5656C0"/>
    <w:lvl w:ilvl="0" w:tplc="50C6532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0C6477"/>
    <w:multiLevelType w:val="hybridMultilevel"/>
    <w:tmpl w:val="DF00A22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6335B4"/>
    <w:multiLevelType w:val="hybridMultilevel"/>
    <w:tmpl w:val="D472DB5C"/>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812D25"/>
    <w:multiLevelType w:val="hybridMultilevel"/>
    <w:tmpl w:val="4D96E2E2"/>
    <w:lvl w:ilvl="0" w:tplc="39E095A4">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350A5C"/>
    <w:multiLevelType w:val="hybridMultilevel"/>
    <w:tmpl w:val="A000A84A"/>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053E72"/>
    <w:multiLevelType w:val="hybridMultilevel"/>
    <w:tmpl w:val="A796C88C"/>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9E134B"/>
    <w:multiLevelType w:val="hybridMultilevel"/>
    <w:tmpl w:val="C19865E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D52343"/>
    <w:multiLevelType w:val="hybridMultilevel"/>
    <w:tmpl w:val="E3ACBF88"/>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A10CDC"/>
    <w:multiLevelType w:val="hybridMultilevel"/>
    <w:tmpl w:val="FFAC34F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3E058F"/>
    <w:multiLevelType w:val="hybridMultilevel"/>
    <w:tmpl w:val="FE2696C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E53F18"/>
    <w:multiLevelType w:val="hybridMultilevel"/>
    <w:tmpl w:val="5F386F74"/>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9F509F"/>
    <w:multiLevelType w:val="hybridMultilevel"/>
    <w:tmpl w:val="4F9466D4"/>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110180"/>
    <w:multiLevelType w:val="hybridMultilevel"/>
    <w:tmpl w:val="7234C06C"/>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7A03D8"/>
    <w:multiLevelType w:val="hybridMultilevel"/>
    <w:tmpl w:val="58843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49762A"/>
    <w:multiLevelType w:val="hybridMultilevel"/>
    <w:tmpl w:val="7D221900"/>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391F0B"/>
    <w:multiLevelType w:val="hybridMultilevel"/>
    <w:tmpl w:val="1AC8CDA0"/>
    <w:lvl w:ilvl="0" w:tplc="65DE6E3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2964CE"/>
    <w:multiLevelType w:val="hybridMultilevel"/>
    <w:tmpl w:val="170204FE"/>
    <w:lvl w:ilvl="0" w:tplc="1EE0D63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BC29C4"/>
    <w:multiLevelType w:val="hybridMultilevel"/>
    <w:tmpl w:val="D7B849AE"/>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83069"/>
    <w:multiLevelType w:val="hybridMultilevel"/>
    <w:tmpl w:val="AFA6EE4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C900D3"/>
    <w:multiLevelType w:val="hybridMultilevel"/>
    <w:tmpl w:val="8AC4F932"/>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3A02C4B"/>
    <w:multiLevelType w:val="hybridMultilevel"/>
    <w:tmpl w:val="7234C06C"/>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191D3E"/>
    <w:multiLevelType w:val="hybridMultilevel"/>
    <w:tmpl w:val="3072E07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19736A"/>
    <w:multiLevelType w:val="hybridMultilevel"/>
    <w:tmpl w:val="E208E470"/>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9762E33"/>
    <w:multiLevelType w:val="hybridMultilevel"/>
    <w:tmpl w:val="6006648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C456F7"/>
    <w:multiLevelType w:val="hybridMultilevel"/>
    <w:tmpl w:val="38D47FC0"/>
    <w:lvl w:ilvl="0" w:tplc="4D367CF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1964D95"/>
    <w:multiLevelType w:val="hybridMultilevel"/>
    <w:tmpl w:val="09C88876"/>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6A868C9"/>
    <w:multiLevelType w:val="hybridMultilevel"/>
    <w:tmpl w:val="52446B14"/>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12F97"/>
    <w:multiLevelType w:val="hybridMultilevel"/>
    <w:tmpl w:val="2B2C98B6"/>
    <w:lvl w:ilvl="0" w:tplc="39E095A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4168216">
    <w:abstractNumId w:val="3"/>
  </w:num>
  <w:num w:numId="2" w16cid:durableId="744953026">
    <w:abstractNumId w:val="41"/>
  </w:num>
  <w:num w:numId="3" w16cid:durableId="1598441049">
    <w:abstractNumId w:val="32"/>
  </w:num>
  <w:num w:numId="4" w16cid:durableId="567494729">
    <w:abstractNumId w:val="5"/>
  </w:num>
  <w:num w:numId="5" w16cid:durableId="1280187223">
    <w:abstractNumId w:val="15"/>
  </w:num>
  <w:num w:numId="6" w16cid:durableId="2137719336">
    <w:abstractNumId w:val="12"/>
  </w:num>
  <w:num w:numId="7" w16cid:durableId="1122336261">
    <w:abstractNumId w:val="10"/>
  </w:num>
  <w:num w:numId="8" w16cid:durableId="537666420">
    <w:abstractNumId w:val="21"/>
  </w:num>
  <w:num w:numId="9" w16cid:durableId="1504391510">
    <w:abstractNumId w:val="22"/>
  </w:num>
  <w:num w:numId="10" w16cid:durableId="1006787696">
    <w:abstractNumId w:val="19"/>
  </w:num>
  <w:num w:numId="11" w16cid:durableId="746918878">
    <w:abstractNumId w:val="14"/>
  </w:num>
  <w:num w:numId="12" w16cid:durableId="658078804">
    <w:abstractNumId w:val="17"/>
  </w:num>
  <w:num w:numId="13" w16cid:durableId="1122919147">
    <w:abstractNumId w:val="46"/>
  </w:num>
  <w:num w:numId="14" w16cid:durableId="541786741">
    <w:abstractNumId w:val="16"/>
  </w:num>
  <w:num w:numId="15" w16cid:durableId="1737511976">
    <w:abstractNumId w:val="20"/>
  </w:num>
  <w:num w:numId="16" w16cid:durableId="495848090">
    <w:abstractNumId w:val="40"/>
  </w:num>
  <w:num w:numId="17" w16cid:durableId="907887095">
    <w:abstractNumId w:val="44"/>
  </w:num>
  <w:num w:numId="18" w16cid:durableId="214658427">
    <w:abstractNumId w:val="36"/>
  </w:num>
  <w:num w:numId="19" w16cid:durableId="1065490968">
    <w:abstractNumId w:val="31"/>
  </w:num>
  <w:num w:numId="20" w16cid:durableId="895894240">
    <w:abstractNumId w:val="47"/>
  </w:num>
  <w:num w:numId="21" w16cid:durableId="1529634277">
    <w:abstractNumId w:val="23"/>
  </w:num>
  <w:num w:numId="22" w16cid:durableId="833111112">
    <w:abstractNumId w:val="38"/>
  </w:num>
  <w:num w:numId="23" w16cid:durableId="27414590">
    <w:abstractNumId w:val="34"/>
  </w:num>
  <w:num w:numId="24" w16cid:durableId="1320233392">
    <w:abstractNumId w:val="4"/>
  </w:num>
  <w:num w:numId="25" w16cid:durableId="1101293629">
    <w:abstractNumId w:val="27"/>
  </w:num>
  <w:num w:numId="26" w16cid:durableId="1919708336">
    <w:abstractNumId w:val="18"/>
  </w:num>
  <w:num w:numId="27" w16cid:durableId="2018727149">
    <w:abstractNumId w:val="7"/>
  </w:num>
  <w:num w:numId="28" w16cid:durableId="1076826567">
    <w:abstractNumId w:val="42"/>
  </w:num>
  <w:num w:numId="29" w16cid:durableId="207499947">
    <w:abstractNumId w:val="50"/>
  </w:num>
  <w:num w:numId="30" w16cid:durableId="721441623">
    <w:abstractNumId w:val="9"/>
  </w:num>
  <w:num w:numId="31" w16cid:durableId="2086567895">
    <w:abstractNumId w:val="13"/>
  </w:num>
  <w:num w:numId="32" w16cid:durableId="24987125">
    <w:abstractNumId w:val="37"/>
  </w:num>
  <w:num w:numId="33" w16cid:durableId="1435786013">
    <w:abstractNumId w:val="6"/>
  </w:num>
  <w:num w:numId="34" w16cid:durableId="700014997">
    <w:abstractNumId w:val="11"/>
  </w:num>
  <w:num w:numId="35" w16cid:durableId="97525025">
    <w:abstractNumId w:val="45"/>
  </w:num>
  <w:num w:numId="36" w16cid:durableId="1218543104">
    <w:abstractNumId w:val="8"/>
  </w:num>
  <w:num w:numId="37" w16cid:durableId="1686515807">
    <w:abstractNumId w:val="30"/>
  </w:num>
  <w:num w:numId="38" w16cid:durableId="1122112469">
    <w:abstractNumId w:val="35"/>
  </w:num>
  <w:num w:numId="39" w16cid:durableId="864442831">
    <w:abstractNumId w:val="0"/>
  </w:num>
  <w:num w:numId="40" w16cid:durableId="590310130">
    <w:abstractNumId w:val="43"/>
  </w:num>
  <w:num w:numId="41" w16cid:durableId="1713073763">
    <w:abstractNumId w:val="39"/>
  </w:num>
  <w:num w:numId="42" w16cid:durableId="1761174919">
    <w:abstractNumId w:val="26"/>
  </w:num>
  <w:num w:numId="43" w16cid:durableId="1424915023">
    <w:abstractNumId w:val="29"/>
  </w:num>
  <w:num w:numId="44" w16cid:durableId="1526021243">
    <w:abstractNumId w:val="49"/>
  </w:num>
  <w:num w:numId="45" w16cid:durableId="314798595">
    <w:abstractNumId w:val="25"/>
  </w:num>
  <w:num w:numId="46" w16cid:durableId="779450605">
    <w:abstractNumId w:val="48"/>
  </w:num>
  <w:num w:numId="47" w16cid:durableId="60955474">
    <w:abstractNumId w:val="2"/>
  </w:num>
  <w:num w:numId="48" w16cid:durableId="769862458">
    <w:abstractNumId w:val="28"/>
  </w:num>
  <w:num w:numId="49" w16cid:durableId="1504515017">
    <w:abstractNumId w:val="24"/>
  </w:num>
  <w:num w:numId="50" w16cid:durableId="331568809">
    <w:abstractNumId w:val="1"/>
  </w:num>
  <w:num w:numId="51" w16cid:durableId="117977932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C4"/>
    <w:rsid w:val="00032DB1"/>
    <w:rsid w:val="00053DF5"/>
    <w:rsid w:val="0006026F"/>
    <w:rsid w:val="000939FE"/>
    <w:rsid w:val="000964C3"/>
    <w:rsid w:val="00097EC8"/>
    <w:rsid w:val="000C0710"/>
    <w:rsid w:val="000C4425"/>
    <w:rsid w:val="000C7CE9"/>
    <w:rsid w:val="000D547E"/>
    <w:rsid w:val="000E6A02"/>
    <w:rsid w:val="001116F2"/>
    <w:rsid w:val="00115570"/>
    <w:rsid w:val="00132A3B"/>
    <w:rsid w:val="0014552B"/>
    <w:rsid w:val="00166AB8"/>
    <w:rsid w:val="001B2A28"/>
    <w:rsid w:val="001C60C0"/>
    <w:rsid w:val="001E5EAF"/>
    <w:rsid w:val="001F6359"/>
    <w:rsid w:val="00224D9F"/>
    <w:rsid w:val="0023487A"/>
    <w:rsid w:val="002615BB"/>
    <w:rsid w:val="00266DFD"/>
    <w:rsid w:val="00275F79"/>
    <w:rsid w:val="002800AA"/>
    <w:rsid w:val="0028137F"/>
    <w:rsid w:val="00297497"/>
    <w:rsid w:val="002974E4"/>
    <w:rsid w:val="002D1B7E"/>
    <w:rsid w:val="002F3121"/>
    <w:rsid w:val="002F50CB"/>
    <w:rsid w:val="0031179D"/>
    <w:rsid w:val="00317DF4"/>
    <w:rsid w:val="003201DA"/>
    <w:rsid w:val="003217AE"/>
    <w:rsid w:val="00332B00"/>
    <w:rsid w:val="003578B3"/>
    <w:rsid w:val="00361AEB"/>
    <w:rsid w:val="00383131"/>
    <w:rsid w:val="003940F7"/>
    <w:rsid w:val="00396AAD"/>
    <w:rsid w:val="004117E3"/>
    <w:rsid w:val="00414C72"/>
    <w:rsid w:val="00420AC5"/>
    <w:rsid w:val="00456340"/>
    <w:rsid w:val="00470F1B"/>
    <w:rsid w:val="004746A8"/>
    <w:rsid w:val="004928BD"/>
    <w:rsid w:val="004C21C4"/>
    <w:rsid w:val="004D2B23"/>
    <w:rsid w:val="005049FC"/>
    <w:rsid w:val="00515815"/>
    <w:rsid w:val="005169FE"/>
    <w:rsid w:val="0054685B"/>
    <w:rsid w:val="00546DBA"/>
    <w:rsid w:val="00553FA8"/>
    <w:rsid w:val="00567D34"/>
    <w:rsid w:val="005826D8"/>
    <w:rsid w:val="00586886"/>
    <w:rsid w:val="005A3C37"/>
    <w:rsid w:val="005D2C25"/>
    <w:rsid w:val="00605009"/>
    <w:rsid w:val="00612DD9"/>
    <w:rsid w:val="00613D50"/>
    <w:rsid w:val="00627C66"/>
    <w:rsid w:val="006475C5"/>
    <w:rsid w:val="00657F58"/>
    <w:rsid w:val="00660CCB"/>
    <w:rsid w:val="00667885"/>
    <w:rsid w:val="00696653"/>
    <w:rsid w:val="006B1C41"/>
    <w:rsid w:val="006B76EF"/>
    <w:rsid w:val="006F0932"/>
    <w:rsid w:val="006F2BF1"/>
    <w:rsid w:val="007056F6"/>
    <w:rsid w:val="007B3861"/>
    <w:rsid w:val="007E04E4"/>
    <w:rsid w:val="00853490"/>
    <w:rsid w:val="0087029B"/>
    <w:rsid w:val="008A6597"/>
    <w:rsid w:val="008B7E6A"/>
    <w:rsid w:val="008D1868"/>
    <w:rsid w:val="008D4325"/>
    <w:rsid w:val="008F6CF2"/>
    <w:rsid w:val="00910124"/>
    <w:rsid w:val="00944D32"/>
    <w:rsid w:val="00945362"/>
    <w:rsid w:val="00945D00"/>
    <w:rsid w:val="00960229"/>
    <w:rsid w:val="00962BE6"/>
    <w:rsid w:val="00981057"/>
    <w:rsid w:val="00984826"/>
    <w:rsid w:val="00987949"/>
    <w:rsid w:val="00987C38"/>
    <w:rsid w:val="009D30B1"/>
    <w:rsid w:val="009E661E"/>
    <w:rsid w:val="00A15595"/>
    <w:rsid w:val="00A30081"/>
    <w:rsid w:val="00A86492"/>
    <w:rsid w:val="00AA30E7"/>
    <w:rsid w:val="00AA40EA"/>
    <w:rsid w:val="00AB34E7"/>
    <w:rsid w:val="00AF729A"/>
    <w:rsid w:val="00B2165F"/>
    <w:rsid w:val="00B4011B"/>
    <w:rsid w:val="00B439A9"/>
    <w:rsid w:val="00B613F0"/>
    <w:rsid w:val="00B75360"/>
    <w:rsid w:val="00BB7E66"/>
    <w:rsid w:val="00BC7766"/>
    <w:rsid w:val="00BD7398"/>
    <w:rsid w:val="00BF2D27"/>
    <w:rsid w:val="00C26EF7"/>
    <w:rsid w:val="00C40F17"/>
    <w:rsid w:val="00C57B61"/>
    <w:rsid w:val="00C8283A"/>
    <w:rsid w:val="00CA034C"/>
    <w:rsid w:val="00CA3F7C"/>
    <w:rsid w:val="00CB275D"/>
    <w:rsid w:val="00CB7C27"/>
    <w:rsid w:val="00CE14AF"/>
    <w:rsid w:val="00D2426D"/>
    <w:rsid w:val="00D303D4"/>
    <w:rsid w:val="00D93A44"/>
    <w:rsid w:val="00DA092C"/>
    <w:rsid w:val="00DA6690"/>
    <w:rsid w:val="00DB445D"/>
    <w:rsid w:val="00DD22E4"/>
    <w:rsid w:val="00DD328B"/>
    <w:rsid w:val="00DF487F"/>
    <w:rsid w:val="00DF7754"/>
    <w:rsid w:val="00E034E8"/>
    <w:rsid w:val="00E05748"/>
    <w:rsid w:val="00E0768A"/>
    <w:rsid w:val="00E077BB"/>
    <w:rsid w:val="00E331B7"/>
    <w:rsid w:val="00E40F50"/>
    <w:rsid w:val="00E44A8D"/>
    <w:rsid w:val="00E768B7"/>
    <w:rsid w:val="00E82A84"/>
    <w:rsid w:val="00EA3AE1"/>
    <w:rsid w:val="00EA45CB"/>
    <w:rsid w:val="00EA5D58"/>
    <w:rsid w:val="00EB1FA8"/>
    <w:rsid w:val="00ED2E32"/>
    <w:rsid w:val="00EF7A4F"/>
    <w:rsid w:val="00F26EEC"/>
    <w:rsid w:val="00F31C4D"/>
    <w:rsid w:val="00F62EAE"/>
    <w:rsid w:val="00F74633"/>
    <w:rsid w:val="00F95A85"/>
    <w:rsid w:val="00FC59DC"/>
    <w:rsid w:val="00FD1D7C"/>
    <w:rsid w:val="00FD4BC8"/>
    <w:rsid w:val="00FE0CEA"/>
    <w:rsid w:val="00FF08C0"/>
    <w:rsid w:val="00FF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9DA2B"/>
  <w15:chartTrackingRefBased/>
  <w15:docId w15:val="{39A38F29-1CD4-4D43-8E03-CC09BC47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6F6"/>
    <w:pPr>
      <w:tabs>
        <w:tab w:val="center" w:pos="4252"/>
        <w:tab w:val="right" w:pos="8504"/>
      </w:tabs>
      <w:snapToGrid w:val="0"/>
    </w:pPr>
  </w:style>
  <w:style w:type="character" w:customStyle="1" w:styleId="a4">
    <w:name w:val="ヘッダー (文字)"/>
    <w:basedOn w:val="a0"/>
    <w:link w:val="a3"/>
    <w:uiPriority w:val="99"/>
    <w:rsid w:val="007056F6"/>
  </w:style>
  <w:style w:type="paragraph" w:styleId="a5">
    <w:name w:val="footer"/>
    <w:basedOn w:val="a"/>
    <w:link w:val="a6"/>
    <w:uiPriority w:val="99"/>
    <w:unhideWhenUsed/>
    <w:rsid w:val="007056F6"/>
    <w:pPr>
      <w:tabs>
        <w:tab w:val="center" w:pos="4252"/>
        <w:tab w:val="right" w:pos="8504"/>
      </w:tabs>
      <w:snapToGrid w:val="0"/>
    </w:pPr>
  </w:style>
  <w:style w:type="character" w:customStyle="1" w:styleId="a6">
    <w:name w:val="フッター (文字)"/>
    <w:basedOn w:val="a0"/>
    <w:link w:val="a5"/>
    <w:uiPriority w:val="99"/>
    <w:rsid w:val="007056F6"/>
  </w:style>
  <w:style w:type="paragraph" w:styleId="a7">
    <w:name w:val="List Paragraph"/>
    <w:basedOn w:val="a"/>
    <w:uiPriority w:val="34"/>
    <w:qFormat/>
    <w:rsid w:val="00667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19359">
      <w:bodyDiv w:val="1"/>
      <w:marLeft w:val="0"/>
      <w:marRight w:val="0"/>
      <w:marTop w:val="0"/>
      <w:marBottom w:val="0"/>
      <w:divBdr>
        <w:top w:val="none" w:sz="0" w:space="0" w:color="auto"/>
        <w:left w:val="none" w:sz="0" w:space="0" w:color="auto"/>
        <w:bottom w:val="none" w:sz="0" w:space="0" w:color="auto"/>
        <w:right w:val="none" w:sz="0" w:space="0" w:color="auto"/>
      </w:divBdr>
      <w:divsChild>
        <w:div w:id="1029838882">
          <w:marLeft w:val="432"/>
          <w:marRight w:val="0"/>
          <w:marTop w:val="0"/>
          <w:marBottom w:val="0"/>
          <w:divBdr>
            <w:top w:val="none" w:sz="0" w:space="0" w:color="auto"/>
            <w:left w:val="none" w:sz="0" w:space="0" w:color="auto"/>
            <w:bottom w:val="none" w:sz="0" w:space="0" w:color="auto"/>
            <w:right w:val="none" w:sz="0" w:space="0" w:color="auto"/>
          </w:divBdr>
        </w:div>
        <w:div w:id="1022784127">
          <w:marLeft w:val="1224"/>
          <w:marRight w:val="0"/>
          <w:marTop w:val="60"/>
          <w:marBottom w:val="0"/>
          <w:divBdr>
            <w:top w:val="none" w:sz="0" w:space="0" w:color="auto"/>
            <w:left w:val="none" w:sz="0" w:space="0" w:color="auto"/>
            <w:bottom w:val="none" w:sz="0" w:space="0" w:color="auto"/>
            <w:right w:val="none" w:sz="0" w:space="0" w:color="auto"/>
          </w:divBdr>
        </w:div>
        <w:div w:id="288975020">
          <w:marLeft w:val="1224"/>
          <w:marRight w:val="0"/>
          <w:marTop w:val="60"/>
          <w:marBottom w:val="0"/>
          <w:divBdr>
            <w:top w:val="none" w:sz="0" w:space="0" w:color="auto"/>
            <w:left w:val="none" w:sz="0" w:space="0" w:color="auto"/>
            <w:bottom w:val="none" w:sz="0" w:space="0" w:color="auto"/>
            <w:right w:val="none" w:sz="0" w:space="0" w:color="auto"/>
          </w:divBdr>
        </w:div>
        <w:div w:id="249971317">
          <w:marLeft w:val="1224"/>
          <w:marRight w:val="0"/>
          <w:marTop w:val="60"/>
          <w:marBottom w:val="0"/>
          <w:divBdr>
            <w:top w:val="none" w:sz="0" w:space="0" w:color="auto"/>
            <w:left w:val="none" w:sz="0" w:space="0" w:color="auto"/>
            <w:bottom w:val="none" w:sz="0" w:space="0" w:color="auto"/>
            <w:right w:val="none" w:sz="0" w:space="0" w:color="auto"/>
          </w:divBdr>
        </w:div>
        <w:div w:id="1039889498">
          <w:marLeft w:val="1224"/>
          <w:marRight w:val="0"/>
          <w:marTop w:val="60"/>
          <w:marBottom w:val="0"/>
          <w:divBdr>
            <w:top w:val="none" w:sz="0" w:space="0" w:color="auto"/>
            <w:left w:val="none" w:sz="0" w:space="0" w:color="auto"/>
            <w:bottom w:val="none" w:sz="0" w:space="0" w:color="auto"/>
            <w:right w:val="none" w:sz="0" w:space="0" w:color="auto"/>
          </w:divBdr>
        </w:div>
        <w:div w:id="197083431">
          <w:marLeft w:val="1224"/>
          <w:marRight w:val="0"/>
          <w:marTop w:val="60"/>
          <w:marBottom w:val="0"/>
          <w:divBdr>
            <w:top w:val="none" w:sz="0" w:space="0" w:color="auto"/>
            <w:left w:val="none" w:sz="0" w:space="0" w:color="auto"/>
            <w:bottom w:val="none" w:sz="0" w:space="0" w:color="auto"/>
            <w:right w:val="none" w:sz="0" w:space="0" w:color="auto"/>
          </w:divBdr>
        </w:div>
        <w:div w:id="726608454">
          <w:marLeft w:val="122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5</Pages>
  <Words>1685</Words>
  <Characters>9605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nk243</dc:creator>
  <cp:keywords/>
  <dc:description/>
  <cp:lastModifiedBy>Kawai Norifumi</cp:lastModifiedBy>
  <cp:revision>128</cp:revision>
  <dcterms:created xsi:type="dcterms:W3CDTF">2019-10-31T03:14:00Z</dcterms:created>
  <dcterms:modified xsi:type="dcterms:W3CDTF">2024-03-13T11:46:00Z</dcterms:modified>
</cp:coreProperties>
</file>