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0462F" w14:textId="6AC6446C" w:rsidR="00881746" w:rsidRPr="00886464" w:rsidRDefault="00886464" w:rsidP="00886464">
      <w:pPr>
        <w:jc w:val="center"/>
        <w:rPr>
          <w:b/>
          <w:bCs/>
          <w:u w:val="single"/>
        </w:rPr>
      </w:pPr>
      <w:r w:rsidRPr="00886464">
        <w:rPr>
          <w:b/>
          <w:bCs/>
          <w:u w:val="single"/>
        </w:rPr>
        <w:t>Griglia dati da raccogliere per la remunerazione degli amministratori</w:t>
      </w:r>
    </w:p>
    <w:p w14:paraId="38DC50AD" w14:textId="77777777" w:rsidR="00886464" w:rsidRDefault="00886464" w:rsidP="00886464">
      <w:pPr>
        <w:jc w:val="center"/>
      </w:pPr>
    </w:p>
    <w:p w14:paraId="370D7FB4" w14:textId="06B1CDB9" w:rsidR="00886464" w:rsidRDefault="00886464" w:rsidP="00886464">
      <w:r w:rsidRPr="00886464">
        <w:rPr>
          <w:b/>
          <w:bCs/>
        </w:rPr>
        <w:t>Fonte da utilizzare:</w:t>
      </w:r>
      <w:r>
        <w:t xml:space="preserve"> </w:t>
      </w:r>
      <w:r w:rsidRPr="00886464">
        <w:rPr>
          <w:i/>
          <w:iCs/>
        </w:rPr>
        <w:t>Relazione sulla remunerazione degli amministratori 2024 relativa all’esercizio 2023; deliberazione assembleare sulla politica di remunerazione</w:t>
      </w:r>
      <w:r>
        <w:t xml:space="preserve"> </w:t>
      </w:r>
    </w:p>
    <w:p w14:paraId="281663BF" w14:textId="77777777" w:rsidR="00886464" w:rsidRDefault="00886464" w:rsidP="00886464"/>
    <w:p w14:paraId="574E61AA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Numero componenti cda</w:t>
      </w:r>
    </w:p>
    <w:p w14:paraId="75058A4D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Numero Riunioni annue</w:t>
      </w:r>
    </w:p>
    <w:p w14:paraId="70979A1D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Durata per riunione</w:t>
      </w:r>
    </w:p>
    <w:p w14:paraId="03004B57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Ore durata</w:t>
      </w:r>
    </w:p>
    <w:p w14:paraId="3D57055F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4E75F344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Soggetti partecipanti al comitato oltre ai componenti nominati</w:t>
      </w:r>
    </w:p>
    <w:p w14:paraId="1E025BCF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5B88E173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Società consulente</w:t>
      </w:r>
    </w:p>
    <w:p w14:paraId="2D3DDD08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39555718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Compiti attuati nel tempo - ciclo di attività annuale</w:t>
      </w:r>
    </w:p>
    <w:p w14:paraId="19FB0FBC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4F9754DF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Politiche di successione</w:t>
      </w:r>
    </w:p>
    <w:p w14:paraId="7B9FC3FA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3B2E4D46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Deroghe alle politiche di remunerazione Procedimento</w:t>
      </w:r>
    </w:p>
    <w:p w14:paraId="7A574F37" w14:textId="77777777" w:rsidR="00886464" w:rsidRPr="00886464" w:rsidRDefault="00886464" w:rsidP="00886464">
      <w:pPr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Soggetto competente ad accertare</w:t>
      </w:r>
    </w:p>
    <w:p w14:paraId="0286FA8E" w14:textId="77777777" w:rsidR="00886464" w:rsidRPr="00886464" w:rsidRDefault="00886464" w:rsidP="00886464">
      <w:pPr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casistica</w:t>
      </w:r>
    </w:p>
    <w:p w14:paraId="0F46B995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274A521D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Soggetto e competenza deputato a definire la remunerazione</w:t>
      </w:r>
    </w:p>
    <w:p w14:paraId="693CE9DD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Presidente</w:t>
      </w:r>
    </w:p>
    <w:p w14:paraId="60E4C07D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AD</w:t>
      </w:r>
    </w:p>
    <w:p w14:paraId="42B96941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DG</w:t>
      </w:r>
    </w:p>
    <w:p w14:paraId="5E07C764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6B792CEE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 xml:space="preserve">Gender </w:t>
      </w:r>
      <w:proofErr w:type="spellStart"/>
      <w:r w:rsidRPr="00886464">
        <w:rPr>
          <w:rFonts w:ascii="Times New Roman" w:hAnsi="Times New Roman" w:cs="Times New Roman"/>
          <w:i/>
          <w:iCs/>
        </w:rPr>
        <w:t>Pay</w:t>
      </w:r>
      <w:proofErr w:type="spellEnd"/>
      <w:r w:rsidRPr="00886464">
        <w:rPr>
          <w:rFonts w:ascii="Times New Roman" w:hAnsi="Times New Roman" w:cs="Times New Roman"/>
          <w:i/>
          <w:iCs/>
        </w:rPr>
        <w:t xml:space="preserve"> Gap</w:t>
      </w:r>
    </w:p>
    <w:p w14:paraId="22BD8BFE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5CB0478B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Compensi dei consiglieri non dotati deleghe</w:t>
      </w:r>
    </w:p>
    <w:p w14:paraId="71B58924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Compenso fisso</w:t>
      </w:r>
    </w:p>
    <w:p w14:paraId="5C5B2EA0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Una tantum</w:t>
      </w:r>
    </w:p>
    <w:p w14:paraId="31189667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Compenso variabile (comitati; differenza tra singoli comitati: comitato rischi; differenza presidente/componente)</w:t>
      </w:r>
    </w:p>
    <w:p w14:paraId="174EC4F0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Gettoni presenza Si/No</w:t>
      </w:r>
    </w:p>
    <w:p w14:paraId="43E5E4A8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Oneri previdenziali</w:t>
      </w:r>
    </w:p>
    <w:p w14:paraId="6581E715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438AF99B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Presidente</w:t>
      </w:r>
    </w:p>
    <w:p w14:paraId="45967524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Composizione compenso</w:t>
      </w:r>
    </w:p>
    <w:p w14:paraId="3818CB02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Eventuali riversamenti</w:t>
      </w:r>
    </w:p>
    <w:p w14:paraId="2A30D8E8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2EFDF334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AD/DG (stesso soggetto o diversi) Casistica relativa alla presenza di una pluralità di AD</w:t>
      </w:r>
    </w:p>
    <w:p w14:paraId="5F67F133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319D0D2A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Eventuale rapporto lavoro dipendente</w:t>
      </w:r>
    </w:p>
    <w:p w14:paraId="710EE3B7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Componente fissa</w:t>
      </w:r>
    </w:p>
    <w:p w14:paraId="6342CD0D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Delega</w:t>
      </w:r>
    </w:p>
    <w:p w14:paraId="14C16961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Benchmarking</w:t>
      </w:r>
    </w:p>
    <w:p w14:paraId="5AF4792A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Componente variabile</w:t>
      </w:r>
    </w:p>
    <w:p w14:paraId="6FD932AC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7A79D855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Breve termine</w:t>
      </w:r>
    </w:p>
    <w:p w14:paraId="2F6D2BCB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Entry point Collettivo/individuale</w:t>
      </w:r>
    </w:p>
    <w:p w14:paraId="0A35C86A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lastRenderedPageBreak/>
        <w:t xml:space="preserve">Target </w:t>
      </w:r>
    </w:p>
    <w:p w14:paraId="4C5650CA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coefficienti</w:t>
      </w:r>
    </w:p>
    <w:p w14:paraId="26663DC3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3B5C164A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Lungo termine</w:t>
      </w:r>
    </w:p>
    <w:p w14:paraId="56CFF46A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Distribuzione % delle componenti</w:t>
      </w:r>
    </w:p>
    <w:p w14:paraId="02E0770E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proofErr w:type="spellStart"/>
      <w:r w:rsidRPr="00886464">
        <w:rPr>
          <w:rFonts w:ascii="Times New Roman" w:hAnsi="Times New Roman" w:cs="Times New Roman"/>
          <w:i/>
          <w:iCs/>
        </w:rPr>
        <w:t>Deferred</w:t>
      </w:r>
      <w:proofErr w:type="spellEnd"/>
      <w:r w:rsidRPr="0088646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86464">
        <w:rPr>
          <w:rFonts w:ascii="Times New Roman" w:hAnsi="Times New Roman" w:cs="Times New Roman"/>
          <w:i/>
          <w:iCs/>
        </w:rPr>
        <w:t>period</w:t>
      </w:r>
      <w:proofErr w:type="spellEnd"/>
    </w:p>
    <w:p w14:paraId="784400D1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proofErr w:type="spellStart"/>
      <w:r w:rsidRPr="00886464">
        <w:rPr>
          <w:rFonts w:ascii="Times New Roman" w:hAnsi="Times New Roman" w:cs="Times New Roman"/>
          <w:i/>
          <w:iCs/>
        </w:rPr>
        <w:t>retention</w:t>
      </w:r>
      <w:proofErr w:type="spellEnd"/>
    </w:p>
    <w:p w14:paraId="63E03CA0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2C82A9DB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In azioni</w:t>
      </w:r>
    </w:p>
    <w:p w14:paraId="2BBB0755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Opzione/</w:t>
      </w:r>
      <w:proofErr w:type="spellStart"/>
      <w:r w:rsidRPr="00886464">
        <w:rPr>
          <w:rFonts w:ascii="Times New Roman" w:hAnsi="Times New Roman" w:cs="Times New Roman"/>
          <w:i/>
          <w:iCs/>
        </w:rPr>
        <w:t>grant</w:t>
      </w:r>
      <w:proofErr w:type="spellEnd"/>
    </w:p>
    <w:p w14:paraId="41151A60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Frequenza di assegnazione</w:t>
      </w:r>
    </w:p>
    <w:p w14:paraId="61A1AE30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proofErr w:type="spellStart"/>
      <w:r w:rsidRPr="00886464">
        <w:rPr>
          <w:rFonts w:ascii="Times New Roman" w:hAnsi="Times New Roman" w:cs="Times New Roman"/>
          <w:i/>
          <w:iCs/>
        </w:rPr>
        <w:t>Vesting</w:t>
      </w:r>
      <w:proofErr w:type="spellEnd"/>
      <w:r w:rsidRPr="00886464">
        <w:rPr>
          <w:rFonts w:ascii="Times New Roman" w:hAnsi="Times New Roman" w:cs="Times New Roman"/>
          <w:i/>
          <w:iCs/>
        </w:rPr>
        <w:t xml:space="preserve"> periodo</w:t>
      </w:r>
    </w:p>
    <w:p w14:paraId="12A45510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Lock up</w:t>
      </w:r>
    </w:p>
    <w:p w14:paraId="455FF053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Co-investimento</w:t>
      </w:r>
    </w:p>
    <w:p w14:paraId="0C936BC2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0E99AF85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 xml:space="preserve">Key </w:t>
      </w:r>
      <w:proofErr w:type="spellStart"/>
      <w:r w:rsidRPr="00886464">
        <w:rPr>
          <w:rFonts w:ascii="Times New Roman" w:hAnsi="Times New Roman" w:cs="Times New Roman"/>
          <w:i/>
          <w:iCs/>
        </w:rPr>
        <w:t>Employee</w:t>
      </w:r>
      <w:proofErr w:type="spellEnd"/>
    </w:p>
    <w:p w14:paraId="38EF4414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proofErr w:type="gramStart"/>
      <w:r w:rsidRPr="00886464">
        <w:rPr>
          <w:rFonts w:ascii="Times New Roman" w:hAnsi="Times New Roman" w:cs="Times New Roman"/>
          <w:i/>
          <w:iCs/>
        </w:rPr>
        <w:t>I identificazione</w:t>
      </w:r>
      <w:proofErr w:type="gramEnd"/>
      <w:r w:rsidRPr="00886464">
        <w:rPr>
          <w:rFonts w:ascii="Times New Roman" w:hAnsi="Times New Roman" w:cs="Times New Roman"/>
          <w:i/>
          <w:iCs/>
        </w:rPr>
        <w:t xml:space="preserve"> soggetti coinvolti</w:t>
      </w:r>
    </w:p>
    <w:p w14:paraId="4E138709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5E3040F4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Trattamenti accessori: benefit; assicurazioni</w:t>
      </w:r>
    </w:p>
    <w:p w14:paraId="7C38C4ED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Patti di non concorrenza</w:t>
      </w:r>
    </w:p>
    <w:p w14:paraId="28E7B4B5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Indennità</w:t>
      </w:r>
    </w:p>
    <w:p w14:paraId="5C0C39ED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5C171F73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proofErr w:type="spellStart"/>
      <w:r w:rsidRPr="00886464">
        <w:rPr>
          <w:rFonts w:ascii="Times New Roman" w:hAnsi="Times New Roman" w:cs="Times New Roman"/>
          <w:i/>
          <w:iCs/>
        </w:rPr>
        <w:t>Claw</w:t>
      </w:r>
      <w:proofErr w:type="spellEnd"/>
      <w:r w:rsidRPr="00886464">
        <w:rPr>
          <w:rFonts w:ascii="Times New Roman" w:hAnsi="Times New Roman" w:cs="Times New Roman"/>
          <w:i/>
          <w:iCs/>
        </w:rPr>
        <w:t xml:space="preserve"> back</w:t>
      </w:r>
    </w:p>
    <w:p w14:paraId="7E1E5D42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6DECAF0D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  <w:r w:rsidRPr="00886464">
        <w:rPr>
          <w:rFonts w:ascii="Times New Roman" w:hAnsi="Times New Roman" w:cs="Times New Roman"/>
          <w:i/>
          <w:iCs/>
        </w:rPr>
        <w:t> </w:t>
      </w:r>
    </w:p>
    <w:p w14:paraId="799A0E5C" w14:textId="77777777" w:rsidR="00886464" w:rsidRPr="00886464" w:rsidRDefault="00886464" w:rsidP="00886464">
      <w:pPr>
        <w:rPr>
          <w:rFonts w:ascii="Times New Roman" w:hAnsi="Times New Roman" w:cs="Times New Roman"/>
          <w:i/>
          <w:iCs/>
        </w:rPr>
      </w:pPr>
    </w:p>
    <w:sectPr w:rsidR="00886464" w:rsidRPr="00886464" w:rsidSect="007606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9644A"/>
    <w:multiLevelType w:val="multilevel"/>
    <w:tmpl w:val="7DD2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687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64"/>
    <w:rsid w:val="00036CD8"/>
    <w:rsid w:val="0013731F"/>
    <w:rsid w:val="001D0A6B"/>
    <w:rsid w:val="00760624"/>
    <w:rsid w:val="007F4E08"/>
    <w:rsid w:val="00881746"/>
    <w:rsid w:val="00886464"/>
    <w:rsid w:val="00CB4ACC"/>
    <w:rsid w:val="00D9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1FEC4"/>
  <w15:chartTrackingRefBased/>
  <w15:docId w15:val="{E8C9E41F-2FAD-4085-9ADD-93F4625B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31F"/>
    <w:pPr>
      <w:spacing w:after="0" w:line="240" w:lineRule="auto"/>
      <w:jc w:val="both"/>
    </w:pPr>
    <w:rPr>
      <w:rFonts w:ascii="Bodoni MT" w:hAnsi="Bodoni MT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64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64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64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64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64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64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64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646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6464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646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6464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646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6464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6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64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64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6464"/>
    <w:rPr>
      <w:rFonts w:ascii="Bodoni MT" w:hAnsi="Bodoni MT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8864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64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6464"/>
    <w:rPr>
      <w:rFonts w:ascii="Bodoni MT" w:hAnsi="Bodoni MT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886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1352</Characters>
  <Application>Microsoft Office Word</Application>
  <DocSecurity>0</DocSecurity>
  <Lines>79</Lines>
  <Paragraphs>61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Morini</dc:creator>
  <cp:keywords/>
  <dc:description/>
  <cp:lastModifiedBy>Alessandro Morini</cp:lastModifiedBy>
  <cp:revision>1</cp:revision>
  <dcterms:created xsi:type="dcterms:W3CDTF">2024-10-31T07:49:00Z</dcterms:created>
  <dcterms:modified xsi:type="dcterms:W3CDTF">2024-10-31T07:53:00Z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1bc0610c-27e2-4dd0-9285-8049d138899c</vt:lpwstr>
  </property>
</Properties>
</file>