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AAB6" w14:textId="5955E35A" w:rsidR="00EA2A07" w:rsidRDefault="00EA2A07" w:rsidP="00EA2A07">
      <w:pPr>
        <w:spacing w:after="0" w:line="240" w:lineRule="auto"/>
        <w:rPr>
          <w:rFonts w:asciiTheme="majorBidi" w:eastAsia="ＭＳ 明朝" w:hAnsiTheme="majorBidi" w:cstheme="majorBidi" w:hint="eastAsia"/>
          <w:b/>
          <w:bCs/>
          <w:sz w:val="24"/>
          <w:szCs w:val="24"/>
          <w:lang w:eastAsia="ja-JP"/>
        </w:rPr>
      </w:pPr>
      <w:r>
        <w:rPr>
          <w:rFonts w:asciiTheme="majorBidi" w:eastAsia="ＭＳ 明朝" w:hAnsiTheme="majorBidi" w:cstheme="majorBidi" w:hint="eastAsia"/>
          <w:b/>
          <w:bCs/>
          <w:sz w:val="24"/>
          <w:szCs w:val="24"/>
          <w:lang w:eastAsia="ja-JP"/>
        </w:rPr>
        <w:t>List of Questions</w:t>
      </w:r>
    </w:p>
    <w:p w14:paraId="72B113E6" w14:textId="77777777" w:rsidR="00EA2A07" w:rsidRDefault="00EA2A07" w:rsidP="00EA2A07">
      <w:pPr>
        <w:spacing w:after="0" w:line="240" w:lineRule="auto"/>
        <w:rPr>
          <w:rFonts w:asciiTheme="majorBidi" w:eastAsia="ＭＳ 明朝" w:hAnsiTheme="majorBidi" w:cstheme="majorBidi"/>
          <w:b/>
          <w:bCs/>
          <w:sz w:val="24"/>
          <w:szCs w:val="24"/>
          <w:lang w:eastAsia="ja-JP"/>
        </w:rPr>
      </w:pPr>
    </w:p>
    <w:p w14:paraId="43D4063A" w14:textId="1AD4D9B7" w:rsidR="00A12C04" w:rsidRDefault="00E50E5F" w:rsidP="00EA2A07">
      <w:pPr>
        <w:spacing w:after="0" w:line="240" w:lineRule="auto"/>
        <w:rPr>
          <w:rFonts w:asciiTheme="majorBidi" w:hAnsiTheme="majorBidi" w:cstheme="majorBidi"/>
          <w:b/>
          <w:bCs/>
          <w:sz w:val="24"/>
          <w:szCs w:val="24"/>
        </w:rPr>
      </w:pPr>
      <w:r w:rsidRPr="00E50E5F">
        <w:rPr>
          <w:rFonts w:asciiTheme="majorBidi" w:hAnsiTheme="majorBidi" w:cstheme="majorBidi"/>
          <w:b/>
          <w:bCs/>
          <w:sz w:val="24"/>
          <w:szCs w:val="24"/>
        </w:rPr>
        <w:t>Schuh, A. (2011). “ESET: From Living Room to Global Player in Antivirus Software” (pp. 550-554).</w:t>
      </w:r>
    </w:p>
    <w:p w14:paraId="37FFB29E" w14:textId="77777777" w:rsidR="00A12C04" w:rsidRDefault="00A12C04" w:rsidP="00A12C04">
      <w:pPr>
        <w:spacing w:after="0" w:line="240" w:lineRule="auto"/>
        <w:rPr>
          <w:rFonts w:asciiTheme="majorBidi" w:hAnsiTheme="majorBidi" w:cstheme="majorBidi"/>
          <w:b/>
          <w:bCs/>
          <w:sz w:val="24"/>
          <w:szCs w:val="24"/>
        </w:rPr>
      </w:pPr>
      <w:r>
        <w:rPr>
          <w:rFonts w:asciiTheme="majorBidi" w:hAnsiTheme="majorBidi" w:cstheme="majorBidi"/>
          <w:b/>
          <w:bCs/>
          <w:sz w:val="24"/>
          <w:szCs w:val="24"/>
        </w:rPr>
        <w:t>Questions</w:t>
      </w:r>
    </w:p>
    <w:p w14:paraId="6774362E" w14:textId="77777777" w:rsidR="00A12C04" w:rsidRDefault="00A12C04" w:rsidP="00A12C04">
      <w:pPr>
        <w:pStyle w:val="a3"/>
        <w:numPr>
          <w:ilvl w:val="0"/>
          <w:numId w:val="1"/>
        </w:numPr>
        <w:spacing w:after="0" w:line="240" w:lineRule="auto"/>
        <w:rPr>
          <w:rFonts w:asciiTheme="majorBidi" w:hAnsiTheme="majorBidi" w:cstheme="majorBidi"/>
          <w:sz w:val="24"/>
          <w:szCs w:val="24"/>
        </w:rPr>
      </w:pPr>
      <w:r w:rsidRPr="00A12C04">
        <w:rPr>
          <w:rFonts w:asciiTheme="majorBidi" w:hAnsiTheme="majorBidi" w:cstheme="majorBidi"/>
          <w:sz w:val="24"/>
          <w:szCs w:val="24"/>
        </w:rPr>
        <w:t xml:space="preserve">How could </w:t>
      </w:r>
      <w:r>
        <w:rPr>
          <w:rFonts w:asciiTheme="majorBidi" w:hAnsiTheme="majorBidi" w:cstheme="majorBidi"/>
          <w:sz w:val="24"/>
          <w:szCs w:val="24"/>
        </w:rPr>
        <w:t>entrepreneurs in Slovakia create a leading global player in the antivirus software industry?</w:t>
      </w:r>
    </w:p>
    <w:p w14:paraId="704F7A4B" w14:textId="77777777" w:rsidR="00971F19" w:rsidRDefault="00971F19" w:rsidP="00A12C04">
      <w:pPr>
        <w:pStyle w:val="a3"/>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How did ESET achieve a rapid growth?</w:t>
      </w:r>
      <w:r w:rsidR="00BB7A60">
        <w:rPr>
          <w:rFonts w:asciiTheme="majorBidi" w:hAnsiTheme="majorBidi" w:cstheme="majorBidi"/>
          <w:sz w:val="24"/>
          <w:szCs w:val="24"/>
        </w:rPr>
        <w:t xml:space="preserve"> </w:t>
      </w:r>
    </w:p>
    <w:p w14:paraId="34138B8E" w14:textId="77777777" w:rsidR="00BB7A60" w:rsidRDefault="00BB7A60" w:rsidP="00BB7A60">
      <w:pPr>
        <w:pStyle w:val="a3"/>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 xml:space="preserve">Identify similar cases to ESET’s success. </w:t>
      </w:r>
    </w:p>
    <w:p w14:paraId="6CDD873F" w14:textId="77777777" w:rsidR="00A12C04" w:rsidRDefault="00A12C04" w:rsidP="00A12C04">
      <w:pPr>
        <w:pStyle w:val="a3"/>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From a resource-based view, what are ESET’s sources of competitive advantage?</w:t>
      </w:r>
    </w:p>
    <w:p w14:paraId="099A72BA" w14:textId="77777777" w:rsidR="00A12C04" w:rsidRDefault="00A12C04" w:rsidP="00A12C04">
      <w:pPr>
        <w:pStyle w:val="a3"/>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From an institution-based view, country of origin images reflect the view and perceptions of potential customers regarding the rules of the game in the country of origin. How does this affect companies in Central and Eastern Europe?</w:t>
      </w:r>
    </w:p>
    <w:p w14:paraId="05300059" w14:textId="77777777" w:rsidR="00971F19" w:rsidRDefault="00971F19" w:rsidP="00A12C04">
      <w:pPr>
        <w:pStyle w:val="a3"/>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How did ESET overcome cultural and institutional distance?</w:t>
      </w:r>
    </w:p>
    <w:p w14:paraId="1D8A0158" w14:textId="77777777" w:rsidR="00A12C04" w:rsidRDefault="00A12C04" w:rsidP="00A12C04">
      <w:pPr>
        <w:pStyle w:val="a3"/>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What can companies do to address negative country of origin perceptions?</w:t>
      </w:r>
    </w:p>
    <w:p w14:paraId="52624A7C" w14:textId="774D8DAD" w:rsidR="0042573F" w:rsidRDefault="0042573F" w:rsidP="00A12C04">
      <w:pPr>
        <w:pStyle w:val="a3"/>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What practical implications can you draw from this integrative case?</w:t>
      </w:r>
    </w:p>
    <w:p w14:paraId="75411437" w14:textId="1097C508" w:rsidR="00E50E5F" w:rsidRDefault="00E50E5F" w:rsidP="00E50E5F">
      <w:pPr>
        <w:spacing w:after="0" w:line="240" w:lineRule="auto"/>
        <w:rPr>
          <w:rFonts w:asciiTheme="majorBidi" w:hAnsiTheme="majorBidi" w:cstheme="majorBidi"/>
          <w:sz w:val="24"/>
          <w:szCs w:val="24"/>
        </w:rPr>
      </w:pPr>
    </w:p>
    <w:p w14:paraId="296E8ED6" w14:textId="116A73CC" w:rsidR="00E50E5F" w:rsidRDefault="00E50E5F" w:rsidP="00E50E5F">
      <w:pPr>
        <w:spacing w:after="0" w:line="240" w:lineRule="auto"/>
        <w:rPr>
          <w:rFonts w:asciiTheme="majorBidi" w:hAnsiTheme="majorBidi" w:cstheme="majorBidi"/>
          <w:sz w:val="24"/>
          <w:szCs w:val="24"/>
        </w:rPr>
      </w:pPr>
    </w:p>
    <w:p w14:paraId="3BE91A99" w14:textId="3B72F20B" w:rsidR="00E50E5F" w:rsidRPr="00E50E5F" w:rsidRDefault="00E50E5F" w:rsidP="00EA2A07">
      <w:pPr>
        <w:spacing w:after="0" w:line="240" w:lineRule="auto"/>
        <w:rPr>
          <w:rFonts w:asciiTheme="majorBidi" w:hAnsiTheme="majorBidi" w:cstheme="majorBidi"/>
          <w:b/>
          <w:bCs/>
          <w:sz w:val="24"/>
          <w:szCs w:val="24"/>
        </w:rPr>
      </w:pPr>
      <w:r w:rsidRPr="00E50E5F">
        <w:rPr>
          <w:rFonts w:asciiTheme="majorBidi" w:hAnsiTheme="majorBidi" w:cstheme="majorBidi"/>
          <w:b/>
          <w:bCs/>
          <w:sz w:val="24"/>
          <w:szCs w:val="24"/>
        </w:rPr>
        <w:t>Chang, S. J. (2008). “Wannabe Global”. In Sony vs Samsung: The Inside Story of the Electronics Giants’ Battle for Global Supremacy. John Wiley &amp; Sons.</w:t>
      </w:r>
    </w:p>
    <w:p w14:paraId="768D49C6" w14:textId="77777777" w:rsidR="00E50E5F" w:rsidRDefault="00E50E5F" w:rsidP="00E50E5F">
      <w:pPr>
        <w:spacing w:after="0" w:line="240" w:lineRule="auto"/>
        <w:rPr>
          <w:rFonts w:asciiTheme="majorBidi" w:hAnsiTheme="majorBidi" w:cstheme="majorBidi"/>
          <w:b/>
          <w:bCs/>
          <w:sz w:val="24"/>
          <w:szCs w:val="24"/>
        </w:rPr>
      </w:pPr>
    </w:p>
    <w:p w14:paraId="4D738633" w14:textId="5CE5CA43" w:rsidR="00E50E5F" w:rsidRPr="00E50E5F" w:rsidRDefault="00E50E5F" w:rsidP="00E50E5F">
      <w:pPr>
        <w:spacing w:after="0" w:line="240" w:lineRule="auto"/>
        <w:rPr>
          <w:rFonts w:asciiTheme="majorBidi" w:hAnsiTheme="majorBidi" w:cstheme="majorBidi"/>
          <w:b/>
          <w:bCs/>
          <w:sz w:val="24"/>
          <w:szCs w:val="24"/>
        </w:rPr>
      </w:pPr>
      <w:r w:rsidRPr="00E50E5F">
        <w:rPr>
          <w:rFonts w:asciiTheme="majorBidi" w:hAnsiTheme="majorBidi" w:cstheme="majorBidi"/>
          <w:b/>
          <w:bCs/>
          <w:sz w:val="24"/>
          <w:szCs w:val="24"/>
        </w:rPr>
        <w:t>Questions</w:t>
      </w:r>
    </w:p>
    <w:p w14:paraId="19EE3BEE" w14:textId="3A016B53" w:rsidR="00E50E5F" w:rsidRPr="00E50E5F" w:rsidRDefault="00E50E5F" w:rsidP="00E50E5F">
      <w:pPr>
        <w:pStyle w:val="a3"/>
        <w:numPr>
          <w:ilvl w:val="0"/>
          <w:numId w:val="2"/>
        </w:numPr>
        <w:spacing w:after="0" w:line="240" w:lineRule="auto"/>
        <w:rPr>
          <w:rFonts w:asciiTheme="majorBidi" w:hAnsiTheme="majorBidi" w:cstheme="majorBidi"/>
          <w:sz w:val="24"/>
          <w:szCs w:val="24"/>
        </w:rPr>
      </w:pPr>
      <w:r w:rsidRPr="00E50E5F">
        <w:rPr>
          <w:rFonts w:asciiTheme="majorBidi" w:hAnsiTheme="majorBidi" w:cstheme="majorBidi"/>
          <w:sz w:val="24"/>
          <w:szCs w:val="24"/>
        </w:rPr>
        <w:t>Compare Sony’s global strategy with Samsung’s global strategy in terms of nature, rationality &amp; motive.</w:t>
      </w:r>
    </w:p>
    <w:p w14:paraId="637DCD16" w14:textId="25590307" w:rsidR="00E50E5F" w:rsidRPr="00E50E5F" w:rsidRDefault="00E50E5F" w:rsidP="00E50E5F">
      <w:pPr>
        <w:pStyle w:val="a3"/>
        <w:numPr>
          <w:ilvl w:val="0"/>
          <w:numId w:val="2"/>
        </w:numPr>
        <w:spacing w:after="0" w:line="240" w:lineRule="auto"/>
        <w:rPr>
          <w:rFonts w:asciiTheme="majorBidi" w:hAnsiTheme="majorBidi" w:cstheme="majorBidi"/>
          <w:sz w:val="24"/>
          <w:szCs w:val="24"/>
        </w:rPr>
      </w:pPr>
      <w:r w:rsidRPr="00E50E5F">
        <w:rPr>
          <w:rFonts w:asciiTheme="majorBidi" w:hAnsiTheme="majorBidi" w:cstheme="majorBidi"/>
          <w:sz w:val="24"/>
          <w:szCs w:val="24"/>
        </w:rPr>
        <w:t>Identify what problems Sony faced in internationalizing their business.</w:t>
      </w:r>
    </w:p>
    <w:p w14:paraId="6C31A499" w14:textId="00B572B5" w:rsidR="00E50E5F" w:rsidRPr="00E50E5F" w:rsidRDefault="00E50E5F" w:rsidP="00E50E5F">
      <w:pPr>
        <w:pStyle w:val="a3"/>
        <w:numPr>
          <w:ilvl w:val="0"/>
          <w:numId w:val="2"/>
        </w:numPr>
        <w:spacing w:after="0" w:line="240" w:lineRule="auto"/>
        <w:rPr>
          <w:rFonts w:asciiTheme="majorBidi" w:hAnsiTheme="majorBidi" w:cstheme="majorBidi"/>
          <w:sz w:val="24"/>
          <w:szCs w:val="24"/>
        </w:rPr>
      </w:pPr>
      <w:r w:rsidRPr="00E50E5F">
        <w:rPr>
          <w:rFonts w:asciiTheme="majorBidi" w:hAnsiTheme="majorBidi" w:cstheme="majorBidi"/>
          <w:sz w:val="24"/>
          <w:szCs w:val="24"/>
        </w:rPr>
        <w:t>Clarify why losing control over overseas subsidiary is not so good in general. What happened to the cases of Sony &amp; Samsung in terms of trade-off between centralization &amp; decentralization in the multinational business network.</w:t>
      </w:r>
    </w:p>
    <w:p w14:paraId="59E57FC7" w14:textId="4830518D" w:rsidR="00E50E5F" w:rsidRPr="00E50E5F" w:rsidRDefault="00E50E5F" w:rsidP="00E50E5F">
      <w:pPr>
        <w:pStyle w:val="a3"/>
        <w:numPr>
          <w:ilvl w:val="0"/>
          <w:numId w:val="2"/>
        </w:numPr>
        <w:spacing w:after="0" w:line="240" w:lineRule="auto"/>
        <w:rPr>
          <w:rFonts w:asciiTheme="majorBidi" w:hAnsiTheme="majorBidi" w:cstheme="majorBidi"/>
          <w:sz w:val="24"/>
          <w:szCs w:val="24"/>
        </w:rPr>
      </w:pPr>
      <w:r w:rsidRPr="00E50E5F">
        <w:rPr>
          <w:rFonts w:asciiTheme="majorBidi" w:hAnsiTheme="majorBidi" w:cstheme="majorBidi"/>
          <w:sz w:val="24"/>
          <w:szCs w:val="24"/>
        </w:rPr>
        <w:t>Draw three possible managerial implications based on this paper.</w:t>
      </w:r>
    </w:p>
    <w:sectPr w:rsidR="00E50E5F" w:rsidRPr="00E50E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93BB" w14:textId="77777777" w:rsidR="00BD2BC5" w:rsidRDefault="00BD2BC5" w:rsidP="00EA2A07">
      <w:pPr>
        <w:spacing w:after="0" w:line="240" w:lineRule="auto"/>
      </w:pPr>
      <w:r>
        <w:separator/>
      </w:r>
    </w:p>
  </w:endnote>
  <w:endnote w:type="continuationSeparator" w:id="0">
    <w:p w14:paraId="1FDD194C" w14:textId="77777777" w:rsidR="00BD2BC5" w:rsidRDefault="00BD2BC5" w:rsidP="00EA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768D" w14:textId="77777777" w:rsidR="00BD2BC5" w:rsidRDefault="00BD2BC5" w:rsidP="00EA2A07">
      <w:pPr>
        <w:spacing w:after="0" w:line="240" w:lineRule="auto"/>
      </w:pPr>
      <w:r>
        <w:separator/>
      </w:r>
    </w:p>
  </w:footnote>
  <w:footnote w:type="continuationSeparator" w:id="0">
    <w:p w14:paraId="39A2BCC4" w14:textId="77777777" w:rsidR="00BD2BC5" w:rsidRDefault="00BD2BC5" w:rsidP="00EA2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61C8"/>
    <w:multiLevelType w:val="hybridMultilevel"/>
    <w:tmpl w:val="B144313A"/>
    <w:lvl w:ilvl="0" w:tplc="79B23F9A">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BA194B"/>
    <w:multiLevelType w:val="hybridMultilevel"/>
    <w:tmpl w:val="32D43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6660253">
    <w:abstractNumId w:val="1"/>
  </w:num>
  <w:num w:numId="2" w16cid:durableId="191924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04"/>
    <w:rsid w:val="000271FD"/>
    <w:rsid w:val="0042573F"/>
    <w:rsid w:val="004B58D4"/>
    <w:rsid w:val="007B40A0"/>
    <w:rsid w:val="00971F19"/>
    <w:rsid w:val="00A10FF4"/>
    <w:rsid w:val="00A12C04"/>
    <w:rsid w:val="00BB7A60"/>
    <w:rsid w:val="00BD2BC5"/>
    <w:rsid w:val="00E50E5F"/>
    <w:rsid w:val="00E76A85"/>
    <w:rsid w:val="00EA2A07"/>
    <w:rsid w:val="00F77A1A"/>
    <w:rsid w:val="00FB0D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6BDBC"/>
  <w15:chartTrackingRefBased/>
  <w15:docId w15:val="{5AD9B338-7207-4576-96BC-B69A4D02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C04"/>
    <w:pPr>
      <w:ind w:left="720"/>
      <w:contextualSpacing/>
    </w:pPr>
  </w:style>
  <w:style w:type="paragraph" w:styleId="a4">
    <w:name w:val="header"/>
    <w:basedOn w:val="a"/>
    <w:link w:val="a5"/>
    <w:uiPriority w:val="99"/>
    <w:unhideWhenUsed/>
    <w:rsid w:val="00EA2A07"/>
    <w:pPr>
      <w:tabs>
        <w:tab w:val="center" w:pos="4252"/>
        <w:tab w:val="right" w:pos="8504"/>
      </w:tabs>
      <w:snapToGrid w:val="0"/>
    </w:pPr>
  </w:style>
  <w:style w:type="character" w:customStyle="1" w:styleId="a5">
    <w:name w:val="ヘッダー (文字)"/>
    <w:basedOn w:val="a0"/>
    <w:link w:val="a4"/>
    <w:uiPriority w:val="99"/>
    <w:rsid w:val="00EA2A07"/>
  </w:style>
  <w:style w:type="paragraph" w:styleId="a6">
    <w:name w:val="footer"/>
    <w:basedOn w:val="a"/>
    <w:link w:val="a7"/>
    <w:uiPriority w:val="99"/>
    <w:unhideWhenUsed/>
    <w:rsid w:val="00EA2A07"/>
    <w:pPr>
      <w:tabs>
        <w:tab w:val="center" w:pos="4252"/>
        <w:tab w:val="right" w:pos="8504"/>
      </w:tabs>
      <w:snapToGrid w:val="0"/>
    </w:pPr>
  </w:style>
  <w:style w:type="character" w:customStyle="1" w:styleId="a7">
    <w:name w:val="フッター (文字)"/>
    <w:basedOn w:val="a0"/>
    <w:link w:val="a6"/>
    <w:uiPriority w:val="99"/>
    <w:rsid w:val="00EA2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34158">
      <w:bodyDiv w:val="1"/>
      <w:marLeft w:val="0"/>
      <w:marRight w:val="0"/>
      <w:marTop w:val="0"/>
      <w:marBottom w:val="0"/>
      <w:divBdr>
        <w:top w:val="none" w:sz="0" w:space="0" w:color="auto"/>
        <w:left w:val="none" w:sz="0" w:space="0" w:color="auto"/>
        <w:bottom w:val="none" w:sz="0" w:space="0" w:color="auto"/>
        <w:right w:val="none" w:sz="0" w:space="0" w:color="auto"/>
      </w:divBdr>
      <w:divsChild>
        <w:div w:id="452138313">
          <w:marLeft w:val="864"/>
          <w:marRight w:val="0"/>
          <w:marTop w:val="240"/>
          <w:marBottom w:val="120"/>
          <w:divBdr>
            <w:top w:val="none" w:sz="0" w:space="0" w:color="auto"/>
            <w:left w:val="none" w:sz="0" w:space="0" w:color="auto"/>
            <w:bottom w:val="none" w:sz="0" w:space="0" w:color="auto"/>
            <w:right w:val="none" w:sz="0" w:space="0" w:color="auto"/>
          </w:divBdr>
        </w:div>
        <w:div w:id="1905216278">
          <w:marLeft w:val="864"/>
          <w:marRight w:val="0"/>
          <w:marTop w:val="240"/>
          <w:marBottom w:val="120"/>
          <w:divBdr>
            <w:top w:val="none" w:sz="0" w:space="0" w:color="auto"/>
            <w:left w:val="none" w:sz="0" w:space="0" w:color="auto"/>
            <w:bottom w:val="none" w:sz="0" w:space="0" w:color="auto"/>
            <w:right w:val="none" w:sz="0" w:space="0" w:color="auto"/>
          </w:divBdr>
        </w:div>
        <w:div w:id="1012143751">
          <w:marLeft w:val="864"/>
          <w:marRight w:val="0"/>
          <w:marTop w:val="240"/>
          <w:marBottom w:val="120"/>
          <w:divBdr>
            <w:top w:val="none" w:sz="0" w:space="0" w:color="auto"/>
            <w:left w:val="none" w:sz="0" w:space="0" w:color="auto"/>
            <w:bottom w:val="none" w:sz="0" w:space="0" w:color="auto"/>
            <w:right w:val="none" w:sz="0" w:space="0" w:color="auto"/>
          </w:divBdr>
        </w:div>
        <w:div w:id="750735928">
          <w:marLeft w:val="864"/>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217</Words>
  <Characters>1237</Characters>
  <Application>Microsoft Office Word</Application>
  <DocSecurity>0</DocSecurity>
  <Lines>10</Lines>
  <Paragraphs>2</Paragraphs>
  <ScaleCrop>false</ScaleCrop>
  <Company>University of Sussex</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Norifumi Kawai</dc:creator>
  <cp:keywords/>
  <dc:description/>
  <cp:lastModifiedBy>Kawai Norifumi</cp:lastModifiedBy>
  <cp:revision>6</cp:revision>
  <dcterms:created xsi:type="dcterms:W3CDTF">2018-02-08T09:37:00Z</dcterms:created>
  <dcterms:modified xsi:type="dcterms:W3CDTF">2025-03-31T11:33:00Z</dcterms:modified>
</cp:coreProperties>
</file>