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119D0" w14:textId="77777777" w:rsidR="008170D0" w:rsidRPr="00A86631" w:rsidRDefault="008170D0" w:rsidP="008170D0">
      <w:pPr>
        <w:jc w:val="center"/>
        <w:rPr>
          <w:rFonts w:ascii="Times New Roman" w:hAnsi="Times New Roman"/>
          <w:b/>
          <w:sz w:val="28"/>
          <w:lang w:val="it-IT"/>
        </w:rPr>
      </w:pPr>
      <w:r w:rsidRPr="00A86631">
        <w:rPr>
          <w:rFonts w:ascii="Times New Roman" w:hAnsi="Times New Roman"/>
          <w:b/>
          <w:sz w:val="28"/>
          <w:lang w:val="it-IT"/>
        </w:rPr>
        <w:t xml:space="preserve">ESAME DI LINGUA FRANCESE – CI </w:t>
      </w:r>
    </w:p>
    <w:p w14:paraId="28880F77" w14:textId="77777777" w:rsidR="008170D0" w:rsidRPr="00A86631" w:rsidRDefault="008170D0" w:rsidP="008170D0">
      <w:pPr>
        <w:jc w:val="center"/>
        <w:rPr>
          <w:rFonts w:ascii="Times New Roman" w:hAnsi="Times New Roman" w:cs="Times New Roman"/>
          <w:b/>
          <w:sz w:val="28"/>
          <w:szCs w:val="28"/>
          <w:lang w:val="it-IT"/>
        </w:rPr>
      </w:pPr>
      <w:proofErr w:type="spellStart"/>
      <w:r w:rsidRPr="00A86631">
        <w:rPr>
          <w:rFonts w:ascii="Times New Roman" w:hAnsi="Times New Roman" w:cs="Times New Roman"/>
          <w:b/>
          <w:sz w:val="28"/>
          <w:szCs w:val="28"/>
          <w:lang w:val="it-IT"/>
        </w:rPr>
        <w:t>SYNTHÈSE</w:t>
      </w:r>
      <w:proofErr w:type="spellEnd"/>
      <w:r w:rsidRPr="00A86631">
        <w:rPr>
          <w:rFonts w:ascii="Times New Roman" w:hAnsi="Times New Roman" w:cs="Times New Roman"/>
          <w:b/>
          <w:sz w:val="28"/>
          <w:szCs w:val="28"/>
          <w:lang w:val="it-IT"/>
        </w:rPr>
        <w:t xml:space="preserve"> </w:t>
      </w:r>
    </w:p>
    <w:p w14:paraId="06C605FA" w14:textId="09ABB78D" w:rsidR="008170D0" w:rsidRPr="00554ECB" w:rsidRDefault="008170D0" w:rsidP="008170D0">
      <w:pPr>
        <w:jc w:val="center"/>
        <w:rPr>
          <w:rFonts w:ascii="Times New Roman" w:hAnsi="Times New Roman"/>
          <w:b/>
          <w:sz w:val="28"/>
        </w:rPr>
      </w:pPr>
      <w:r w:rsidRPr="00A86631">
        <w:rPr>
          <w:rFonts w:ascii="Times New Roman" w:hAnsi="Times New Roman"/>
          <w:b/>
          <w:sz w:val="28"/>
          <w:lang w:val="it-IT"/>
        </w:rPr>
        <w:t xml:space="preserve">  </w:t>
      </w:r>
      <w:r>
        <w:rPr>
          <w:rFonts w:ascii="Times New Roman" w:hAnsi="Times New Roman"/>
          <w:b/>
          <w:sz w:val="28"/>
        </w:rPr>
        <w:t>JUIN 2023</w:t>
      </w:r>
    </w:p>
    <w:p w14:paraId="75DFEEB5" w14:textId="77777777" w:rsidR="008170D0" w:rsidRDefault="008170D0" w:rsidP="008170D0">
      <w:pPr>
        <w:pStyle w:val="Default"/>
        <w:rPr>
          <w:bCs/>
          <w:color w:val="auto"/>
        </w:rPr>
      </w:pPr>
    </w:p>
    <w:p w14:paraId="2AD57A02" w14:textId="77777777" w:rsidR="008170D0" w:rsidRDefault="008170D0" w:rsidP="008170D0">
      <w:pPr>
        <w:pStyle w:val="Default"/>
        <w:rPr>
          <w:bCs/>
          <w:color w:val="auto"/>
        </w:rPr>
      </w:pPr>
    </w:p>
    <w:p w14:paraId="5AB67A10" w14:textId="77777777" w:rsidR="008170D0" w:rsidRPr="00781E56" w:rsidRDefault="008170D0" w:rsidP="008170D0">
      <w:pPr>
        <w:pStyle w:val="Default"/>
        <w:rPr>
          <w:bCs/>
          <w:color w:val="auto"/>
        </w:rPr>
      </w:pPr>
      <w:r w:rsidRPr="00781E56">
        <w:rPr>
          <w:bCs/>
          <w:color w:val="auto"/>
        </w:rPr>
        <w:t xml:space="preserve">À partir des trois documents suivants, rédigez une synthèse </w:t>
      </w:r>
      <w:r>
        <w:rPr>
          <w:bCs/>
          <w:color w:val="auto"/>
        </w:rPr>
        <w:t xml:space="preserve">de </w:t>
      </w:r>
      <w:r w:rsidRPr="00781E56">
        <w:rPr>
          <w:bCs/>
          <w:color w:val="auto"/>
        </w:rPr>
        <w:t>2</w:t>
      </w:r>
      <w:r>
        <w:rPr>
          <w:bCs/>
          <w:color w:val="auto"/>
        </w:rPr>
        <w:t>8</w:t>
      </w:r>
      <w:r w:rsidRPr="00781E56">
        <w:rPr>
          <w:bCs/>
          <w:color w:val="auto"/>
        </w:rPr>
        <w:t>0 à 3</w:t>
      </w:r>
      <w:r>
        <w:rPr>
          <w:bCs/>
          <w:color w:val="auto"/>
        </w:rPr>
        <w:t>1</w:t>
      </w:r>
      <w:r w:rsidRPr="00781E56">
        <w:rPr>
          <w:bCs/>
          <w:color w:val="auto"/>
        </w:rPr>
        <w:t>0 mots.</w:t>
      </w:r>
    </w:p>
    <w:p w14:paraId="2575A1C3" w14:textId="77777777" w:rsidR="008170D0" w:rsidRDefault="008170D0" w:rsidP="008170D0">
      <w:pPr>
        <w:pStyle w:val="Default"/>
        <w:rPr>
          <w:bCs/>
          <w:color w:val="auto"/>
        </w:rPr>
      </w:pPr>
      <w:r w:rsidRPr="00781E56">
        <w:rPr>
          <w:bCs/>
          <w:color w:val="auto"/>
        </w:rPr>
        <w:t>Indiquez le nombre de mots en bas de page.</w:t>
      </w:r>
    </w:p>
    <w:p w14:paraId="2CCB8989" w14:textId="77777777" w:rsidR="008170D0" w:rsidRDefault="008170D0" w:rsidP="008170D0">
      <w:pPr>
        <w:pStyle w:val="Default"/>
        <w:rPr>
          <w:bCs/>
          <w:color w:val="auto"/>
        </w:rPr>
      </w:pPr>
      <w:r>
        <w:rPr>
          <w:bCs/>
          <w:color w:val="auto"/>
        </w:rPr>
        <w:t>Vous pouvez utiliser le dictionnaire monolingue.</w:t>
      </w:r>
    </w:p>
    <w:p w14:paraId="1768227E" w14:textId="77777777" w:rsidR="008170D0" w:rsidRDefault="008170D0" w:rsidP="008170D0">
      <w:pPr>
        <w:pStyle w:val="Default"/>
        <w:rPr>
          <w:bCs/>
          <w:color w:val="auto"/>
        </w:rPr>
      </w:pPr>
    </w:p>
    <w:p w14:paraId="168EA17F" w14:textId="77777777" w:rsidR="008170D0" w:rsidRDefault="008170D0" w:rsidP="008170D0">
      <w:pPr>
        <w:rPr>
          <w:b/>
        </w:rPr>
      </w:pPr>
    </w:p>
    <w:p w14:paraId="78D652C2" w14:textId="77777777" w:rsidR="008170D0" w:rsidRPr="00FA4D89" w:rsidRDefault="008170D0" w:rsidP="008170D0">
      <w:pPr>
        <w:rPr>
          <w:b/>
        </w:rPr>
      </w:pPr>
      <w:r w:rsidRPr="00FA4D89">
        <w:rPr>
          <w:b/>
        </w:rPr>
        <w:t>DOCUMENT 1</w:t>
      </w:r>
    </w:p>
    <w:p w14:paraId="5131E392" w14:textId="77777777" w:rsidR="008170D0" w:rsidRDefault="008170D0" w:rsidP="008170D0">
      <w:pPr>
        <w:rPr>
          <w:b/>
        </w:rPr>
      </w:pPr>
    </w:p>
    <w:p w14:paraId="01F44510" w14:textId="77777777" w:rsidR="008170D0" w:rsidRDefault="008170D0" w:rsidP="008170D0">
      <w:pPr>
        <w:rPr>
          <w:b/>
        </w:rPr>
      </w:pPr>
    </w:p>
    <w:p w14:paraId="55091E59" w14:textId="77777777" w:rsidR="00F32B77" w:rsidRDefault="00F32B77" w:rsidP="00F32B77">
      <w:pPr>
        <w:rPr>
          <w:b/>
        </w:rPr>
      </w:pPr>
      <w:r w:rsidRPr="00BC1F0E">
        <w:rPr>
          <w:b/>
        </w:rPr>
        <w:t>Le couronnement de Charles III intéresse-t-il les Britanniques ?</w:t>
      </w:r>
    </w:p>
    <w:p w14:paraId="057FF54C" w14:textId="0432A759" w:rsidR="008170D0" w:rsidRPr="008F4E5D" w:rsidRDefault="008F4E5D" w:rsidP="00F32B77">
      <w:pPr>
        <w:rPr>
          <w:rFonts w:ascii="Times New Roman" w:eastAsia="Times New Roman" w:hAnsi="Times New Roman" w:cs="Times New Roman"/>
          <w:sz w:val="20"/>
          <w:szCs w:val="20"/>
          <w:lang w:val="it-IT"/>
        </w:rPr>
      </w:pPr>
      <w:r w:rsidRPr="008F4E5D">
        <w:rPr>
          <w:sz w:val="20"/>
          <w:szCs w:val="20"/>
        </w:rPr>
        <w:t xml:space="preserve">Publié le </w:t>
      </w:r>
      <w:r w:rsidRPr="008F4E5D">
        <w:rPr>
          <w:rFonts w:ascii="Montserrat" w:eastAsia="Times New Roman" w:hAnsi="Montserrat" w:cs="Times New Roman"/>
          <w:color w:val="000000"/>
          <w:sz w:val="20"/>
          <w:szCs w:val="20"/>
          <w:shd w:val="clear" w:color="auto" w:fill="FFFFFF"/>
          <w:lang w:val="it-IT"/>
        </w:rPr>
        <w:t>04/05/2023</w:t>
      </w:r>
      <w:r>
        <w:rPr>
          <w:rFonts w:ascii="Times New Roman" w:eastAsia="Times New Roman" w:hAnsi="Times New Roman" w:cs="Times New Roman"/>
          <w:sz w:val="20"/>
          <w:szCs w:val="20"/>
          <w:lang w:val="it-IT"/>
        </w:rPr>
        <w:t xml:space="preserve"> </w:t>
      </w:r>
      <w:r w:rsidR="008170D0" w:rsidRPr="008170D0">
        <w:rPr>
          <w:sz w:val="16"/>
          <w:szCs w:val="16"/>
        </w:rPr>
        <w:t>https://www.huffingtonpost.fr/international/video/le-couronnement-de-charles-iii-</w:t>
      </w:r>
      <w:r>
        <w:rPr>
          <w:sz w:val="16"/>
          <w:szCs w:val="16"/>
        </w:rPr>
        <w:t>interesse-t-il-les-britanniques</w:t>
      </w:r>
    </w:p>
    <w:p w14:paraId="59DE145F" w14:textId="77777777" w:rsidR="00F32B77" w:rsidRDefault="00F32B77" w:rsidP="00F32B77"/>
    <w:p w14:paraId="5A875CDC" w14:textId="34D839C6" w:rsidR="00F32B77" w:rsidRDefault="00F32B77" w:rsidP="00F32B77">
      <w:r>
        <w:t>COURONNEMENT - Dans les rues de Londres, des centaines de militaires, certains à cheval, répètent depuis plusieurs jours la procession royale, parfois en pleine nuit. Dans les églises, des bénévoles s’entraînent pour sonner les cloches de tout le Royaume-Uni le 6 mai, pour le couronnement du roi Charles III. Même le parc d’attractions Legoland de Windsor a déjà installé son petit carrosse d’or dans la cour de sa réplique du palais de Buckingham. Et le public, lui, s’est-il échauffé ?</w:t>
      </w:r>
      <w:r w:rsidR="000B50DF">
        <w:t xml:space="preserve"> </w:t>
      </w:r>
      <w:r>
        <w:t>Les Britanniques, qui dans leur grande majorité n’avaient jamais connu d’autre monarque qu’Elizabeth II, s’apprêtent à vivre leur premier couronnement en 70 ans : trois jours de festivités, marqués par le sacre du nouveau roi à l’abbaye de Westminster devant 2 000 invités.</w:t>
      </w:r>
    </w:p>
    <w:p w14:paraId="16024AF3" w14:textId="77777777" w:rsidR="00F32B77" w:rsidRDefault="00F32B77" w:rsidP="00F32B77"/>
    <w:p w14:paraId="7915CEBC" w14:textId="77777777" w:rsidR="00F32B77" w:rsidRDefault="00F32B77" w:rsidP="00F32B77">
      <w:r>
        <w:t>L’événement, déjà historique, ne susciterait cependant pas un enthousiasme débordant, à en croire certains sondages. Deux enquêtes, l’une publiée à la fin du mois de mars et l’autre à la mi-avril, ont conclu qu’une majorité des Britanniques, surtout les jeunes, n’était pas intéressée par le couronnement : seuls 24 % seraient « plutôt intéressés » et 9 % « très intéressés », selon l’étude la plus récente, même si 46 % des interrogés disent qu’ils vont « probablement » regarder l’événement ou participer aux festivités. D’après une autre enquête du 18 avril, une courte majorité des Britanniques (51 %) pense que la facture de l’événement ne devrait pas revenir à l’État, et donc au contribuable, comme c’est le cas. Aucun montant n’a pour l’heure été dévoilé, mais le coût du couronnement d’Elizabeth II a été estimé à l’équivalent de plus de 22 millions d’euros.</w:t>
      </w:r>
    </w:p>
    <w:p w14:paraId="54A8EC2B" w14:textId="77777777" w:rsidR="00F32B77" w:rsidRDefault="00F32B77" w:rsidP="00F32B77"/>
    <w:p w14:paraId="2E5F5591" w14:textId="77777777" w:rsidR="00F32B77" w:rsidRDefault="00F32B77" w:rsidP="00F32B77">
      <w:r>
        <w:t xml:space="preserve">Ces sondages laissent toutefois l’historien Philippe </w:t>
      </w:r>
      <w:proofErr w:type="spellStart"/>
      <w:r>
        <w:t>Chassaigne</w:t>
      </w:r>
      <w:proofErr w:type="spellEnd"/>
      <w:r>
        <w:t xml:space="preserve"> « circonspect ». « Je n’oublie pas que, déjà en 1977 pour le jubilé d’argent, les médias avaient </w:t>
      </w:r>
      <w:proofErr w:type="gramStart"/>
      <w:r>
        <w:t>annoncé</w:t>
      </w:r>
      <w:proofErr w:type="gramEnd"/>
      <w:r>
        <w:t xml:space="preserve"> l’indifférence du public. Et finalement, le jour venu, les Britanniques sont descendus dans la rue, ont festoyé, nonobstant les difficultés économiques incontestables du pays », raconte-t-il au </w:t>
      </w:r>
      <w:proofErr w:type="spellStart"/>
      <w:r>
        <w:t>HuffPost</w:t>
      </w:r>
      <w:proofErr w:type="spellEnd"/>
      <w:r>
        <w:t>. Et de citer les autres précédents du jubilé d’or d’Elizabeth II en 2002 et celui de diamant en 2012, où l’emballement du public avait également dépassé les prévisions pessimistes.</w:t>
      </w:r>
    </w:p>
    <w:p w14:paraId="1A627571" w14:textId="77777777" w:rsidR="00F32B77" w:rsidRDefault="00F32B77" w:rsidP="00F32B77"/>
    <w:p w14:paraId="4E403AC1" w14:textId="77777777" w:rsidR="00F32B77" w:rsidRDefault="00F32B77" w:rsidP="00F32B77">
      <w:r>
        <w:t>L’histoire se répétera-t-elle cette année ? Jusqu’ici, bien plus que la monarchie, c’est plutôt une crise du coût de la vie très sévère qui préoccupe les Britanniques depuis des mois, avec son inflation au-dessus des 10 % et ses mouvements sociaux en cascade. Alors que Buckingham prépare les couronnes, les carrosses et les parades - même si Charles III a souhaité une cérémonie plus courte et plus sobre -, certains se demandent toujours comment boucler leurs fins de mois.</w:t>
      </w:r>
    </w:p>
    <w:p w14:paraId="5A6BE675" w14:textId="662D35F9" w:rsidR="008170D0" w:rsidRPr="000B50DF" w:rsidRDefault="00155E08" w:rsidP="008170D0">
      <w:bookmarkStart w:id="0" w:name="_GoBack"/>
      <w:bookmarkEnd w:id="0"/>
      <w:r>
        <w:br w:type="page"/>
      </w:r>
      <w:r w:rsidR="008170D0">
        <w:rPr>
          <w:b/>
        </w:rPr>
        <w:lastRenderedPageBreak/>
        <w:t>DOCUMENT 2</w:t>
      </w:r>
    </w:p>
    <w:p w14:paraId="78750372" w14:textId="77777777" w:rsidR="008170D0" w:rsidRDefault="008170D0" w:rsidP="008170D0">
      <w:pPr>
        <w:rPr>
          <w:b/>
        </w:rPr>
      </w:pPr>
    </w:p>
    <w:p w14:paraId="3C1230AA" w14:textId="77777777" w:rsidR="008170D0" w:rsidRDefault="008170D0" w:rsidP="008170D0">
      <w:pPr>
        <w:rPr>
          <w:b/>
        </w:rPr>
      </w:pPr>
    </w:p>
    <w:p w14:paraId="045C0D03" w14:textId="77777777" w:rsidR="008170D0" w:rsidRDefault="008170D0"/>
    <w:p w14:paraId="6D6BDEBE" w14:textId="77777777" w:rsidR="00F32B77" w:rsidRPr="00BC1F0E" w:rsidRDefault="00F32B77" w:rsidP="00F32B77">
      <w:pPr>
        <w:rPr>
          <w:b/>
        </w:rPr>
      </w:pPr>
      <w:r w:rsidRPr="00BC1F0E">
        <w:rPr>
          <w:b/>
        </w:rPr>
        <w:t xml:space="preserve">Couronnement de Charles III : huile </w:t>
      </w:r>
      <w:proofErr w:type="spellStart"/>
      <w:r w:rsidRPr="00BC1F0E">
        <w:rPr>
          <w:b/>
        </w:rPr>
        <w:t>végan</w:t>
      </w:r>
      <w:proofErr w:type="spellEnd"/>
      <w:r w:rsidRPr="00BC1F0E">
        <w:rPr>
          <w:b/>
        </w:rPr>
        <w:t>, couronne recyclée, "girl power"... pourquoi cette cérémonie sera plus moderne</w:t>
      </w:r>
    </w:p>
    <w:p w14:paraId="53F04615" w14:textId="7BF3B666" w:rsidR="00155E08" w:rsidRPr="008E2D82" w:rsidRDefault="00CD151C" w:rsidP="00CD151C">
      <w:pPr>
        <w:rPr>
          <w:rFonts w:ascii="Times" w:eastAsia="Times New Roman" w:hAnsi="Times" w:cs="Times New Roman"/>
          <w:color w:val="1B1B1B"/>
        </w:rPr>
      </w:pPr>
      <w:r w:rsidRPr="008E2D82">
        <w:rPr>
          <w:rFonts w:ascii="Times" w:eastAsia="Times New Roman" w:hAnsi="Times" w:cs="Times New Roman"/>
          <w:color w:val="1B1B1B"/>
        </w:rPr>
        <w:t xml:space="preserve">Publié le 01/05/2023 </w:t>
      </w:r>
      <w:r w:rsidR="00155E08" w:rsidRPr="008E2D82">
        <w:rPr>
          <w:rFonts w:ascii="Times" w:eastAsia="Times New Roman" w:hAnsi="Times" w:cs="Times New Roman"/>
          <w:color w:val="1B1B1B"/>
        </w:rPr>
        <w:t xml:space="preserve"> https://www.ladepeche.fr/2023/05/01/huile-vegan-parures-de-tete-le-couronnement-moderne-de-charles-iii-</w:t>
      </w:r>
    </w:p>
    <w:p w14:paraId="16299C8A" w14:textId="77777777" w:rsidR="00F32B77" w:rsidRDefault="00F32B77" w:rsidP="00F32B77"/>
    <w:p w14:paraId="49B09FE6" w14:textId="3066E6AC" w:rsidR="00F32B77" w:rsidRDefault="00F32B77" w:rsidP="00F32B77">
      <w:r>
        <w:t>Environ 2 000 personnes assisteront au couronnement dans l'abbaye de Westminster contre 8 000 il y a 70 ans, nécessitant un aménagement spécial de gradins. Cette diminution s'inscrit dans la volonté affichée de Charles de "rationaliser" la monarchie, réduisant à sept le nombre de membres actifs de la famille royale.</w:t>
      </w:r>
      <w:r w:rsidR="00155E08">
        <w:t xml:space="preserve"> </w:t>
      </w:r>
      <w:r>
        <w:t>La durée de la cérémonie doit également être réduite à un peu plus d'une heure contre près de trois heures en 1953.</w:t>
      </w:r>
    </w:p>
    <w:p w14:paraId="17F308DC" w14:textId="77777777" w:rsidR="00F32B77" w:rsidRDefault="00F32B77" w:rsidP="00F32B77"/>
    <w:p w14:paraId="45324A59" w14:textId="637096CB" w:rsidR="00F32B77" w:rsidRDefault="00F32B77" w:rsidP="00F32B77">
      <w:r>
        <w:t>Au couronnement d'Elizabeth II, presque toutes les femmes de la famille royale ou de l'aristocratie portaient un diadème. Le code vestimentaire pour le couronnement de Charles n'a pas encore été confirmé mais il semblerait que les femmes portent des chapeaux ou des parures de tête, à l'exception des femmes de rang le plus élevé de la famille royale.</w:t>
      </w:r>
    </w:p>
    <w:p w14:paraId="4E9C4D48" w14:textId="1A08A480" w:rsidR="00F32B77" w:rsidRDefault="00F32B77" w:rsidP="00F32B77">
      <w:r>
        <w:t>Des places en nombre limité pour les députés et les Lords, membres de la chambre haute du Parlement, sont allouées par vote. En 1953, plus de 800 députés et Lords - incluant ducs, marquis, comtes, vicomtes et barons qui ont hérité de leur siège et de leur titre - étaient présents, vêtus de longs manteaux de velours pourpre.</w:t>
      </w:r>
    </w:p>
    <w:p w14:paraId="0405C5E7" w14:textId="77777777" w:rsidR="00F32B77" w:rsidRDefault="00F32B77" w:rsidP="00F32B77">
      <w:r>
        <w:t>L'hérédité des titres à la chambre des Lords a été réformée en 1999 et cette fois il a été demandé à ses membres de ne pas porter cette tenue spéciale. Ils peuvent à la place opter pour celle qu'ils utilisent pour le discours du souverain au Parlement ou une tenue habituelle.</w:t>
      </w:r>
    </w:p>
    <w:p w14:paraId="3B8005CE" w14:textId="5E4301CA" w:rsidR="00F32B77" w:rsidRDefault="00F32B77" w:rsidP="00F32B77">
      <w:r>
        <w:t xml:space="preserve">Camilla sera couronnée avec une couronne faite pour la reine Mary, l'arrière grand-mère de Charles, en 1911. Elle sera la première reine consort depuis trois siècles à faire modifier une couronne plutôt que d'en faire </w:t>
      </w:r>
      <w:proofErr w:type="spellStart"/>
      <w:r>
        <w:t>faire</w:t>
      </w:r>
      <w:proofErr w:type="spellEnd"/>
      <w:r>
        <w:t xml:space="preserve"> une nouvelle.</w:t>
      </w:r>
    </w:p>
    <w:p w14:paraId="0AABC49C" w14:textId="074AA8F9" w:rsidR="00F32B77" w:rsidRDefault="00F32B77" w:rsidP="00F32B77">
      <w:r>
        <w:t>L'huile utilisée pour l'onction sera sans produit animal et comprendra huile d'olive parfumée de sésame jasmin, cannelle, néroli, benjoin, ambre et de fleur d'oranger.</w:t>
      </w:r>
    </w:p>
    <w:p w14:paraId="4068B7F3" w14:textId="77777777" w:rsidR="00F32B77" w:rsidRDefault="00F32B77" w:rsidP="00F32B77">
      <w:r>
        <w:t>Traditionnellement, elle comprenait de l'ambre gris issue d'intestin de baleine.</w:t>
      </w:r>
    </w:p>
    <w:p w14:paraId="352914E5" w14:textId="166E38C7" w:rsidR="00F32B77" w:rsidRDefault="00F32B77" w:rsidP="00F32B77">
      <w:r>
        <w:t xml:space="preserve">Des Grecs orthodoxes </w:t>
      </w:r>
      <w:proofErr w:type="gramStart"/>
      <w:r>
        <w:t>chanteront</w:t>
      </w:r>
      <w:proofErr w:type="gramEnd"/>
      <w:r>
        <w:t xml:space="preserve"> pour la première fois lors d'un couronnement en hommage au père de Charles, le prince Philip, mort en avril 2021 à 99 ans. Né à Corfou, il était membre de la famille royale grecque. Le "Byzantine Chant Ensemble", mené par Alexander Lingas, un professeur de musique orthodoxe, a été spécialement créé pour l'</w:t>
      </w:r>
      <w:proofErr w:type="spellStart"/>
      <w:r>
        <w:t>occasion."The</w:t>
      </w:r>
      <w:proofErr w:type="spellEnd"/>
      <w:r>
        <w:t xml:space="preserve"> Ascension Choir" sera également le premier </w:t>
      </w:r>
      <w:proofErr w:type="spellStart"/>
      <w:r>
        <w:t>choeur</w:t>
      </w:r>
      <w:proofErr w:type="spellEnd"/>
      <w:r>
        <w:t xml:space="preserve"> gospel à chanter pour un couronnement et un signe de la volonté de modernité du nouveau roi.</w:t>
      </w:r>
    </w:p>
    <w:p w14:paraId="5F610DBE" w14:textId="77777777" w:rsidR="00F32B77" w:rsidRDefault="00F32B77" w:rsidP="00F32B77">
      <w:r>
        <w:t>Pour la première fois, des filles figureront parmi les élèves boursiers, les "</w:t>
      </w:r>
      <w:proofErr w:type="spellStart"/>
      <w:r>
        <w:t>King's</w:t>
      </w:r>
      <w:proofErr w:type="spellEnd"/>
      <w:r>
        <w:t xml:space="preserve"> </w:t>
      </w:r>
      <w:proofErr w:type="spellStart"/>
      <w:r>
        <w:t>scholars</w:t>
      </w:r>
      <w:proofErr w:type="spellEnd"/>
      <w:r>
        <w:t xml:space="preserve">", de la très select Westminster </w:t>
      </w:r>
      <w:proofErr w:type="spellStart"/>
      <w:r>
        <w:t>School</w:t>
      </w:r>
      <w:proofErr w:type="spellEnd"/>
      <w:r>
        <w:t>, participant à la cérémonie. En 1953, l'établissement n'accueillait que des garçons. Un groupe d'élèves acclamera le monarque en latin : "Vivat Rex Carolus !" ("Longue vie au roi Charles !")</w:t>
      </w:r>
    </w:p>
    <w:p w14:paraId="05EBA09E" w14:textId="0F19CAC6" w:rsidR="00F32B77" w:rsidRDefault="00F32B77" w:rsidP="00F32B77">
      <w:r>
        <w:t xml:space="preserve">Elizabeth a fait le trajet aller et retour à bord de l'ouvragé mais inconfortable carrosse Gold State Coach, vieux de 260 ans. Charles et Camilla ne l'utiliseront que pour leur retour. Pour l'aller, ils ont opté pour le moderne </w:t>
      </w:r>
      <w:proofErr w:type="spellStart"/>
      <w:r>
        <w:t>Diamond</w:t>
      </w:r>
      <w:proofErr w:type="spellEnd"/>
      <w:r>
        <w:t xml:space="preserve"> </w:t>
      </w:r>
      <w:proofErr w:type="spellStart"/>
      <w:r>
        <w:t>Jubilee</w:t>
      </w:r>
      <w:proofErr w:type="spellEnd"/>
      <w:r>
        <w:t xml:space="preserve"> State Coach équipé d'amortisseurs et de l'air conditionné.</w:t>
      </w:r>
    </w:p>
    <w:p w14:paraId="5824EA4A" w14:textId="77777777" w:rsidR="00F32B77" w:rsidRDefault="00F32B77" w:rsidP="00F32B77">
      <w:r>
        <w:t>Ils feront aussi un trajet retour bien plus court (deux kilomètres) que celui d'Elizabeth, qui avait duré deux heures pour parcourir plus de sept kilomètres.</w:t>
      </w:r>
    </w:p>
    <w:p w14:paraId="3D12219F" w14:textId="77777777" w:rsidR="00F32B77" w:rsidRDefault="00F32B77" w:rsidP="00F32B77">
      <w:r>
        <w:t>Comparé aux 29 000 membres des forces armées présentes en 1953, la procession du retour au palais de Buckingham sera moins imposante. Près de 4 000 militaires, y compris des musiciens, accompagneront le couple royal.</w:t>
      </w:r>
    </w:p>
    <w:p w14:paraId="03FCDF88" w14:textId="61572DE7" w:rsidR="008170D0" w:rsidRPr="00155E08" w:rsidRDefault="00155E08" w:rsidP="008170D0">
      <w:r>
        <w:br w:type="page"/>
      </w:r>
      <w:r w:rsidR="008170D0" w:rsidRPr="00FA4D89">
        <w:rPr>
          <w:b/>
        </w:rPr>
        <w:lastRenderedPageBreak/>
        <w:t xml:space="preserve">DOCUMENT </w:t>
      </w:r>
      <w:r w:rsidR="008170D0">
        <w:rPr>
          <w:b/>
        </w:rPr>
        <w:t>3</w:t>
      </w:r>
    </w:p>
    <w:p w14:paraId="7B5DC72A" w14:textId="77777777" w:rsidR="00155E08" w:rsidRDefault="00155E08" w:rsidP="00155E08">
      <w:pPr>
        <w:rPr>
          <w:b/>
        </w:rPr>
      </w:pPr>
    </w:p>
    <w:p w14:paraId="57AE9BDB" w14:textId="77777777" w:rsidR="00155E08" w:rsidRDefault="00155E08" w:rsidP="00155E08">
      <w:pPr>
        <w:rPr>
          <w:b/>
        </w:rPr>
      </w:pPr>
    </w:p>
    <w:p w14:paraId="7876876D" w14:textId="77777777" w:rsidR="00CD151C" w:rsidRDefault="00CD151C" w:rsidP="00CD151C">
      <w:pPr>
        <w:rPr>
          <w:b/>
        </w:rPr>
      </w:pPr>
      <w:r w:rsidRPr="00BC1F0E">
        <w:rPr>
          <w:b/>
        </w:rPr>
        <w:t>La foire du trône</w:t>
      </w:r>
    </w:p>
    <w:p w14:paraId="26D87586" w14:textId="67706F3C" w:rsidR="00155E08" w:rsidRDefault="00155E08" w:rsidP="00CD151C">
      <w:pPr>
        <w:rPr>
          <w:sz w:val="20"/>
          <w:szCs w:val="20"/>
        </w:rPr>
      </w:pPr>
      <w:r w:rsidRPr="00155E08">
        <w:rPr>
          <w:sz w:val="20"/>
          <w:szCs w:val="20"/>
        </w:rPr>
        <w:t>https://www.liberation.fr.</w:t>
      </w:r>
    </w:p>
    <w:p w14:paraId="5F683C9E" w14:textId="1FBCAE11" w:rsidR="00155E08" w:rsidRDefault="00155E08" w:rsidP="00155E08">
      <w:pPr>
        <w:rPr>
          <w:sz w:val="20"/>
          <w:szCs w:val="20"/>
        </w:rPr>
      </w:pPr>
      <w:proofErr w:type="gramStart"/>
      <w:r w:rsidRPr="00155E08">
        <w:rPr>
          <w:sz w:val="20"/>
          <w:szCs w:val="20"/>
        </w:rPr>
        <w:t>par</w:t>
      </w:r>
      <w:proofErr w:type="gramEnd"/>
      <w:r w:rsidRPr="00155E08">
        <w:rPr>
          <w:sz w:val="20"/>
          <w:szCs w:val="20"/>
        </w:rPr>
        <w:t xml:space="preserve"> Juliette </w:t>
      </w:r>
      <w:proofErr w:type="spellStart"/>
      <w:r w:rsidRPr="00155E08">
        <w:rPr>
          <w:sz w:val="20"/>
          <w:szCs w:val="20"/>
        </w:rPr>
        <w:t>Démas</w:t>
      </w:r>
      <w:proofErr w:type="spellEnd"/>
      <w:r w:rsidRPr="00155E08">
        <w:rPr>
          <w:sz w:val="20"/>
          <w:szCs w:val="20"/>
        </w:rPr>
        <w:t>, Correspondante à Londres</w:t>
      </w:r>
      <w:r>
        <w:rPr>
          <w:sz w:val="20"/>
          <w:szCs w:val="20"/>
        </w:rPr>
        <w:t xml:space="preserve"> </w:t>
      </w:r>
      <w:r w:rsidRPr="00155E08">
        <w:rPr>
          <w:sz w:val="20"/>
          <w:szCs w:val="20"/>
        </w:rPr>
        <w:t xml:space="preserve">publié le 1er mai 2023 </w:t>
      </w:r>
    </w:p>
    <w:p w14:paraId="69D8E8F2" w14:textId="77777777" w:rsidR="00155E08" w:rsidRPr="00155E08" w:rsidRDefault="00155E08" w:rsidP="00155E08">
      <w:pPr>
        <w:rPr>
          <w:sz w:val="20"/>
          <w:szCs w:val="20"/>
        </w:rPr>
      </w:pPr>
    </w:p>
    <w:p w14:paraId="3834A28A" w14:textId="77777777" w:rsidR="00155E08" w:rsidRDefault="00155E08" w:rsidP="00CD151C"/>
    <w:p w14:paraId="76364E5D" w14:textId="77777777" w:rsidR="00CD151C" w:rsidRDefault="00CD151C" w:rsidP="00CD151C">
      <w:r>
        <w:t>Avant celui de Charles III, des couronnements tragiques, comiques ou anarchiques</w:t>
      </w:r>
    </w:p>
    <w:p w14:paraId="414D43AB" w14:textId="77777777" w:rsidR="00155E08" w:rsidRDefault="00155E08" w:rsidP="00CD151C"/>
    <w:p w14:paraId="1C694A09" w14:textId="77777777" w:rsidR="00CD151C" w:rsidRDefault="00CD151C" w:rsidP="00CD151C">
      <w:r>
        <w:t>A quelques jours du couronnement du roi Charles III le 6 mai, presque 70 ans après celui de sa mère Elizabeth II, «Libération» passe en revue les drames, bizarreries et autres moments insolites de cette cérémonie d’un autre âge.</w:t>
      </w:r>
    </w:p>
    <w:p w14:paraId="246E94C0" w14:textId="77777777" w:rsidR="00155E08" w:rsidRDefault="00155E08" w:rsidP="00CD151C"/>
    <w:p w14:paraId="300D90B3" w14:textId="77777777" w:rsidR="00155E08" w:rsidRDefault="00CD151C" w:rsidP="00CD151C">
      <w:r>
        <w:t xml:space="preserve">A quoi rêve un roi, la veille de son couronnement ? Si Charles III a eu le malheur de réviser son histoire du Royaume, il s’estimera heureux d’arriver à fermer l’œil, car se faire poser une couronne sur le crâne est plus risqué qu’il n’y paraît. </w:t>
      </w:r>
    </w:p>
    <w:p w14:paraId="4ECF9662" w14:textId="1374EB09" w:rsidR="00CD151C" w:rsidRDefault="00CD151C" w:rsidP="00CD151C">
      <w:r>
        <w:t>Même pour le vétéran du flonflon et du serrage de pognes qu’il est, c’est une journée à avoir les mains moites et l’estomac serré.</w:t>
      </w:r>
    </w:p>
    <w:p w14:paraId="0CC8FB61" w14:textId="77777777" w:rsidR="00CD151C" w:rsidRDefault="00CD151C" w:rsidP="00CD151C"/>
    <w:p w14:paraId="1560808C" w14:textId="77777777" w:rsidR="00CD151C" w:rsidRDefault="00CD151C" w:rsidP="00CD151C">
      <w:r>
        <w:t xml:space="preserve">Il se souviendra de Guillaume le Conquérant, en 1066, et de sa cérémonie terminée en carnage lorsque les gardes prirent la clameur de la foule pour une rébellion et mirent le feu aux maisons alentour. Moins violent mais plus gênant, il espérera ne pas rougir dans son carrosse comme Anne </w:t>
      </w:r>
      <w:proofErr w:type="spellStart"/>
      <w:r>
        <w:t>Boleyn</w:t>
      </w:r>
      <w:proofErr w:type="spellEnd"/>
      <w:r>
        <w:t>, deuxième épouse de Henry VIII, lorsque les initiales du couple furent reprises par les moqueurs sur le trajet vers l’abbaye – «Ha, Ha, Ha !»</w:t>
      </w:r>
    </w:p>
    <w:p w14:paraId="32303933" w14:textId="77777777" w:rsidR="00CD151C" w:rsidRDefault="00CD151C" w:rsidP="00CD151C"/>
    <w:p w14:paraId="4C29E09F" w14:textId="77777777" w:rsidR="00155E08" w:rsidRDefault="00CD151C" w:rsidP="00CD151C">
      <w:r>
        <w:t xml:space="preserve">Au fil des cérémonies, les annales relèvent des couronnes posées à l’envers, des diamants tombés au sol – mauvais présages –, des archevêques à moitié aveugles, des autels utilisés comme présentoirs à sandwichs, des dignitaires âgés roulant au sol ou encore un public un peu distrait qui entame son pique-nique en plein discours. </w:t>
      </w:r>
    </w:p>
    <w:p w14:paraId="3EF5AF2C" w14:textId="77777777" w:rsidR="00155E08" w:rsidRDefault="00CD151C" w:rsidP="00CD151C">
      <w:r>
        <w:t xml:space="preserve">Il y eut même une victime indirecte : Caroline de Brunswick, épouse séparée de George IV, qui tenta de s’inviter à la cérémonie en 1820… pour se voir claquer la porte de l’abbaye de Westminster au nez. Elle mourra trois semaines plus tard. </w:t>
      </w:r>
    </w:p>
    <w:p w14:paraId="7F0F3829" w14:textId="0AC48421" w:rsidR="00CD151C" w:rsidRDefault="00155E08" w:rsidP="00CD151C">
      <w:r>
        <w:t>Étouffée</w:t>
      </w:r>
      <w:r w:rsidR="00CD151C">
        <w:t xml:space="preserve"> par l’affront, diront certains.</w:t>
      </w:r>
    </w:p>
    <w:p w14:paraId="05EA668C" w14:textId="77777777" w:rsidR="00CD151C" w:rsidRDefault="00CD151C" w:rsidP="00CD151C"/>
    <w:p w14:paraId="0769811B" w14:textId="77777777" w:rsidR="00155E08" w:rsidRDefault="00CD151C" w:rsidP="00CD151C">
      <w:r>
        <w:t xml:space="preserve">Charles se sera sans doute assuré plusieurs fois de la taille de l’anneau qui doit lui être glissé au doigt. Son aïeule Victoria, couronnée au tendre âge de 19 ans en 1838, s’était vue passer à l’annulaire une bague trop petite. </w:t>
      </w:r>
    </w:p>
    <w:p w14:paraId="5F0B0BAD" w14:textId="77777777" w:rsidR="00155E08" w:rsidRDefault="00CD151C" w:rsidP="00CD151C">
      <w:r>
        <w:t xml:space="preserve">Elle avait passé ensuite les premiers jours de son règne la main blessée par un enfilage en force de l’anneau. </w:t>
      </w:r>
    </w:p>
    <w:p w14:paraId="0C6CC0D6" w14:textId="45CBD845" w:rsidR="00CD151C" w:rsidRDefault="00CD151C" w:rsidP="00CD151C">
      <w:r>
        <w:t>Un des multiples dangers insoupçonnés du métier de souverain.</w:t>
      </w:r>
    </w:p>
    <w:sectPr w:rsidR="00CD151C" w:rsidSect="00F644A0">
      <w:footerReference w:type="even" r:id="rId7"/>
      <w:footerReference w:type="default" r:id="rId8"/>
      <w:pgSz w:w="11900" w:h="16840"/>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A70BA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8491" w14:textId="77777777" w:rsidR="000C2192" w:rsidRDefault="000C2192" w:rsidP="00CD151C">
      <w:r>
        <w:separator/>
      </w:r>
    </w:p>
  </w:endnote>
  <w:endnote w:type="continuationSeparator" w:id="0">
    <w:p w14:paraId="2642651E" w14:textId="77777777" w:rsidR="000C2192" w:rsidRDefault="000C2192" w:rsidP="00CD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4745" w14:textId="77777777" w:rsidR="00CD151C" w:rsidRDefault="00CD151C" w:rsidP="00484C8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1DE85A" w14:textId="77777777" w:rsidR="00CD151C" w:rsidRDefault="00CD151C" w:rsidP="00CD151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7A891" w14:textId="77777777" w:rsidR="00CD151C" w:rsidRDefault="00CD151C" w:rsidP="00484C8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F4E5D">
      <w:rPr>
        <w:rStyle w:val="Numeropagina"/>
        <w:noProof/>
      </w:rPr>
      <w:t>3</w:t>
    </w:r>
    <w:r>
      <w:rPr>
        <w:rStyle w:val="Numeropagina"/>
      </w:rPr>
      <w:fldChar w:fldCharType="end"/>
    </w:r>
  </w:p>
  <w:p w14:paraId="33FAA236" w14:textId="77777777" w:rsidR="00CD151C" w:rsidRDefault="00CD151C" w:rsidP="00CD151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7938D" w14:textId="77777777" w:rsidR="000C2192" w:rsidRDefault="000C2192" w:rsidP="00CD151C">
      <w:r>
        <w:separator/>
      </w:r>
    </w:p>
  </w:footnote>
  <w:footnote w:type="continuationSeparator" w:id="0">
    <w:p w14:paraId="662BF9C7" w14:textId="77777777" w:rsidR="000C2192" w:rsidRDefault="000C2192" w:rsidP="00CD151C">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prietario">
    <w15:presenceInfo w15:providerId="None" w15:userId="Propriet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77"/>
    <w:rsid w:val="000B50DF"/>
    <w:rsid w:val="000C2192"/>
    <w:rsid w:val="00155E08"/>
    <w:rsid w:val="00672398"/>
    <w:rsid w:val="008170D0"/>
    <w:rsid w:val="008E2D82"/>
    <w:rsid w:val="008F4E5D"/>
    <w:rsid w:val="00BC1F0E"/>
    <w:rsid w:val="00C96803"/>
    <w:rsid w:val="00CD151C"/>
    <w:rsid w:val="00F32B77"/>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2722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CD151C"/>
  </w:style>
  <w:style w:type="character" w:customStyle="1" w:styleId="author-name">
    <w:name w:val="author-name"/>
    <w:basedOn w:val="Caratterepredefinitoparagrafo"/>
    <w:rsid w:val="00CD151C"/>
  </w:style>
  <w:style w:type="paragraph" w:styleId="Pidipagina">
    <w:name w:val="footer"/>
    <w:basedOn w:val="Normale"/>
    <w:link w:val="PidipaginaCarattere"/>
    <w:uiPriority w:val="99"/>
    <w:unhideWhenUsed/>
    <w:rsid w:val="00CD151C"/>
    <w:pPr>
      <w:tabs>
        <w:tab w:val="center" w:pos="4819"/>
        <w:tab w:val="right" w:pos="9638"/>
      </w:tabs>
    </w:pPr>
  </w:style>
  <w:style w:type="character" w:customStyle="1" w:styleId="PidipaginaCarattere">
    <w:name w:val="Piè di pagina Carattere"/>
    <w:basedOn w:val="Caratterepredefinitoparagrafo"/>
    <w:link w:val="Pidipagina"/>
    <w:uiPriority w:val="99"/>
    <w:rsid w:val="00CD151C"/>
  </w:style>
  <w:style w:type="character" w:styleId="Numeropagina">
    <w:name w:val="page number"/>
    <w:basedOn w:val="Caratterepredefinitoparagrafo"/>
    <w:uiPriority w:val="99"/>
    <w:semiHidden/>
    <w:unhideWhenUsed/>
    <w:rsid w:val="00CD151C"/>
  </w:style>
  <w:style w:type="paragraph" w:customStyle="1" w:styleId="Default">
    <w:name w:val="Default"/>
    <w:rsid w:val="008170D0"/>
    <w:pPr>
      <w:autoSpaceDE w:val="0"/>
      <w:autoSpaceDN w:val="0"/>
      <w:adjustRightInd w:val="0"/>
    </w:pPr>
    <w:rPr>
      <w:rFonts w:ascii="Times New Roman" w:eastAsiaTheme="minorHAnsi" w:hAnsi="Times New Roman" w:cs="Times New Roman"/>
      <w:color w:val="000000"/>
      <w:lang w:eastAsia="en-US"/>
    </w:rPr>
  </w:style>
  <w:style w:type="character" w:styleId="Rimandocommento">
    <w:name w:val="annotation reference"/>
    <w:basedOn w:val="Caratterepredefinitoparagrafo"/>
    <w:uiPriority w:val="99"/>
    <w:semiHidden/>
    <w:unhideWhenUsed/>
    <w:rsid w:val="008E2D82"/>
    <w:rPr>
      <w:sz w:val="16"/>
      <w:szCs w:val="16"/>
    </w:rPr>
  </w:style>
  <w:style w:type="paragraph" w:styleId="Testocommento">
    <w:name w:val="annotation text"/>
    <w:basedOn w:val="Normale"/>
    <w:link w:val="TestocommentoCarattere"/>
    <w:uiPriority w:val="99"/>
    <w:semiHidden/>
    <w:unhideWhenUsed/>
    <w:rsid w:val="008E2D82"/>
    <w:rPr>
      <w:sz w:val="20"/>
      <w:szCs w:val="20"/>
    </w:rPr>
  </w:style>
  <w:style w:type="character" w:customStyle="1" w:styleId="TestocommentoCarattere">
    <w:name w:val="Testo commento Carattere"/>
    <w:basedOn w:val="Caratterepredefinitoparagrafo"/>
    <w:link w:val="Testocommento"/>
    <w:uiPriority w:val="99"/>
    <w:semiHidden/>
    <w:rsid w:val="008E2D82"/>
    <w:rPr>
      <w:sz w:val="20"/>
      <w:szCs w:val="20"/>
    </w:rPr>
  </w:style>
  <w:style w:type="paragraph" w:styleId="Soggettocommento">
    <w:name w:val="annotation subject"/>
    <w:basedOn w:val="Testocommento"/>
    <w:next w:val="Testocommento"/>
    <w:link w:val="SoggettocommentoCarattere"/>
    <w:uiPriority w:val="99"/>
    <w:semiHidden/>
    <w:unhideWhenUsed/>
    <w:rsid w:val="008E2D82"/>
    <w:rPr>
      <w:b/>
      <w:bCs/>
    </w:rPr>
  </w:style>
  <w:style w:type="character" w:customStyle="1" w:styleId="SoggettocommentoCarattere">
    <w:name w:val="Soggetto commento Carattere"/>
    <w:basedOn w:val="TestocommentoCarattere"/>
    <w:link w:val="Soggettocommento"/>
    <w:uiPriority w:val="99"/>
    <w:semiHidden/>
    <w:rsid w:val="008E2D82"/>
    <w:rPr>
      <w:b/>
      <w:bCs/>
      <w:sz w:val="20"/>
      <w:szCs w:val="20"/>
    </w:rPr>
  </w:style>
  <w:style w:type="paragraph" w:styleId="Testofumetto">
    <w:name w:val="Balloon Text"/>
    <w:basedOn w:val="Normale"/>
    <w:link w:val="TestofumettoCarattere"/>
    <w:uiPriority w:val="99"/>
    <w:semiHidden/>
    <w:unhideWhenUsed/>
    <w:rsid w:val="008E2D82"/>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8E2D8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atterepredefinitoparagrafo"/>
    <w:rsid w:val="00CD151C"/>
  </w:style>
  <w:style w:type="character" w:customStyle="1" w:styleId="author-name">
    <w:name w:val="author-name"/>
    <w:basedOn w:val="Caratterepredefinitoparagrafo"/>
    <w:rsid w:val="00CD151C"/>
  </w:style>
  <w:style w:type="paragraph" w:styleId="Pidipagina">
    <w:name w:val="footer"/>
    <w:basedOn w:val="Normale"/>
    <w:link w:val="PidipaginaCarattere"/>
    <w:uiPriority w:val="99"/>
    <w:unhideWhenUsed/>
    <w:rsid w:val="00CD151C"/>
    <w:pPr>
      <w:tabs>
        <w:tab w:val="center" w:pos="4819"/>
        <w:tab w:val="right" w:pos="9638"/>
      </w:tabs>
    </w:pPr>
  </w:style>
  <w:style w:type="character" w:customStyle="1" w:styleId="PidipaginaCarattere">
    <w:name w:val="Piè di pagina Carattere"/>
    <w:basedOn w:val="Caratterepredefinitoparagrafo"/>
    <w:link w:val="Pidipagina"/>
    <w:uiPriority w:val="99"/>
    <w:rsid w:val="00CD151C"/>
  </w:style>
  <w:style w:type="character" w:styleId="Numeropagina">
    <w:name w:val="page number"/>
    <w:basedOn w:val="Caratterepredefinitoparagrafo"/>
    <w:uiPriority w:val="99"/>
    <w:semiHidden/>
    <w:unhideWhenUsed/>
    <w:rsid w:val="00CD151C"/>
  </w:style>
  <w:style w:type="paragraph" w:customStyle="1" w:styleId="Default">
    <w:name w:val="Default"/>
    <w:rsid w:val="008170D0"/>
    <w:pPr>
      <w:autoSpaceDE w:val="0"/>
      <w:autoSpaceDN w:val="0"/>
      <w:adjustRightInd w:val="0"/>
    </w:pPr>
    <w:rPr>
      <w:rFonts w:ascii="Times New Roman" w:eastAsiaTheme="minorHAnsi" w:hAnsi="Times New Roman" w:cs="Times New Roman"/>
      <w:color w:val="000000"/>
      <w:lang w:eastAsia="en-US"/>
    </w:rPr>
  </w:style>
  <w:style w:type="character" w:styleId="Rimandocommento">
    <w:name w:val="annotation reference"/>
    <w:basedOn w:val="Caratterepredefinitoparagrafo"/>
    <w:uiPriority w:val="99"/>
    <w:semiHidden/>
    <w:unhideWhenUsed/>
    <w:rsid w:val="008E2D82"/>
    <w:rPr>
      <w:sz w:val="16"/>
      <w:szCs w:val="16"/>
    </w:rPr>
  </w:style>
  <w:style w:type="paragraph" w:styleId="Testocommento">
    <w:name w:val="annotation text"/>
    <w:basedOn w:val="Normale"/>
    <w:link w:val="TestocommentoCarattere"/>
    <w:uiPriority w:val="99"/>
    <w:semiHidden/>
    <w:unhideWhenUsed/>
    <w:rsid w:val="008E2D82"/>
    <w:rPr>
      <w:sz w:val="20"/>
      <w:szCs w:val="20"/>
    </w:rPr>
  </w:style>
  <w:style w:type="character" w:customStyle="1" w:styleId="TestocommentoCarattere">
    <w:name w:val="Testo commento Carattere"/>
    <w:basedOn w:val="Caratterepredefinitoparagrafo"/>
    <w:link w:val="Testocommento"/>
    <w:uiPriority w:val="99"/>
    <w:semiHidden/>
    <w:rsid w:val="008E2D82"/>
    <w:rPr>
      <w:sz w:val="20"/>
      <w:szCs w:val="20"/>
    </w:rPr>
  </w:style>
  <w:style w:type="paragraph" w:styleId="Soggettocommento">
    <w:name w:val="annotation subject"/>
    <w:basedOn w:val="Testocommento"/>
    <w:next w:val="Testocommento"/>
    <w:link w:val="SoggettocommentoCarattere"/>
    <w:uiPriority w:val="99"/>
    <w:semiHidden/>
    <w:unhideWhenUsed/>
    <w:rsid w:val="008E2D82"/>
    <w:rPr>
      <w:b/>
      <w:bCs/>
    </w:rPr>
  </w:style>
  <w:style w:type="character" w:customStyle="1" w:styleId="SoggettocommentoCarattere">
    <w:name w:val="Soggetto commento Carattere"/>
    <w:basedOn w:val="TestocommentoCarattere"/>
    <w:link w:val="Soggettocommento"/>
    <w:uiPriority w:val="99"/>
    <w:semiHidden/>
    <w:rsid w:val="008E2D82"/>
    <w:rPr>
      <w:b/>
      <w:bCs/>
      <w:sz w:val="20"/>
      <w:szCs w:val="20"/>
    </w:rPr>
  </w:style>
  <w:style w:type="paragraph" w:styleId="Testofumetto">
    <w:name w:val="Balloon Text"/>
    <w:basedOn w:val="Normale"/>
    <w:link w:val="TestofumettoCarattere"/>
    <w:uiPriority w:val="99"/>
    <w:semiHidden/>
    <w:unhideWhenUsed/>
    <w:rsid w:val="008E2D82"/>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8E2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6107">
      <w:bodyDiv w:val="1"/>
      <w:marLeft w:val="0"/>
      <w:marRight w:val="0"/>
      <w:marTop w:val="0"/>
      <w:marBottom w:val="0"/>
      <w:divBdr>
        <w:top w:val="none" w:sz="0" w:space="0" w:color="auto"/>
        <w:left w:val="none" w:sz="0" w:space="0" w:color="auto"/>
        <w:bottom w:val="none" w:sz="0" w:space="0" w:color="auto"/>
        <w:right w:val="none" w:sz="0" w:space="0" w:color="auto"/>
      </w:divBdr>
    </w:div>
    <w:div w:id="1427460354">
      <w:bodyDiv w:val="1"/>
      <w:marLeft w:val="0"/>
      <w:marRight w:val="0"/>
      <w:marTop w:val="0"/>
      <w:marBottom w:val="0"/>
      <w:divBdr>
        <w:top w:val="none" w:sz="0" w:space="0" w:color="auto"/>
        <w:left w:val="none" w:sz="0" w:space="0" w:color="auto"/>
        <w:bottom w:val="none" w:sz="0" w:space="0" w:color="auto"/>
        <w:right w:val="none" w:sz="0" w:space="0" w:color="auto"/>
      </w:divBdr>
      <w:divsChild>
        <w:div w:id="1016148980">
          <w:marLeft w:val="0"/>
          <w:marRight w:val="0"/>
          <w:marTop w:val="0"/>
          <w:marBottom w:val="0"/>
          <w:divBdr>
            <w:top w:val="none" w:sz="0" w:space="0" w:color="auto"/>
            <w:left w:val="none" w:sz="0" w:space="0" w:color="auto"/>
            <w:bottom w:val="none" w:sz="0" w:space="0" w:color="auto"/>
            <w:right w:val="none" w:sz="0" w:space="0" w:color="auto"/>
          </w:divBdr>
        </w:div>
        <w:div w:id="9518604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7488</Characters>
  <Application>Microsoft Macintosh Word</Application>
  <DocSecurity>0</DocSecurity>
  <Lines>102</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3</cp:revision>
  <cp:lastPrinted>2023-06-05T06:35:00Z</cp:lastPrinted>
  <dcterms:created xsi:type="dcterms:W3CDTF">2023-06-05T06:00:00Z</dcterms:created>
  <dcterms:modified xsi:type="dcterms:W3CDTF">2023-06-05T06:36:00Z</dcterms:modified>
</cp:coreProperties>
</file>