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66" w:rsidRDefault="00210366" w:rsidP="00210366">
      <w:pPr>
        <w:spacing w:after="0" w:line="240" w:lineRule="auto"/>
        <w:jc w:val="center"/>
        <w:rPr>
          <w:b/>
        </w:rPr>
      </w:pPr>
      <w:r>
        <w:rPr>
          <w:b/>
        </w:rPr>
        <w:t>APPUNTI SU NIETZSCHE</w:t>
      </w:r>
    </w:p>
    <w:p w:rsidR="00210366" w:rsidRDefault="00210366" w:rsidP="00210366">
      <w:pPr>
        <w:spacing w:after="0" w:line="240" w:lineRule="auto"/>
        <w:jc w:val="center"/>
        <w:rPr>
          <w:b/>
        </w:rPr>
      </w:pPr>
    </w:p>
    <w:p w:rsidR="00BD5081" w:rsidRPr="00210366" w:rsidRDefault="00210366" w:rsidP="00210366">
      <w:pPr>
        <w:spacing w:after="0" w:line="240" w:lineRule="auto"/>
        <w:jc w:val="center"/>
        <w:rPr>
          <w:b/>
        </w:rPr>
      </w:pPr>
      <w:r w:rsidRPr="00210366">
        <w:rPr>
          <w:b/>
        </w:rPr>
        <w:t>Prospettivismo</w:t>
      </w:r>
    </w:p>
    <w:p w:rsidR="00210366" w:rsidRPr="00BD5081" w:rsidRDefault="00210366" w:rsidP="009C6429">
      <w:pPr>
        <w:spacing w:after="0" w:line="240" w:lineRule="auto"/>
        <w:rPr>
          <w:b/>
          <w:u w:val="single"/>
        </w:rPr>
      </w:pPr>
    </w:p>
    <w:p w:rsidR="00E16D5A" w:rsidRDefault="00210366" w:rsidP="00B04624">
      <w:pPr>
        <w:spacing w:after="0" w:line="240" w:lineRule="auto"/>
        <w:jc w:val="both"/>
      </w:pPr>
      <w:r>
        <w:t>S</w:t>
      </w:r>
      <w:r w:rsidR="00815497">
        <w:t xml:space="preserve">econdo </w:t>
      </w:r>
      <w:r>
        <w:t xml:space="preserve">questa teoria </w:t>
      </w:r>
      <w:r w:rsidR="00815497">
        <w:t>non esiste una verità assoluta, ma tutto dipende dalla “prospettiva” di chi giudica. Si tratta di una forma di relativismo che però non scade nel nichilismo (= teoria secondo cui nulla ha senso e valore), perché il “prospettivista” sostiene che ogni cosa ha un senso e un valore</w:t>
      </w:r>
      <w:r w:rsidR="00F83E00">
        <w:t>, solo</w:t>
      </w:r>
      <w:r w:rsidR="00815497">
        <w:t xml:space="preserve"> che </w:t>
      </w:r>
      <w:r w:rsidR="00F83E00">
        <w:t xml:space="preserve">questo </w:t>
      </w:r>
      <w:r w:rsidR="00815497">
        <w:t>dipende dalla prospettiva di chi giudica.</w:t>
      </w:r>
      <w:r w:rsidR="00A25894">
        <w:t xml:space="preserve"> In </w:t>
      </w:r>
      <w:proofErr w:type="spellStart"/>
      <w:r w:rsidR="00A25894">
        <w:t>Leibniz</w:t>
      </w:r>
      <w:proofErr w:type="spellEnd"/>
      <w:r w:rsidR="00A25894">
        <w:t xml:space="preserve"> il prospettivismo era legato alla visione delle singole monadi, ma la prospettiva divina le ricomprendeva tutte; in Nietzsche invece non esiste più nessun assoluto, </w:t>
      </w:r>
      <w:proofErr w:type="gramStart"/>
      <w:r w:rsidR="00A25894">
        <w:t>e “</w:t>
      </w:r>
      <w:proofErr w:type="gramEnd"/>
      <w:r w:rsidR="00A25894">
        <w:t>non ci sono fatti, ma solo interpretazioni” (N</w:t>
      </w:r>
      <w:r w:rsidR="008C4584">
        <w:t>ietzsche riba</w:t>
      </w:r>
      <w:bookmarkStart w:id="0" w:name="_GoBack"/>
      <w:bookmarkEnd w:id="0"/>
      <w:r w:rsidR="00A25894">
        <w:t>lta così la tesi fondamentale del Positivismo).</w:t>
      </w:r>
    </w:p>
    <w:p w:rsidR="009C6429" w:rsidRDefault="009C6429" w:rsidP="00210366">
      <w:pPr>
        <w:pStyle w:val="NormaleWeb"/>
        <w:spacing w:after="0"/>
        <w:contextualSpacing/>
        <w:rPr>
          <w:rFonts w:eastAsia="Times New Roman"/>
          <w:b/>
          <w:color w:val="auto"/>
          <w:lang w:eastAsia="it-IT"/>
        </w:rPr>
      </w:pPr>
    </w:p>
    <w:p w:rsidR="009C6429" w:rsidRPr="009C6429" w:rsidRDefault="009C6429" w:rsidP="00210366">
      <w:pPr>
        <w:pStyle w:val="NormaleWeb"/>
        <w:spacing w:after="0"/>
        <w:contextualSpacing/>
        <w:jc w:val="center"/>
        <w:rPr>
          <w:rFonts w:eastAsia="Times New Roman"/>
          <w:b/>
          <w:color w:val="auto"/>
          <w:lang w:eastAsia="it-IT"/>
        </w:rPr>
      </w:pPr>
      <w:r w:rsidRPr="009C6429">
        <w:rPr>
          <w:rFonts w:eastAsia="Times New Roman"/>
          <w:b/>
          <w:color w:val="auto"/>
          <w:lang w:eastAsia="it-IT"/>
        </w:rPr>
        <w:t>La “teoria dei due mondi” teorizzata da Platone e la sua critica da parte di Nietzsche</w:t>
      </w:r>
    </w:p>
    <w:p w:rsidR="009C6429" w:rsidRPr="009C6429" w:rsidRDefault="009C6429" w:rsidP="009C6429">
      <w:pPr>
        <w:spacing w:after="0" w:line="240" w:lineRule="auto"/>
        <w:contextualSpacing/>
        <w:jc w:val="center"/>
        <w:rPr>
          <w:rFonts w:eastAsia="Times New Roman"/>
          <w:b/>
          <w:color w:val="auto"/>
          <w:szCs w:val="24"/>
          <w:lang w:eastAsia="it-IT"/>
        </w:rPr>
      </w:pPr>
    </w:p>
    <w:p w:rsidR="009C6429" w:rsidRPr="00210366" w:rsidRDefault="009C6429" w:rsidP="009C6429">
      <w:pPr>
        <w:spacing w:after="0" w:line="240" w:lineRule="auto"/>
        <w:contextualSpacing/>
        <w:jc w:val="center"/>
        <w:rPr>
          <w:rFonts w:eastAsia="Times New Roman"/>
          <w:color w:val="auto"/>
          <w:szCs w:val="24"/>
          <w:u w:val="single"/>
          <w:lang w:eastAsia="it-IT"/>
        </w:rPr>
      </w:pPr>
      <w:r w:rsidRPr="00210366">
        <w:rPr>
          <w:rFonts w:eastAsia="Times New Roman"/>
          <w:color w:val="auto"/>
          <w:szCs w:val="24"/>
          <w:u w:val="single"/>
          <w:lang w:eastAsia="it-IT"/>
        </w:rPr>
        <w:t>Platone</w:t>
      </w:r>
    </w:p>
    <w:p w:rsidR="009C6429" w:rsidRPr="009C6429" w:rsidRDefault="009C6429" w:rsidP="009C6429">
      <w:pPr>
        <w:spacing w:after="0" w:line="240" w:lineRule="auto"/>
        <w:contextualSpacing/>
        <w:jc w:val="center"/>
        <w:rPr>
          <w:rFonts w:eastAsia="Times New Roman"/>
          <w:b/>
          <w:color w:val="auto"/>
          <w:szCs w:val="24"/>
          <w:lang w:eastAsia="it-IT"/>
        </w:rPr>
      </w:pPr>
    </w:p>
    <w:p w:rsidR="009C6429" w:rsidRPr="009C6429" w:rsidRDefault="009C6429" w:rsidP="009C6429">
      <w:pPr>
        <w:spacing w:after="0" w:line="240" w:lineRule="auto"/>
        <w:contextualSpacing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t>La parola “idea” deriva dal greco “</w:t>
      </w:r>
      <w:proofErr w:type="spellStart"/>
      <w:r w:rsidRPr="009C6429">
        <w:rPr>
          <w:rFonts w:eastAsia="Times New Roman"/>
          <w:i/>
          <w:color w:val="auto"/>
          <w:szCs w:val="24"/>
          <w:lang w:eastAsia="it-IT"/>
        </w:rPr>
        <w:t>éidos</w:t>
      </w:r>
      <w:proofErr w:type="spellEnd"/>
      <w:r w:rsidRPr="009C6429">
        <w:rPr>
          <w:rFonts w:eastAsia="Times New Roman"/>
          <w:color w:val="auto"/>
          <w:szCs w:val="24"/>
          <w:lang w:eastAsia="it-IT"/>
        </w:rPr>
        <w:t>”, che vuol dire “forma”, “figura”. Platone intende le idee come modelli delle cose in senso sia ontologico (= che riguarda l’essere), sia gnoseologico (= che riguarda la conoscenza) e assiologico (che riguarda la valutazione). Un’idea, essendo un modello, è il punto di riferimento di una molteplicità di cose (per es. l’idea del Bello è il punto di riferimento di tutte le cose belle, l’idea del tavolo è il punto di riferimento di tutti i tavoli ecc.).</w:t>
      </w:r>
    </w:p>
    <w:p w:rsidR="009C6429" w:rsidRPr="009C6429" w:rsidRDefault="009C6429" w:rsidP="009C6429">
      <w:pPr>
        <w:spacing w:after="0" w:line="240" w:lineRule="auto"/>
        <w:ind w:left="720"/>
        <w:contextualSpacing/>
        <w:jc w:val="both"/>
        <w:rPr>
          <w:rFonts w:eastAsia="Times New Roman"/>
          <w:color w:val="auto"/>
          <w:szCs w:val="24"/>
          <w:lang w:eastAsia="it-IT"/>
        </w:rPr>
      </w:pPr>
    </w:p>
    <w:p w:rsidR="009C6429" w:rsidRPr="009C6429" w:rsidRDefault="009C6429" w:rsidP="009C6429">
      <w:pPr>
        <w:spacing w:after="0" w:line="240" w:lineRule="auto"/>
        <w:contextualSpacing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t xml:space="preserve">La “teoria dei due mondi” è quella concezione secondo cui la realtà si articola in due livelli: </w:t>
      </w:r>
    </w:p>
    <w:p w:rsidR="009C6429" w:rsidRPr="009C6429" w:rsidRDefault="009C6429" w:rsidP="009C6429">
      <w:pPr>
        <w:spacing w:after="0" w:line="240" w:lineRule="auto"/>
        <w:contextualSpacing/>
        <w:jc w:val="both"/>
        <w:rPr>
          <w:rFonts w:eastAsia="Times New Roman"/>
          <w:color w:val="auto"/>
          <w:szCs w:val="24"/>
          <w:lang w:eastAsia="it-IT"/>
        </w:rPr>
      </w:pPr>
    </w:p>
    <w:p w:rsidR="009C6429" w:rsidRPr="009C6429" w:rsidRDefault="009C6429" w:rsidP="009C642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t xml:space="preserve">il “mondo dei sensi”, che comprende tutte le cose percepibili con i 5 sensi. Esso è detto anche “mondo sensibile” (= percepibile con i sensi) </w:t>
      </w:r>
      <w:proofErr w:type="gramStart"/>
      <w:r w:rsidRPr="009C6429">
        <w:rPr>
          <w:rFonts w:eastAsia="Times New Roman"/>
          <w:color w:val="auto"/>
          <w:szCs w:val="24"/>
          <w:lang w:eastAsia="it-IT"/>
        </w:rPr>
        <w:t>e “</w:t>
      </w:r>
      <w:proofErr w:type="gramEnd"/>
      <w:r w:rsidRPr="009C6429">
        <w:rPr>
          <w:rFonts w:eastAsia="Times New Roman"/>
          <w:color w:val="auto"/>
          <w:szCs w:val="24"/>
          <w:lang w:eastAsia="it-IT"/>
        </w:rPr>
        <w:t>mondo fenomenico” (dal greco “</w:t>
      </w:r>
      <w:proofErr w:type="spellStart"/>
      <w:r w:rsidRPr="009C6429">
        <w:rPr>
          <w:rFonts w:eastAsia="Times New Roman"/>
          <w:i/>
          <w:color w:val="auto"/>
          <w:szCs w:val="24"/>
          <w:lang w:eastAsia="it-IT"/>
        </w:rPr>
        <w:t>phainómenon</w:t>
      </w:r>
      <w:proofErr w:type="spellEnd"/>
      <w:r w:rsidRPr="009C6429">
        <w:rPr>
          <w:rFonts w:eastAsia="Times New Roman"/>
          <w:color w:val="auto"/>
          <w:szCs w:val="24"/>
          <w:lang w:eastAsia="it-IT"/>
        </w:rPr>
        <w:t xml:space="preserve">” = ciò che si manifesta, che appare). </w:t>
      </w:r>
      <w:proofErr w:type="gramStart"/>
      <w:r w:rsidRPr="009C6429">
        <w:rPr>
          <w:rFonts w:eastAsia="Times New Roman"/>
          <w:color w:val="auto"/>
          <w:szCs w:val="24"/>
          <w:lang w:eastAsia="it-IT"/>
        </w:rPr>
        <w:t>E’</w:t>
      </w:r>
      <w:proofErr w:type="gramEnd"/>
      <w:r w:rsidRPr="009C6429">
        <w:rPr>
          <w:rFonts w:eastAsia="Times New Roman"/>
          <w:color w:val="auto"/>
          <w:szCs w:val="24"/>
          <w:lang w:eastAsia="it-IT"/>
        </w:rPr>
        <w:t xml:space="preserve"> costituito dalle cose con cui abbiamo a che fare quotidianamente, le quali sono imperfette, mutevoli, molteplici;</w:t>
      </w:r>
    </w:p>
    <w:p w:rsidR="009C6429" w:rsidRPr="009C6429" w:rsidRDefault="009C6429" w:rsidP="009C642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t xml:space="preserve">il “mondo delle idee”, che comprende le idee. Esso è detto anche “mondo intelligibile” (= conoscibile mediante l’intelletto) </w:t>
      </w:r>
      <w:proofErr w:type="gramStart"/>
      <w:r w:rsidRPr="009C6429">
        <w:rPr>
          <w:rFonts w:eastAsia="Times New Roman"/>
          <w:color w:val="auto"/>
          <w:szCs w:val="24"/>
          <w:lang w:eastAsia="it-IT"/>
        </w:rPr>
        <w:t>e “</w:t>
      </w:r>
      <w:proofErr w:type="gramEnd"/>
      <w:r w:rsidRPr="009C6429">
        <w:rPr>
          <w:rFonts w:eastAsia="Times New Roman"/>
          <w:color w:val="auto"/>
          <w:szCs w:val="24"/>
          <w:lang w:eastAsia="it-IT"/>
        </w:rPr>
        <w:t xml:space="preserve">iperuranio” (= al di là del cielo, cioè di ciò che è visibile, al di là di ciò che appare ai 5 sensi). </w:t>
      </w:r>
      <w:proofErr w:type="gramStart"/>
      <w:r w:rsidRPr="009C6429">
        <w:rPr>
          <w:rFonts w:eastAsia="Times New Roman"/>
          <w:color w:val="auto"/>
          <w:szCs w:val="24"/>
          <w:lang w:eastAsia="it-IT"/>
        </w:rPr>
        <w:t>E’</w:t>
      </w:r>
      <w:proofErr w:type="gramEnd"/>
      <w:r w:rsidRPr="009C6429">
        <w:rPr>
          <w:rFonts w:eastAsia="Times New Roman"/>
          <w:color w:val="auto"/>
          <w:szCs w:val="24"/>
          <w:lang w:eastAsia="it-IT"/>
        </w:rPr>
        <w:t xml:space="preserve"> costituito dalle idee, che sono perfette, immutabili, uniche (nel senso che c’è una sola idea per tutte le cose sensibili dello stesso tipo). </w:t>
      </w:r>
    </w:p>
    <w:p w:rsidR="009C6429" w:rsidRPr="009C6429" w:rsidRDefault="009C6429" w:rsidP="009C6429">
      <w:pPr>
        <w:spacing w:after="0" w:line="240" w:lineRule="auto"/>
        <w:ind w:left="720"/>
        <w:contextualSpacing/>
        <w:jc w:val="both"/>
        <w:rPr>
          <w:rFonts w:eastAsia="Times New Roman"/>
          <w:color w:val="auto"/>
          <w:szCs w:val="24"/>
          <w:lang w:eastAsia="it-IT"/>
        </w:rPr>
      </w:pPr>
    </w:p>
    <w:p w:rsidR="009C6429" w:rsidRPr="009C6429" w:rsidRDefault="009C6429" w:rsidP="009C6429">
      <w:pPr>
        <w:spacing w:after="0" w:line="240" w:lineRule="auto"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t>Le idee di Platone, oltre a essere concetti (= contenuti di rappresentazioni mentali, che definiscono le caratteristiche essenziali di una molteplicità di cose sensibili), sono anche realtà che esistono indipendentemente dalla nostra mente, nell’iperuranio.</w:t>
      </w:r>
    </w:p>
    <w:p w:rsidR="009C6429" w:rsidRPr="009C6429" w:rsidRDefault="009C6429" w:rsidP="009C6429">
      <w:pPr>
        <w:spacing w:after="0" w:line="240" w:lineRule="auto"/>
        <w:rPr>
          <w:rFonts w:eastAsia="Times New Roman"/>
          <w:color w:val="auto"/>
          <w:szCs w:val="24"/>
          <w:lang w:eastAsia="it-IT"/>
        </w:rPr>
      </w:pPr>
    </w:p>
    <w:p w:rsidR="009C6429" w:rsidRPr="00210366" w:rsidRDefault="009C6429" w:rsidP="009C6429">
      <w:pPr>
        <w:spacing w:after="0" w:line="240" w:lineRule="auto"/>
        <w:jc w:val="center"/>
        <w:rPr>
          <w:rFonts w:eastAsia="Times New Roman"/>
          <w:color w:val="auto"/>
          <w:szCs w:val="24"/>
          <w:u w:val="single"/>
          <w:lang w:eastAsia="it-IT"/>
        </w:rPr>
      </w:pPr>
      <w:r w:rsidRPr="00210366">
        <w:rPr>
          <w:rFonts w:eastAsia="Times New Roman"/>
          <w:color w:val="auto"/>
          <w:szCs w:val="24"/>
          <w:u w:val="single"/>
          <w:lang w:eastAsia="it-IT"/>
        </w:rPr>
        <w:t>Nietzsche</w:t>
      </w:r>
    </w:p>
    <w:p w:rsidR="009C6429" w:rsidRPr="009C6429" w:rsidRDefault="009C6429" w:rsidP="009C6429">
      <w:pPr>
        <w:spacing w:after="0" w:line="240" w:lineRule="auto"/>
        <w:rPr>
          <w:rFonts w:eastAsia="Times New Roman"/>
          <w:color w:val="auto"/>
          <w:szCs w:val="24"/>
          <w:lang w:eastAsia="it-IT"/>
        </w:rPr>
      </w:pPr>
    </w:p>
    <w:p w:rsidR="009C6429" w:rsidRPr="009C6429" w:rsidRDefault="009C6429" w:rsidP="009C6429">
      <w:pPr>
        <w:spacing w:after="0" w:line="240" w:lineRule="auto"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t xml:space="preserve">Nietzsche chiama il platonico “mondo dei sensi” “mondo apparente” (perché è quello in cui le idee appaiono), e il platonico “mondo delle idee” “mondo vero” (perché è quello che, secondo Platone, costituisce la realtà vera e propria). Il “mondo vero”, nella filosofia di Nietzsche, diventa il sinonimo della verità e del valore in senso assoluto (= valido per tutti e per sempre). </w:t>
      </w:r>
    </w:p>
    <w:p w:rsidR="009C6429" w:rsidRPr="009C6429" w:rsidRDefault="009C6429" w:rsidP="009C6429">
      <w:pPr>
        <w:spacing w:after="0" w:line="240" w:lineRule="auto"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t xml:space="preserve">Nietzsche ritiene che la “teoria dei due mondi” sia stata ripresa da tutti i filosofi della tradizione occidentale, che però hanno chiamato il mondo dei sensi e il mondo delle idee ognuno con nomi diversi. Nietzsche sostiene che, comunque, nel corso della storia della filosofia ci si è resi progressivamente conto dell’inesistenza di un “mondo vero”, cioè dell’inesistenza di una dimensione trascendente e indipendente dall’uomo, sebbene nessuno abbia avuto il coraggio di svincolarsi definitivamente da essa. Nietzsche lo fa, cioè dichiara che non esiste una verità assoluta e un valore assoluto, e dunque che non esiste il “mondo vero”. </w:t>
      </w:r>
    </w:p>
    <w:p w:rsidR="009C6429" w:rsidRPr="009C6429" w:rsidRDefault="009C6429" w:rsidP="009C6429">
      <w:pPr>
        <w:spacing w:after="0" w:line="240" w:lineRule="auto"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t xml:space="preserve">Nietzsche sostiene che, quando si capisce che non esiste il “mondo vero”, non si può più continuare a chiamare il mondo dei sensi “mondo apparente”, perché questa definizione implica sempre il riferimento a un “mondo vero” (che “appare” in modo imperfetto in un altro mondo, chiamato per questo “apparente”). Nietzsche dice dunque che quando si “elimina” il “mondo vero” si elimina anche quello “apparente” e rimane un solo mondo, che non può essere chiamato né “vero” né “apparente” perché è semplicemente la realtà, intesa come unione di fattori materiali e spirituali, sensibili e razionali. </w:t>
      </w:r>
    </w:p>
    <w:p w:rsidR="009C6429" w:rsidRPr="009C6429" w:rsidRDefault="009C6429" w:rsidP="009C6429">
      <w:pPr>
        <w:spacing w:after="0" w:line="240" w:lineRule="auto"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lastRenderedPageBreak/>
        <w:t xml:space="preserve">Nel </w:t>
      </w:r>
      <w:r w:rsidRPr="009C6429">
        <w:rPr>
          <w:rFonts w:eastAsia="Times New Roman"/>
          <w:i/>
          <w:color w:val="auto"/>
          <w:szCs w:val="24"/>
          <w:lang w:eastAsia="it-IT"/>
        </w:rPr>
        <w:t>Crepuscolo degli idoli</w:t>
      </w:r>
      <w:r w:rsidRPr="009C6429">
        <w:rPr>
          <w:rFonts w:eastAsia="Times New Roman"/>
          <w:color w:val="auto"/>
          <w:szCs w:val="24"/>
          <w:lang w:eastAsia="it-IT"/>
        </w:rPr>
        <w:t xml:space="preserve"> Nietzsche scrive un aforisma intitolato </w:t>
      </w:r>
      <w:r w:rsidRPr="009C6429">
        <w:rPr>
          <w:rFonts w:eastAsia="Times New Roman"/>
          <w:i/>
          <w:color w:val="auto"/>
          <w:szCs w:val="24"/>
          <w:lang w:eastAsia="it-IT"/>
        </w:rPr>
        <w:t>Storia di un errore</w:t>
      </w:r>
      <w:r w:rsidRPr="009C6429">
        <w:rPr>
          <w:rFonts w:eastAsia="Times New Roman"/>
          <w:color w:val="auto"/>
          <w:szCs w:val="24"/>
          <w:lang w:eastAsia="it-IT"/>
        </w:rPr>
        <w:t>, in cui elenca le tappe attraverso le quali il “mondo vero” è divenuto una “favola”, cioè attraverso le quali si è capito che il “mondo vero” è solo un’invenzione che è servita agli uomini per avere dei punti di riferimento gnoseologici e assiologici.</w:t>
      </w:r>
    </w:p>
    <w:p w:rsidR="00B04624" w:rsidRPr="00210366" w:rsidRDefault="009C6429" w:rsidP="00B04624">
      <w:pPr>
        <w:spacing w:after="0" w:line="240" w:lineRule="auto"/>
        <w:jc w:val="both"/>
        <w:rPr>
          <w:rFonts w:eastAsia="Times New Roman"/>
          <w:color w:val="auto"/>
          <w:szCs w:val="24"/>
          <w:lang w:eastAsia="it-IT"/>
        </w:rPr>
      </w:pPr>
      <w:r w:rsidRPr="009C6429">
        <w:rPr>
          <w:rFonts w:eastAsia="Times New Roman"/>
          <w:color w:val="auto"/>
          <w:szCs w:val="24"/>
          <w:lang w:eastAsia="it-IT"/>
        </w:rPr>
        <w:t xml:space="preserve">In </w:t>
      </w:r>
      <w:r w:rsidRPr="009C6429">
        <w:rPr>
          <w:rFonts w:eastAsia="Times New Roman"/>
          <w:i/>
          <w:color w:val="auto"/>
          <w:szCs w:val="24"/>
          <w:lang w:eastAsia="it-IT"/>
        </w:rPr>
        <w:t>La gaia scienza</w:t>
      </w:r>
      <w:r w:rsidRPr="009C6429">
        <w:rPr>
          <w:rFonts w:eastAsia="Times New Roman"/>
          <w:color w:val="auto"/>
          <w:szCs w:val="24"/>
          <w:lang w:eastAsia="it-IT"/>
        </w:rPr>
        <w:t xml:space="preserve"> Nietzsche scrive un aforisma intitolato </w:t>
      </w:r>
      <w:r w:rsidRPr="009C6429">
        <w:rPr>
          <w:rFonts w:eastAsia="Times New Roman"/>
          <w:i/>
          <w:color w:val="auto"/>
          <w:szCs w:val="24"/>
          <w:lang w:eastAsia="it-IT"/>
        </w:rPr>
        <w:t>L’uomo folle</w:t>
      </w:r>
      <w:r w:rsidRPr="009C6429">
        <w:rPr>
          <w:rFonts w:eastAsia="Times New Roman"/>
          <w:color w:val="auto"/>
          <w:szCs w:val="24"/>
          <w:lang w:eastAsia="it-IT"/>
        </w:rPr>
        <w:t>, in cui descrive l’annuncio della “morte di Dio”. Con la parola “Dio” Nietzsche non intende solo il Dio della religione, ma anche la verità assoluta e il valore assoluto. “Morte di Dio”, dunque, non significa solo “ateismo”, ma anche presa di consapevolezza che non esiste una verità assoluta e valori assoluti.</w:t>
      </w:r>
    </w:p>
    <w:p w:rsidR="00210366" w:rsidRDefault="00210366" w:rsidP="00210366">
      <w:pPr>
        <w:spacing w:after="0" w:line="240" w:lineRule="auto"/>
        <w:jc w:val="center"/>
        <w:rPr>
          <w:b/>
        </w:rPr>
      </w:pPr>
      <w:r>
        <w:rPr>
          <w:b/>
        </w:rPr>
        <w:t>Nichilismo</w:t>
      </w:r>
    </w:p>
    <w:p w:rsidR="00210366" w:rsidRDefault="00210366" w:rsidP="00210366">
      <w:pPr>
        <w:spacing w:after="0" w:line="240" w:lineRule="auto"/>
        <w:jc w:val="center"/>
        <w:rPr>
          <w:b/>
        </w:rPr>
      </w:pPr>
    </w:p>
    <w:p w:rsidR="00814BDC" w:rsidRDefault="00815497" w:rsidP="00B04624">
      <w:pPr>
        <w:spacing w:after="0" w:line="240" w:lineRule="auto"/>
        <w:jc w:val="both"/>
      </w:pPr>
      <w:r>
        <w:t>In un aforisma</w:t>
      </w:r>
      <w:r w:rsidR="00F83E00">
        <w:t>,</w:t>
      </w:r>
      <w:r>
        <w:t xml:space="preserve"> che avrebbe dovuto essere pubblicato nell’opera </w:t>
      </w:r>
      <w:r w:rsidRPr="00815497">
        <w:rPr>
          <w:i/>
        </w:rPr>
        <w:t>La volontà di potenza</w:t>
      </w:r>
      <w:r w:rsidR="00F83E00">
        <w:t>,</w:t>
      </w:r>
      <w:r>
        <w:t xml:space="preserve"> Nietzsche </w:t>
      </w:r>
      <w:r w:rsidRPr="00B04624">
        <w:rPr>
          <w:u w:val="single"/>
        </w:rPr>
        <w:t>definisce il nichilismo</w:t>
      </w:r>
      <w:r>
        <w:t xml:space="preserve"> in questi termini: «</w:t>
      </w:r>
      <w:r w:rsidRPr="00815497">
        <w:t>Che cosa significa nichilismo? Significa che i valori supremi si svalutano. Manca lo scopo. Manca la risposta al “perché?”</w:t>
      </w:r>
      <w:r>
        <w:t>»</w:t>
      </w:r>
      <w:r w:rsidRPr="00815497">
        <w:t>.</w:t>
      </w:r>
      <w:r>
        <w:t xml:space="preserve"> Nietzsche distingue</w:t>
      </w:r>
      <w:r w:rsidR="00814BDC">
        <w:t xml:space="preserve"> due tipi di nichilismo: incompleto e completo. </w:t>
      </w:r>
    </w:p>
    <w:p w:rsidR="00814BDC" w:rsidRDefault="00814BDC" w:rsidP="00B04624">
      <w:pPr>
        <w:spacing w:after="0" w:line="240" w:lineRule="auto"/>
        <w:jc w:val="both"/>
      </w:pPr>
    </w:p>
    <w:p w:rsidR="00814BDC" w:rsidRDefault="00814BDC" w:rsidP="00B04624">
      <w:pPr>
        <w:spacing w:after="0" w:line="240" w:lineRule="auto"/>
        <w:jc w:val="both"/>
      </w:pPr>
      <w:r>
        <w:t xml:space="preserve">1) Il nichilismo </w:t>
      </w:r>
      <w:r w:rsidRPr="00814BDC">
        <w:rPr>
          <w:u w:val="single"/>
        </w:rPr>
        <w:t xml:space="preserve">incompleto </w:t>
      </w:r>
      <w:r>
        <w:t>è quello in cui i vecchi valori vengono distrutti, ma i nuovi ne mantengono le stesse caratteristiche.</w:t>
      </w:r>
    </w:p>
    <w:p w:rsidR="00F83E00" w:rsidRDefault="00814BDC" w:rsidP="00B04624">
      <w:pPr>
        <w:spacing w:after="0" w:line="240" w:lineRule="auto"/>
        <w:jc w:val="both"/>
      </w:pPr>
      <w:r>
        <w:t xml:space="preserve">2) Il nichilismo </w:t>
      </w:r>
      <w:r w:rsidRPr="00814BDC">
        <w:rPr>
          <w:u w:val="single"/>
        </w:rPr>
        <w:t>completo</w:t>
      </w:r>
      <w:r>
        <w:t xml:space="preserve"> è quello vero e proprio, che può assumere</w:t>
      </w:r>
      <w:r w:rsidR="00815497">
        <w:t xml:space="preserve"> </w:t>
      </w:r>
      <w:r w:rsidR="00815497" w:rsidRPr="00B04624">
        <w:rPr>
          <w:u w:val="single"/>
        </w:rPr>
        <w:t>due forme: passiv</w:t>
      </w:r>
      <w:r w:rsidR="00F83E00" w:rsidRPr="00B04624">
        <w:rPr>
          <w:u w:val="single"/>
        </w:rPr>
        <w:t>a</w:t>
      </w:r>
      <w:r w:rsidR="00815497" w:rsidRPr="00B04624">
        <w:rPr>
          <w:u w:val="single"/>
        </w:rPr>
        <w:t xml:space="preserve"> e attiv</w:t>
      </w:r>
      <w:r w:rsidR="00F83E00" w:rsidRPr="00B04624">
        <w:rPr>
          <w:u w:val="single"/>
        </w:rPr>
        <w:t>a</w:t>
      </w:r>
      <w:r w:rsidR="00815497">
        <w:t xml:space="preserve">. Tutte due le forme nascono dal rendersi conto dell’inesistenza di una verità e di un valore assoluto, e differiscono per la reazione a questa presa di consapevolezza. </w:t>
      </w:r>
    </w:p>
    <w:p w:rsidR="00B04624" w:rsidRDefault="00B04624" w:rsidP="00B04624">
      <w:pPr>
        <w:spacing w:after="0" w:line="240" w:lineRule="auto"/>
        <w:jc w:val="both"/>
      </w:pPr>
    </w:p>
    <w:p w:rsidR="00F83E00" w:rsidRDefault="00814BDC" w:rsidP="00B04624">
      <w:pPr>
        <w:spacing w:after="0" w:line="240" w:lineRule="auto"/>
        <w:jc w:val="both"/>
      </w:pPr>
      <w:r>
        <w:t>a</w:t>
      </w:r>
      <w:r w:rsidR="00F83E00">
        <w:t xml:space="preserve">) </w:t>
      </w:r>
      <w:r w:rsidR="00815497">
        <w:t xml:space="preserve">Il “nichilismo passivo” consiste nel subire passivamente la scoperta dell’assenza di punti di riferimento assoluti: ci si sente soffocati e si è presi dallo sgomento del nulla. </w:t>
      </w:r>
    </w:p>
    <w:p w:rsidR="00815497" w:rsidRDefault="00814BDC" w:rsidP="00B04624">
      <w:pPr>
        <w:spacing w:after="0" w:line="240" w:lineRule="auto"/>
        <w:jc w:val="both"/>
      </w:pPr>
      <w:r>
        <w:t>b</w:t>
      </w:r>
      <w:r w:rsidR="00F83E00">
        <w:t xml:space="preserve">) </w:t>
      </w:r>
      <w:r w:rsidR="00815497">
        <w:t>Il “nichilismo attivo” consiste nel distruggere attivamente le credenze del passato che prima erano considerate assolute: ci si vuole liberare di esse per poterne creare di nuove, si prova quindi l’ebrezza della libertà. Il nichilista attivo, a differenza di quello passivo, sa che le cose non hanno più un valore assoluto perché la loro verità e il loro senso si origina dalla capacità creatrice dell’uomo</w:t>
      </w:r>
      <w:r w:rsidR="00E71906">
        <w:t>: questa consapevolezza consente al nichilista attivo di dichiarare non assoluti i valori e le verità del passato, per lasciare sgombro il campo alla posizione di nuove verità e nuovi valori.</w:t>
      </w:r>
      <w:r w:rsidR="00F83E00">
        <w:t xml:space="preserve"> Nietzsche vuole essere un nichilista attivo, per questo chiama la sua filosofia “filosofare con il martello”: il martello distrugge le vecchie credenze e lascia posto a nuove verità e nuovi valori. Tuttavia Nietzsche non si vuole fermare alla fase del nichilismo attivo, ma vuole andare “oltre” essa, raggiungendo l’“</w:t>
      </w:r>
      <w:proofErr w:type="spellStart"/>
      <w:r w:rsidR="00F83E00">
        <w:t>oltreuomo</w:t>
      </w:r>
      <w:proofErr w:type="spellEnd"/>
      <w:r w:rsidR="00F83E00">
        <w:t>”.</w:t>
      </w:r>
    </w:p>
    <w:p w:rsidR="00B04624" w:rsidRDefault="00B04624" w:rsidP="00B04624">
      <w:pPr>
        <w:spacing w:after="0" w:line="240" w:lineRule="auto"/>
        <w:jc w:val="both"/>
      </w:pPr>
    </w:p>
    <w:p w:rsidR="00210366" w:rsidRDefault="00210366" w:rsidP="00210366">
      <w:pPr>
        <w:spacing w:after="0" w:line="240" w:lineRule="auto"/>
        <w:jc w:val="center"/>
        <w:rPr>
          <w:b/>
        </w:rPr>
      </w:pPr>
      <w:r>
        <w:rPr>
          <w:b/>
        </w:rPr>
        <w:t>I</w:t>
      </w:r>
      <w:r w:rsidR="00786B78" w:rsidRPr="00B04624">
        <w:rPr>
          <w:b/>
        </w:rPr>
        <w:t>mplicazioni della dottrina dell’eterno ritorno</w:t>
      </w:r>
    </w:p>
    <w:p w:rsidR="00210366" w:rsidRDefault="00210366" w:rsidP="00B04624">
      <w:pPr>
        <w:spacing w:after="0" w:line="240" w:lineRule="auto"/>
        <w:jc w:val="both"/>
        <w:rPr>
          <w:b/>
        </w:rPr>
      </w:pPr>
    </w:p>
    <w:p w:rsidR="00786B78" w:rsidRDefault="00210366" w:rsidP="00B04624">
      <w:pPr>
        <w:spacing w:after="0" w:line="240" w:lineRule="auto"/>
        <w:jc w:val="both"/>
      </w:pPr>
      <w:r>
        <w:t>L</w:t>
      </w:r>
      <w:r w:rsidR="00786B78" w:rsidRPr="00786B78">
        <w:t>a concezione lineare del tempo attribuisce al tempo un</w:t>
      </w:r>
      <w:r>
        <w:t xml:space="preserve">a struttura che Gianni </w:t>
      </w:r>
      <w:proofErr w:type="spellStart"/>
      <w:r>
        <w:t>Vattimo</w:t>
      </w:r>
      <w:proofErr w:type="spellEnd"/>
      <w:r>
        <w:t xml:space="preserve"> </w:t>
      </w:r>
      <w:r w:rsidR="00786B78" w:rsidRPr="00786B78">
        <w:t xml:space="preserve">ha </w:t>
      </w:r>
      <w:r w:rsidR="007950DE">
        <w:t>chiamato</w:t>
      </w:r>
      <w:r w:rsidR="00786B78" w:rsidRPr="00786B78">
        <w:t xml:space="preserve"> “edipica”. Si può parlare di una “</w:t>
      </w:r>
      <w:r w:rsidR="00786B78" w:rsidRPr="00B04624">
        <w:rPr>
          <w:u w:val="single"/>
        </w:rPr>
        <w:t>struttura edipica del tempo</w:t>
      </w:r>
      <w:r w:rsidR="00786B78" w:rsidRPr="00786B78">
        <w:t xml:space="preserve">” concepito linearmente perché esso è come una catena di momenti, in cui ciascuno ha senso solo in funzione degli altri. Ciò implica che ogni attimo sia come un figlio che divora il padre (=il momento che lo precede), essendo destinato a sua volta a venire sbranato dal proprio figlio (=il momento che lo segue). Carattere essenziale di questa temporalità è che ogni momento del tempo non ha senso </w:t>
      </w:r>
      <w:r w:rsidR="007950DE">
        <w:t>in</w:t>
      </w:r>
      <w:r w:rsidR="00786B78" w:rsidRPr="00786B78">
        <w:t xml:space="preserve"> sé, ma in altro: nei momenti che lo precedono e</w:t>
      </w:r>
      <w:r w:rsidR="007950DE">
        <w:t xml:space="preserve"> che</w:t>
      </w:r>
      <w:r w:rsidR="00786B78" w:rsidRPr="00786B78">
        <w:t xml:space="preserve"> lo seguono. Per questo ogni attimo tende ad impadronirsi d</w:t>
      </w:r>
      <w:r w:rsidR="007950DE">
        <w:t>i tutto il</w:t>
      </w:r>
      <w:r w:rsidR="00786B78" w:rsidRPr="00786B78">
        <w:t xml:space="preserve"> senso annullando gli altri, </w:t>
      </w:r>
      <w:r w:rsidR="007950DE">
        <w:t xml:space="preserve">mediante </w:t>
      </w:r>
      <w:r w:rsidR="00786B78" w:rsidRPr="00786B78">
        <w:t>una lotta analoga a quella che divide i figli dai padri.</w:t>
      </w:r>
    </w:p>
    <w:p w:rsidR="00B04624" w:rsidRDefault="00B04624" w:rsidP="00B04624">
      <w:pPr>
        <w:spacing w:after="0" w:line="240" w:lineRule="auto"/>
        <w:jc w:val="both"/>
      </w:pPr>
    </w:p>
    <w:p w:rsidR="007950DE" w:rsidRPr="00210366" w:rsidRDefault="0033680B" w:rsidP="00210366">
      <w:pPr>
        <w:spacing w:after="0" w:line="240" w:lineRule="auto"/>
        <w:jc w:val="center"/>
        <w:rPr>
          <w:b/>
        </w:rPr>
      </w:pPr>
      <w:r w:rsidRPr="00210366">
        <w:rPr>
          <w:b/>
        </w:rPr>
        <w:t>La “trasvalutazione” dei valori</w:t>
      </w:r>
    </w:p>
    <w:p w:rsidR="00210366" w:rsidRDefault="00210366" w:rsidP="00B04624">
      <w:pPr>
        <w:spacing w:after="0" w:line="240" w:lineRule="auto"/>
        <w:jc w:val="both"/>
      </w:pPr>
    </w:p>
    <w:p w:rsidR="00210366" w:rsidRDefault="00210366" w:rsidP="00B04624">
      <w:pPr>
        <w:spacing w:after="0" w:line="240" w:lineRule="auto"/>
        <w:jc w:val="both"/>
      </w:pPr>
      <w:r>
        <w:t>Consiste:</w:t>
      </w:r>
    </w:p>
    <w:p w:rsidR="00B04624" w:rsidRDefault="00B04624" w:rsidP="00B04624">
      <w:pPr>
        <w:spacing w:after="0" w:line="240" w:lineRule="auto"/>
        <w:jc w:val="both"/>
      </w:pPr>
    </w:p>
    <w:p w:rsidR="007950DE" w:rsidRDefault="007950DE" w:rsidP="00B04624">
      <w:pPr>
        <w:spacing w:after="0" w:line="240" w:lineRule="auto"/>
        <w:jc w:val="both"/>
      </w:pPr>
      <w:r>
        <w:t>1)</w:t>
      </w:r>
      <w:r w:rsidR="0033680B">
        <w:t xml:space="preserve"> nel mutare i valori del passato con nuovi valori che non sono più consi</w:t>
      </w:r>
      <w:r>
        <w:t xml:space="preserve">derati assoluti, </w:t>
      </w:r>
    </w:p>
    <w:p w:rsidR="0033680B" w:rsidRDefault="007950DE" w:rsidP="00B04624">
      <w:pPr>
        <w:spacing w:after="0" w:line="240" w:lineRule="auto"/>
        <w:jc w:val="both"/>
      </w:pPr>
      <w:r>
        <w:t>2)</w:t>
      </w:r>
      <w:r w:rsidR="0033680B">
        <w:t xml:space="preserve"> nell’assumere un nuovo atteggiamento nei confronti dei valori, grazie a cui si capisce che essi:</w:t>
      </w:r>
    </w:p>
    <w:p w:rsidR="00B04624" w:rsidRDefault="00B04624" w:rsidP="00B04624">
      <w:pPr>
        <w:spacing w:after="0" w:line="240" w:lineRule="auto"/>
        <w:jc w:val="both"/>
      </w:pPr>
    </w:p>
    <w:p w:rsidR="0033680B" w:rsidRDefault="007950DE" w:rsidP="00B04624">
      <w:pPr>
        <w:spacing w:after="0" w:line="240" w:lineRule="auto"/>
        <w:jc w:val="both"/>
      </w:pPr>
      <w:r>
        <w:t>a</w:t>
      </w:r>
      <w:r w:rsidR="0033680B">
        <w:t>) non hanno la loro origine e il loro fondamento in Dio o nella natura umana (come voleva la concezione teologica e giusnaturalista della morale e della politica);</w:t>
      </w:r>
    </w:p>
    <w:p w:rsidR="0033680B" w:rsidRDefault="007950DE" w:rsidP="00B04624">
      <w:pPr>
        <w:spacing w:after="0" w:line="240" w:lineRule="auto"/>
        <w:jc w:val="both"/>
      </w:pPr>
      <w:r>
        <w:t>b</w:t>
      </w:r>
      <w:r w:rsidR="0033680B">
        <w:t>) hanno un’origine storica, per cui sono relativi (conformemente al “prospettivismo”).</w:t>
      </w:r>
    </w:p>
    <w:sectPr w:rsidR="0033680B" w:rsidSect="009C642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12" w:rsidRDefault="00734F12" w:rsidP="009C6429">
      <w:pPr>
        <w:spacing w:after="0" w:line="240" w:lineRule="auto"/>
      </w:pPr>
      <w:r>
        <w:separator/>
      </w:r>
    </w:p>
  </w:endnote>
  <w:endnote w:type="continuationSeparator" w:id="0">
    <w:p w:rsidR="00734F12" w:rsidRDefault="00734F12" w:rsidP="009C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536405"/>
      <w:docPartObj>
        <w:docPartGallery w:val="Page Numbers (Bottom of Page)"/>
        <w:docPartUnique/>
      </w:docPartObj>
    </w:sdtPr>
    <w:sdtEndPr/>
    <w:sdtContent>
      <w:p w:rsidR="009C6429" w:rsidRDefault="009C64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584">
          <w:rPr>
            <w:noProof/>
          </w:rPr>
          <w:t>2</w:t>
        </w:r>
        <w:r>
          <w:fldChar w:fldCharType="end"/>
        </w:r>
      </w:p>
    </w:sdtContent>
  </w:sdt>
  <w:p w:rsidR="009C6429" w:rsidRDefault="009C64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12" w:rsidRDefault="00734F12" w:rsidP="009C6429">
      <w:pPr>
        <w:spacing w:after="0" w:line="240" w:lineRule="auto"/>
      </w:pPr>
      <w:r>
        <w:separator/>
      </w:r>
    </w:p>
  </w:footnote>
  <w:footnote w:type="continuationSeparator" w:id="0">
    <w:p w:rsidR="00734F12" w:rsidRDefault="00734F12" w:rsidP="009C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3610D"/>
    <w:multiLevelType w:val="hybridMultilevel"/>
    <w:tmpl w:val="B782A9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97"/>
    <w:rsid w:val="00137329"/>
    <w:rsid w:val="00210366"/>
    <w:rsid w:val="0033680B"/>
    <w:rsid w:val="00734F12"/>
    <w:rsid w:val="007612D6"/>
    <w:rsid w:val="00786B78"/>
    <w:rsid w:val="007950DE"/>
    <w:rsid w:val="007F34E6"/>
    <w:rsid w:val="00814BDC"/>
    <w:rsid w:val="00815497"/>
    <w:rsid w:val="00867262"/>
    <w:rsid w:val="008C4584"/>
    <w:rsid w:val="009C6429"/>
    <w:rsid w:val="00A25894"/>
    <w:rsid w:val="00B04624"/>
    <w:rsid w:val="00B62549"/>
    <w:rsid w:val="00BD5081"/>
    <w:rsid w:val="00C31B80"/>
    <w:rsid w:val="00CF7A58"/>
    <w:rsid w:val="00E16D5A"/>
    <w:rsid w:val="00E71906"/>
    <w:rsid w:val="00EC1C52"/>
    <w:rsid w:val="00F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DF68"/>
  <w15:docId w15:val="{9F5787F5-66A3-4752-8CFB-B904FCD7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6429"/>
    <w:rPr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C6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429"/>
  </w:style>
  <w:style w:type="paragraph" w:styleId="Pidipagina">
    <w:name w:val="footer"/>
    <w:basedOn w:val="Normale"/>
    <w:link w:val="PidipaginaCarattere"/>
    <w:uiPriority w:val="99"/>
    <w:unhideWhenUsed/>
    <w:rsid w:val="009C6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0851-C1F0-4214-B2DA-A77A7B0C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Marafioti</dc:creator>
  <cp:lastModifiedBy>Rosa</cp:lastModifiedBy>
  <cp:revision>6</cp:revision>
  <dcterms:created xsi:type="dcterms:W3CDTF">2021-08-27T18:16:00Z</dcterms:created>
  <dcterms:modified xsi:type="dcterms:W3CDTF">2021-10-10T20:04:00Z</dcterms:modified>
</cp:coreProperties>
</file>