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CC" w:rsidRDefault="00510902" w:rsidP="009732CC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4B6C16">
        <w:rPr>
          <w:sz w:val="28"/>
          <w:szCs w:val="28"/>
        </w:rPr>
        <w:t>11</w:t>
      </w:r>
      <w:r w:rsidR="00E55228" w:rsidRPr="00E55228">
        <w:rPr>
          <w:sz w:val="28"/>
          <w:szCs w:val="28"/>
        </w:rPr>
        <w:t xml:space="preserve"> </w:t>
      </w:r>
      <w:r w:rsidR="009732CC">
        <w:rPr>
          <w:sz w:val="28"/>
          <w:szCs w:val="28"/>
        </w:rPr>
        <w:t>–</w:t>
      </w:r>
      <w:r w:rsidR="009732CC">
        <w:rPr>
          <w:sz w:val="32"/>
          <w:szCs w:val="32"/>
        </w:rPr>
        <w:t xml:space="preserve"> </w:t>
      </w:r>
      <w:r w:rsidR="009732CC">
        <w:rPr>
          <w:b/>
          <w:sz w:val="28"/>
          <w:szCs w:val="28"/>
        </w:rPr>
        <w:t>Calcolo dei limiti (2)</w:t>
      </w:r>
    </w:p>
    <w:p w:rsidR="009732CC" w:rsidRDefault="009732CC" w:rsidP="009732CC">
      <w:pPr>
        <w:tabs>
          <w:tab w:val="left" w:pos="8640"/>
        </w:tabs>
        <w:ind w:right="458"/>
        <w:rPr>
          <w:sz w:val="32"/>
          <w:szCs w:val="32"/>
        </w:rPr>
      </w:pPr>
    </w:p>
    <w:p w:rsidR="00510902" w:rsidRPr="00E55228" w:rsidRDefault="009732CC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numero</w:t>
      </w:r>
      <w:r w:rsidRPr="009732CC">
        <w:rPr>
          <w:b/>
          <w:sz w:val="28"/>
          <w:szCs w:val="28"/>
        </w:rPr>
        <w:t xml:space="preserve"> di </w:t>
      </w:r>
      <w:proofErr w:type="spellStart"/>
      <w:r w:rsidRPr="009732CC">
        <w:rPr>
          <w:b/>
          <w:sz w:val="28"/>
          <w:szCs w:val="28"/>
        </w:rPr>
        <w:t>Nepero</w:t>
      </w:r>
      <w:proofErr w:type="spellEnd"/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510902" w:rsidRDefault="00AC2D7B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>11.</w:t>
      </w:r>
      <w:r w:rsidR="00510902" w:rsidRPr="00E42037">
        <w:rPr>
          <w:b/>
          <w:bCs/>
        </w:rPr>
        <w:t>1</w:t>
      </w:r>
      <w:r w:rsidR="00510902">
        <w:rPr>
          <w:b/>
          <w:bCs/>
          <w:sz w:val="28"/>
          <w:szCs w:val="28"/>
        </w:rPr>
        <w:t xml:space="preserve"> </w:t>
      </w:r>
      <w:r w:rsidR="00510902" w:rsidRPr="00E42037">
        <w:rPr>
          <w:b/>
          <w:bCs/>
        </w:rPr>
        <w:t xml:space="preserve">  </w:t>
      </w:r>
      <w:r w:rsidR="00B43120">
        <w:rPr>
          <w:b/>
          <w:bCs/>
        </w:rPr>
        <w:t>Il problema dell’investimento di lungo periodo</w:t>
      </w:r>
    </w:p>
    <w:p w:rsidR="00510902" w:rsidRPr="00337AA9" w:rsidRDefault="00AC2D7B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Un cliente, avendo scelto per l’</w:t>
      </w:r>
      <w:r w:rsidRPr="002B5F6B">
        <w:rPr>
          <w:bCs/>
        </w:rPr>
        <w:t xml:space="preserve">investimento </w:t>
      </w:r>
      <w:r>
        <w:rPr>
          <w:bCs/>
        </w:rPr>
        <w:t>di un capitale</w:t>
      </w:r>
      <w:r w:rsidR="00337AA9">
        <w:rPr>
          <w:bCs/>
        </w:rPr>
        <w:t xml:space="preserve"> C la proposta per cui il capitale</w:t>
      </w:r>
      <w:r>
        <w:rPr>
          <w:bCs/>
        </w:rPr>
        <w:t xml:space="preserve"> investito </w:t>
      </w:r>
      <w:r w:rsidRPr="002B5F6B">
        <w:rPr>
          <w:bCs/>
        </w:rPr>
        <w:t xml:space="preserve"> </w:t>
      </w:r>
      <w:r>
        <w:rPr>
          <w:bCs/>
        </w:rPr>
        <w:t xml:space="preserve"> cresce </w:t>
      </w:r>
      <w:r w:rsidR="00337AA9">
        <w:rPr>
          <w:bCs/>
        </w:rPr>
        <w:t>con un tasso annuale inversamente proporzionale a</w:t>
      </w:r>
      <w:r w:rsidR="00C06FCC">
        <w:rPr>
          <w:bCs/>
        </w:rPr>
        <w:t>l</w:t>
      </w:r>
      <w:r w:rsidR="00337AA9">
        <w:rPr>
          <w:bCs/>
        </w:rPr>
        <w:t xml:space="preserve"> tempo</w:t>
      </w:r>
      <w:r w:rsidR="00C06FCC">
        <w:rPr>
          <w:bCs/>
        </w:rPr>
        <w:t>, vu</w:t>
      </w:r>
      <w:r>
        <w:rPr>
          <w:bCs/>
        </w:rPr>
        <w:t xml:space="preserve">ole </w:t>
      </w:r>
      <w:r w:rsidR="00337AA9">
        <w:rPr>
          <w:bCs/>
        </w:rPr>
        <w:t xml:space="preserve">sapere qual è il valore a cui tende </w:t>
      </w:r>
      <w:r>
        <w:rPr>
          <w:bCs/>
        </w:rPr>
        <w:t>l’investimento</w:t>
      </w:r>
      <w:r w:rsidR="00337AA9">
        <w:rPr>
          <w:bCs/>
        </w:rPr>
        <w:t xml:space="preserve"> in tempi lunghi</w:t>
      </w:r>
      <w:r>
        <w:rPr>
          <w:bCs/>
        </w:rPr>
        <w:t>.</w:t>
      </w:r>
    </w:p>
    <w:p w:rsidR="00510902" w:rsidRPr="00024D74" w:rsidRDefault="00510902" w:rsidP="0051090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C30F9" w:rsidRDefault="00725402" w:rsidP="00E73B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Definizione </w:t>
      </w:r>
      <w:r w:rsidR="00AC2D7B">
        <w:rPr>
          <w:b/>
          <w:bCs/>
        </w:rPr>
        <w:t>11.</w:t>
      </w:r>
      <w:r w:rsidR="00E73BC8">
        <w:rPr>
          <w:b/>
          <w:bCs/>
        </w:rPr>
        <w:t>1</w:t>
      </w:r>
      <w:r w:rsidR="00956394">
        <w:rPr>
          <w:b/>
          <w:bCs/>
        </w:rPr>
        <w:t xml:space="preserve"> </w:t>
      </w:r>
      <w:r w:rsidR="00956394" w:rsidRPr="00956394">
        <w:t>(Programma base)</w:t>
      </w:r>
    </w:p>
    <w:p w:rsidR="00BC5E0A" w:rsidRDefault="00725402" w:rsidP="00337AA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Sia </w:t>
      </w:r>
      <w:r w:rsidRPr="00725402">
        <w:rPr>
          <w:position w:val="-28"/>
        </w:rPr>
        <w:object w:dxaOrig="2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7pt" o:ole="">
            <v:imagedata r:id="rId7" o:title=""/>
          </v:shape>
          <o:OLEObject Type="Embed" ProgID="Equation.3" ShapeID="_x0000_i1025" DrawAspect="Content" ObjectID="_1542049176" r:id="rId8"/>
        </w:object>
      </w:r>
      <w:r>
        <w:t>,  si può dimostrare che esiste finito il limite</w:t>
      </w:r>
      <w:r w:rsidR="00337AA9">
        <w:t xml:space="preserve"> </w:t>
      </w:r>
    </w:p>
    <w:p w:rsidR="00725402" w:rsidRDefault="00BC5E0A" w:rsidP="00BC5E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725402">
        <w:rPr>
          <w:position w:val="-28"/>
        </w:rPr>
        <w:object w:dxaOrig="3060" w:dyaOrig="740">
          <v:shape id="_x0000_i1026" type="#_x0000_t75" style="width:152pt;height:37pt" o:ole="">
            <v:imagedata r:id="rId9" o:title=""/>
          </v:shape>
          <o:OLEObject Type="Embed" ProgID="Equation.3" ShapeID="_x0000_i1026" DrawAspect="Content" ObjectID="_1542049177" r:id="rId10"/>
        </w:object>
      </w:r>
    </w:p>
    <w:p w:rsidR="00725402" w:rsidRDefault="00725402" w:rsidP="00E73B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Il numero </w:t>
      </w:r>
      <w:r w:rsidRPr="00725402">
        <w:rPr>
          <w:position w:val="-6"/>
        </w:rPr>
        <w:object w:dxaOrig="180" w:dyaOrig="220">
          <v:shape id="_x0000_i1027" type="#_x0000_t75" style="width:9.5pt;height:11.5pt" o:ole="">
            <v:imagedata r:id="rId11" o:title=""/>
          </v:shape>
          <o:OLEObject Type="Embed" ProgID="Equation.3" ShapeID="_x0000_i1027" DrawAspect="Content" ObjectID="_1542049178" r:id="rId12"/>
        </w:object>
      </w:r>
      <w:r>
        <w:t xml:space="preserve">è detto numero di </w:t>
      </w:r>
      <w:proofErr w:type="spellStart"/>
      <w:r>
        <w:t>Nepero</w:t>
      </w:r>
      <w:proofErr w:type="spellEnd"/>
      <w:r>
        <w:t xml:space="preserve">, è un numero irrazionale (non può essere scritto come frazione di due interi) e trascendente (non può essere lo zero di nessun polinomio di coefficienti interi); </w:t>
      </w:r>
      <w:r w:rsidR="007773EB">
        <w:t>la sua approssimazione è</w:t>
      </w:r>
    </w:p>
    <w:p w:rsidR="00725402" w:rsidRDefault="007773EB" w:rsidP="007773E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7773EB">
        <w:rPr>
          <w:position w:val="-10"/>
        </w:rPr>
        <w:object w:dxaOrig="2140" w:dyaOrig="320">
          <v:shape id="_x0000_i1028" type="#_x0000_t75" style="width:106.5pt;height:17pt" o:ole="">
            <v:imagedata r:id="rId13" o:title=""/>
          </v:shape>
          <o:OLEObject Type="Embed" ProgID="Equation.3" ShapeID="_x0000_i1028" DrawAspect="Content" ObjectID="_1542049179" r:id="rId14"/>
        </w:object>
      </w:r>
    </w:p>
    <w:p w:rsidR="001577FC" w:rsidRPr="00607CBE" w:rsidRDefault="001577FC" w:rsidP="00B623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3417FA" w:rsidRDefault="003417FA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B87760">
        <w:rPr>
          <w:b/>
          <w:color w:val="000000"/>
        </w:rPr>
        <w:t>1</w:t>
      </w:r>
      <w:r w:rsidR="00337AA9">
        <w:rPr>
          <w:b/>
          <w:color w:val="000000"/>
        </w:rPr>
        <w:t>1</w:t>
      </w:r>
      <w:r>
        <w:rPr>
          <w:b/>
          <w:color w:val="000000"/>
        </w:rPr>
        <w:t>.1</w:t>
      </w:r>
    </w:p>
    <w:p w:rsidR="00DB3535" w:rsidRDefault="00DB3535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Proviamo a calcolare qualche valore della successione generatrice del numero di </w:t>
      </w:r>
      <w:proofErr w:type="spellStart"/>
      <w:r>
        <w:rPr>
          <w:color w:val="000000"/>
        </w:rPr>
        <w:t>Nepero</w:t>
      </w:r>
      <w:proofErr w:type="spellEnd"/>
    </w:p>
    <w:p w:rsidR="00DB3535" w:rsidRDefault="0070677E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DB3535">
        <w:rPr>
          <w:position w:val="-102"/>
        </w:rPr>
        <w:object w:dxaOrig="1300" w:dyaOrig="2160">
          <v:shape id="_x0000_i1029" type="#_x0000_t75" style="width:65.5pt;height:108.5pt" o:ole="">
            <v:imagedata r:id="rId15" o:title=""/>
          </v:shape>
          <o:OLEObject Type="Embed" ProgID="Equation.3" ShapeID="_x0000_i1029" DrawAspect="Content" ObjectID="_1542049180" r:id="rId16"/>
        </w:object>
      </w:r>
    </w:p>
    <w:p w:rsidR="00DB3535" w:rsidRDefault="00DB3535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Per valori di </w:t>
      </w:r>
      <w:r>
        <w:rPr>
          <w:i/>
        </w:rPr>
        <w:t>a</w:t>
      </w:r>
      <w:r>
        <w:t xml:space="preserve"> molto alti </w:t>
      </w:r>
      <w:r w:rsidR="0070677E">
        <w:t xml:space="preserve">notiamo che la successione è sempre compresa tra due e tre, e poiché </w:t>
      </w:r>
      <w:r w:rsidR="00C06FCC">
        <w:t>è</w:t>
      </w:r>
      <w:r w:rsidR="0070677E">
        <w:t xml:space="preserve">  strettamente crescente, allora il limite all’infinito corrisponde con il suo estremo superiore</w:t>
      </w:r>
      <w:r w:rsidR="007773EB">
        <w:t xml:space="preserve"> che è il numero </w:t>
      </w:r>
      <w:r w:rsidR="007773EB">
        <w:rPr>
          <w:i/>
        </w:rPr>
        <w:t>e</w:t>
      </w:r>
      <w:r w:rsidR="0070677E">
        <w:t>.</w:t>
      </w:r>
    </w:p>
    <w:p w:rsidR="009E1A1C" w:rsidRDefault="009E1A1C" w:rsidP="009E1A1C">
      <w:pPr>
        <w:autoSpaceDE w:val="0"/>
        <w:autoSpaceDN w:val="0"/>
        <w:adjustRightInd w:val="0"/>
        <w:spacing w:line="240" w:lineRule="atLeast"/>
      </w:pPr>
    </w:p>
    <w:p w:rsidR="009E1A1C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Estendendo il risultato precedente al caso continuo in cui </w:t>
      </w:r>
      <w:r w:rsidRPr="00DB3535">
        <w:rPr>
          <w:position w:val="-28"/>
        </w:rPr>
        <w:object w:dxaOrig="4360" w:dyaOrig="740">
          <v:shape id="_x0000_i1030" type="#_x0000_t75" style="width:219.5pt;height:37pt" o:ole="">
            <v:imagedata r:id="rId17" o:title=""/>
          </v:shape>
          <o:OLEObject Type="Embed" ProgID="Equation.3" ShapeID="_x0000_i1030" DrawAspect="Content" ObjectID="_1542049181" r:id="rId18"/>
        </w:object>
      </w:r>
      <w:r>
        <w:t>allora il limite vale</w:t>
      </w:r>
    </w:p>
    <w:p w:rsidR="009E1A1C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725402">
        <w:rPr>
          <w:position w:val="-28"/>
        </w:rPr>
        <w:object w:dxaOrig="1620" w:dyaOrig="740">
          <v:shape id="_x0000_i1031" type="#_x0000_t75" style="width:80.5pt;height:37pt" o:ole="">
            <v:imagedata r:id="rId19" o:title=""/>
          </v:shape>
          <o:OLEObject Type="Embed" ProgID="Equation.3" ShapeID="_x0000_i1031" DrawAspect="Content" ObjectID="_1542049182" r:id="rId20"/>
        </w:object>
      </w:r>
      <w:r>
        <w:t xml:space="preserve"> e </w:t>
      </w:r>
      <w:r w:rsidRPr="00725402">
        <w:rPr>
          <w:position w:val="-28"/>
        </w:rPr>
        <w:object w:dxaOrig="3180" w:dyaOrig="740">
          <v:shape id="_x0000_i1032" type="#_x0000_t75" style="width:157.5pt;height:37pt" o:ole="">
            <v:imagedata r:id="rId21" o:title=""/>
          </v:shape>
          <o:OLEObject Type="Embed" ProgID="Equation.3" ShapeID="_x0000_i1032" DrawAspect="Content" ObjectID="_1542049183" r:id="rId22"/>
        </w:object>
      </w:r>
    </w:p>
    <w:p w:rsidR="009E1A1C" w:rsidRPr="00BC5E0A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quindi </w:t>
      </w:r>
      <w:r w:rsidRPr="00DB3535">
        <w:rPr>
          <w:position w:val="-10"/>
        </w:rPr>
        <w:object w:dxaOrig="580" w:dyaOrig="260">
          <v:shape id="_x0000_i1033" type="#_x0000_t75" style="width:29.5pt;height:12pt" o:ole="">
            <v:imagedata r:id="rId23" o:title=""/>
          </v:shape>
          <o:OLEObject Type="Embed" ProgID="Equation.3" ShapeID="_x0000_i1033" DrawAspect="Content" ObjectID="_1542049184" r:id="rId24"/>
        </w:object>
      </w:r>
      <w:r>
        <w:t xml:space="preserve"> è asintoto orizzontale della funzione  per </w:t>
      </w:r>
      <w:r>
        <w:rPr>
          <w:i/>
        </w:rPr>
        <w:t xml:space="preserve">x </w:t>
      </w:r>
      <w:r>
        <w:t xml:space="preserve">tendente a </w:t>
      </w:r>
      <w:r w:rsidRPr="00DB3535">
        <w:rPr>
          <w:position w:val="-10"/>
        </w:rPr>
        <w:object w:dxaOrig="920" w:dyaOrig="279">
          <v:shape id="_x0000_i1034" type="#_x0000_t75" style="width:45pt;height:14.5pt" o:ole="">
            <v:imagedata r:id="rId25" o:title=""/>
          </v:shape>
          <o:OLEObject Type="Embed" ProgID="Equation.3" ShapeID="_x0000_i1034" DrawAspect="Content" ObjectID="_1542049185" r:id="rId26"/>
        </w:object>
      </w:r>
      <w:r>
        <w:rPr>
          <w:bCs/>
        </w:rPr>
        <w:t>,</w:t>
      </w:r>
    </w:p>
    <w:p w:rsidR="009E1A1C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Cs/>
        </w:rPr>
      </w:pPr>
    </w:p>
    <w:p w:rsidR="009E1A1C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Osservazione </w:t>
      </w:r>
    </w:p>
    <w:p w:rsidR="009E1A1C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>L’</w:t>
      </w:r>
      <w:proofErr w:type="spellStart"/>
      <w:r>
        <w:rPr>
          <w:bCs/>
        </w:rPr>
        <w:t>intevallo</w:t>
      </w:r>
      <w:proofErr w:type="spellEnd"/>
      <w:r>
        <w:rPr>
          <w:bCs/>
        </w:rPr>
        <w:t xml:space="preserve"> [-1,0] va escluso dal dominio di </w:t>
      </w:r>
      <w:r>
        <w:rPr>
          <w:bCs/>
          <w:i/>
        </w:rPr>
        <w:t xml:space="preserve">f </w:t>
      </w:r>
      <w:r>
        <w:rPr>
          <w:bCs/>
        </w:rPr>
        <w:t xml:space="preserve"> in quanto per tali valori la base dell’esponenziale risulta negativa, i punti -1 e 0 sono di frontiera del dominio e p</w:t>
      </w:r>
      <w:r w:rsidR="007773EB">
        <w:t xml:space="preserve">er disegnare il grafico di </w:t>
      </w:r>
      <w:r w:rsidR="00186060" w:rsidRPr="00A16F4F">
        <w:rPr>
          <w:position w:val="-28"/>
        </w:rPr>
        <w:object w:dxaOrig="1579" w:dyaOrig="740">
          <v:shape id="_x0000_i1035" type="#_x0000_t75" style="width:78.5pt;height:37pt" o:ole="">
            <v:imagedata r:id="rId27" o:title=""/>
          </v:shape>
          <o:OLEObject Type="Embed" ProgID="Equation.3" ShapeID="_x0000_i1035" DrawAspect="Content" ObjectID="_1542049186" r:id="rId28"/>
        </w:object>
      </w:r>
      <w:r w:rsidR="007773EB" w:rsidRPr="007773EB">
        <w:t xml:space="preserve"> </w:t>
      </w:r>
      <w:r>
        <w:t xml:space="preserve">vanno </w:t>
      </w:r>
      <w:r w:rsidR="007773EB">
        <w:t>calcol</w:t>
      </w:r>
      <w:r>
        <w:t xml:space="preserve">ati, oltre ai limiti a </w:t>
      </w:r>
      <w:r w:rsidRPr="00DB3535">
        <w:rPr>
          <w:position w:val="-10"/>
        </w:rPr>
        <w:object w:dxaOrig="920" w:dyaOrig="279">
          <v:shape id="_x0000_i1036" type="#_x0000_t75" style="width:45pt;height:14.5pt" o:ole="">
            <v:imagedata r:id="rId25" o:title=""/>
          </v:shape>
          <o:OLEObject Type="Embed" ProgID="Equation.3" ShapeID="_x0000_i1036" DrawAspect="Content" ObjectID="_1542049187" r:id="rId29"/>
        </w:object>
      </w:r>
      <w:r>
        <w:t xml:space="preserve">anche </w:t>
      </w:r>
      <w:r w:rsidR="007773EB">
        <w:t xml:space="preserve">i </w:t>
      </w:r>
      <w:r>
        <w:t xml:space="preserve">seguenti </w:t>
      </w:r>
      <w:r w:rsidR="007773EB">
        <w:t>limiti</w:t>
      </w:r>
      <w:r w:rsidR="0070677E">
        <w:t>:</w:t>
      </w:r>
    </w:p>
    <w:p w:rsidR="009E1A1C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9E1A1C">
        <w:t xml:space="preserve"> </w:t>
      </w:r>
      <w:r w:rsidRPr="00A16F4F">
        <w:rPr>
          <w:position w:val="-28"/>
        </w:rPr>
        <w:object w:dxaOrig="6420" w:dyaOrig="800">
          <v:shape id="_x0000_i1037" type="#_x0000_t75" style="width:320.5pt;height:40pt" o:ole="">
            <v:imagedata r:id="rId30" o:title=""/>
          </v:shape>
          <o:OLEObject Type="Embed" ProgID="Equation.3" ShapeID="_x0000_i1037" DrawAspect="Content" ObjectID="_1542049188" r:id="rId31"/>
        </w:object>
      </w:r>
      <w:r>
        <w:t xml:space="preserve">quindi </w:t>
      </w:r>
      <w:r w:rsidRPr="001577FC">
        <w:rPr>
          <w:position w:val="-6"/>
        </w:rPr>
        <w:object w:dxaOrig="680" w:dyaOrig="279">
          <v:shape id="_x0000_i1038" type="#_x0000_t75" style="width:34pt;height:13pt" o:ole="">
            <v:imagedata r:id="rId32" o:title=""/>
          </v:shape>
          <o:OLEObject Type="Embed" ProgID="Equation.3" ShapeID="_x0000_i1038" DrawAspect="Content" ObjectID="_1542049189" r:id="rId33"/>
        </w:object>
      </w:r>
      <w:r>
        <w:t xml:space="preserve"> è asintoto verticale per </w:t>
      </w:r>
      <w:r>
        <w:rPr>
          <w:i/>
        </w:rPr>
        <w:t xml:space="preserve">x </w:t>
      </w:r>
      <w:r>
        <w:t xml:space="preserve">tendente a -1 da sinistra, </w:t>
      </w:r>
    </w:p>
    <w:p w:rsidR="009E1A1C" w:rsidRDefault="009E1A1C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725402">
        <w:rPr>
          <w:position w:val="-28"/>
        </w:rPr>
        <w:object w:dxaOrig="3480" w:dyaOrig="760">
          <v:shape id="_x0000_i1039" type="#_x0000_t75" style="width:173.5pt;height:38pt" o:ole="">
            <v:imagedata r:id="rId34" o:title=""/>
          </v:shape>
          <o:OLEObject Type="Embed" ProgID="Equation.3" ShapeID="_x0000_i1039" DrawAspect="Content" ObjectID="_1542049190" r:id="rId35"/>
        </w:object>
      </w:r>
      <w:r>
        <w:t>.</w:t>
      </w:r>
    </w:p>
    <w:p w:rsidR="00B6231D" w:rsidRPr="00607CBE" w:rsidRDefault="00B6231D" w:rsidP="009E1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Cs/>
        </w:rPr>
      </w:pPr>
      <w:r w:rsidRPr="001577FC">
        <w:rPr>
          <w:bCs/>
          <w:noProof/>
        </w:rPr>
        <w:drawing>
          <wp:inline distT="0" distB="0" distL="0" distR="0" wp14:anchorId="2333963A" wp14:editId="0D16F761">
            <wp:extent cx="4057613" cy="3179115"/>
            <wp:effectExtent l="0" t="0" r="63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61008" cy="31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06" w:rsidRDefault="00BE6806" w:rsidP="007773EB">
      <w:pPr>
        <w:autoSpaceDE w:val="0"/>
        <w:autoSpaceDN w:val="0"/>
        <w:adjustRightInd w:val="0"/>
        <w:spacing w:line="240" w:lineRule="atLeast"/>
      </w:pPr>
    </w:p>
    <w:p w:rsidR="00FA2775" w:rsidRDefault="00FA2775" w:rsidP="008640DE">
      <w:pPr>
        <w:tabs>
          <w:tab w:val="left" w:pos="8640"/>
        </w:tabs>
        <w:ind w:right="-82"/>
        <w:rPr>
          <w:b/>
          <w:bCs/>
        </w:rPr>
      </w:pPr>
    </w:p>
    <w:p w:rsidR="00FA2775" w:rsidRDefault="00DF3C1E" w:rsidP="00FA277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Al</w:t>
      </w:r>
      <w:r w:rsidR="009732CC">
        <w:rPr>
          <w:b/>
          <w:bCs/>
        </w:rPr>
        <w:t>tri</w:t>
      </w:r>
      <w:r w:rsidR="00FA2775">
        <w:rPr>
          <w:b/>
          <w:bCs/>
        </w:rPr>
        <w:t xml:space="preserve"> </w:t>
      </w:r>
      <w:r>
        <w:rPr>
          <w:b/>
          <w:bCs/>
        </w:rPr>
        <w:t>limiti notevoli</w:t>
      </w:r>
      <w:r w:rsidR="009E1A1C">
        <w:rPr>
          <w:b/>
          <w:bCs/>
        </w:rPr>
        <w:t xml:space="preserve"> </w:t>
      </w:r>
      <w:r w:rsidR="00956394" w:rsidRPr="00956394">
        <w:t>(Programma avanzato)</w:t>
      </w:r>
    </w:p>
    <w:p w:rsidR="003B7B17" w:rsidRDefault="00FA2775" w:rsidP="00FA2775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A16F4F">
        <w:rPr>
          <w:position w:val="-28"/>
        </w:rPr>
        <w:object w:dxaOrig="1280" w:dyaOrig="740">
          <v:shape id="_x0000_i1040" type="#_x0000_t75" style="width:63.5pt;height:37pt" o:ole="">
            <v:imagedata r:id="rId37" o:title=""/>
          </v:shape>
          <o:OLEObject Type="Embed" ProgID="Equation.3" ShapeID="_x0000_i1040" DrawAspect="Content" ObjectID="_1542049191" r:id="rId38"/>
        </w:object>
      </w:r>
      <w:r>
        <w:br/>
      </w:r>
      <w:r w:rsidRPr="00384D8F">
        <w:rPr>
          <w:position w:val="-32"/>
        </w:rPr>
        <w:object w:dxaOrig="3080" w:dyaOrig="900">
          <v:shape id="_x0000_i1041" type="#_x0000_t75" style="width:154pt;height:45pt" o:ole="">
            <v:imagedata r:id="rId39" o:title=""/>
          </v:shape>
          <o:OLEObject Type="Embed" ProgID="Equation.3" ShapeID="_x0000_i1041" DrawAspect="Content" ObjectID="_1542049192" r:id="rId40"/>
        </w:object>
      </w:r>
      <w:r>
        <w:t xml:space="preserve"> pongo </w:t>
      </w:r>
      <w:r w:rsidRPr="00186060">
        <w:rPr>
          <w:position w:val="-10"/>
        </w:rPr>
        <w:object w:dxaOrig="1700" w:dyaOrig="320">
          <v:shape id="_x0000_i1042" type="#_x0000_t75" style="width:84pt;height:17pt" o:ole="">
            <v:imagedata r:id="rId41" o:title=""/>
          </v:shape>
          <o:OLEObject Type="Embed" ProgID="Equation.3" ShapeID="_x0000_i1042" DrawAspect="Content" ObjectID="_1542049193" r:id="rId42"/>
        </w:object>
      </w:r>
      <w:r>
        <w:br/>
      </w:r>
      <w:r w:rsidRPr="00A16F4F">
        <w:rPr>
          <w:position w:val="-32"/>
        </w:rPr>
        <w:object w:dxaOrig="3560" w:dyaOrig="900">
          <v:shape id="_x0000_i1043" type="#_x0000_t75" style="width:177.5pt;height:45pt" o:ole="">
            <v:imagedata r:id="rId43" o:title=""/>
          </v:shape>
          <o:OLEObject Type="Embed" ProgID="Equation.3" ShapeID="_x0000_i1043" DrawAspect="Content" ObjectID="_1542049194" r:id="rId44"/>
        </w:object>
      </w:r>
    </w:p>
    <w:p w:rsidR="00FA2775" w:rsidRDefault="00FA2775" w:rsidP="00FA2775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384D8F">
        <w:rPr>
          <w:position w:val="-20"/>
        </w:rPr>
        <w:object w:dxaOrig="1180" w:dyaOrig="580">
          <v:shape id="_x0000_i1044" type="#_x0000_t75" style="width:60pt;height:29.5pt" o:ole="">
            <v:imagedata r:id="rId45" o:title=""/>
          </v:shape>
          <o:OLEObject Type="Embed" ProgID="Equation.3" ShapeID="_x0000_i1044" DrawAspect="Content" ObjectID="_1542049195" r:id="rId46"/>
        </w:object>
      </w:r>
      <w:r>
        <w:t xml:space="preserve">;  esso presenta la forma indeterminata </w:t>
      </w:r>
      <w:r w:rsidRPr="00384D8F">
        <w:rPr>
          <w:position w:val="-10"/>
        </w:rPr>
        <w:object w:dxaOrig="460" w:dyaOrig="360">
          <v:shape id="_x0000_i1045" type="#_x0000_t75" style="width:23.5pt;height:18pt" o:ole="">
            <v:imagedata r:id="rId47" o:title=""/>
          </v:shape>
          <o:OLEObject Type="Embed" ProgID="Equation.3" ShapeID="_x0000_i1045" DrawAspect="Content" ObjectID="_1542049196" r:id="rId48"/>
        </w:object>
      </w:r>
      <w:r>
        <w:t xml:space="preserve">, se sostituiamo </w:t>
      </w:r>
      <w:r w:rsidRPr="00384D8F">
        <w:rPr>
          <w:position w:val="-24"/>
        </w:rPr>
        <w:object w:dxaOrig="1480" w:dyaOrig="620">
          <v:shape id="_x0000_i1046" type="#_x0000_t75" style="width:74pt;height:32pt" o:ole="">
            <v:imagedata r:id="rId49" o:title=""/>
          </v:shape>
          <o:OLEObject Type="Embed" ProgID="Equation.3" ShapeID="_x0000_i1046" DrawAspect="Content" ObjectID="_1542049197" r:id="rId50"/>
        </w:object>
      </w:r>
      <w:r>
        <w:br/>
      </w:r>
      <w:r w:rsidRPr="00384D8F">
        <w:rPr>
          <w:position w:val="-28"/>
        </w:rPr>
        <w:object w:dxaOrig="3100" w:dyaOrig="740">
          <v:shape id="_x0000_i1047" type="#_x0000_t75" style="width:156pt;height:37pt" o:ole="">
            <v:imagedata r:id="rId51" o:title=""/>
          </v:shape>
          <o:OLEObject Type="Embed" ProgID="Equation.3" ShapeID="_x0000_i1047" DrawAspect="Content" ObjectID="_1542049198" r:id="rId52"/>
        </w:object>
      </w:r>
      <w:r w:rsidR="003B7B17">
        <w:t>, utilizzando questo limite si può calcolare il seguente.</w:t>
      </w:r>
    </w:p>
    <w:p w:rsidR="00FA2775" w:rsidRDefault="00886DC1" w:rsidP="00FA2775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3B7B17">
        <w:rPr>
          <w:position w:val="-24"/>
        </w:rPr>
        <w:object w:dxaOrig="5880" w:dyaOrig="639">
          <v:shape id="_x0000_i1048" type="#_x0000_t75" style="width:294pt;height:32pt" o:ole="">
            <v:imagedata r:id="rId53" o:title=""/>
          </v:shape>
          <o:OLEObject Type="Embed" ProgID="Equation.3" ShapeID="_x0000_i1048" DrawAspect="Content" ObjectID="_1542049199" r:id="rId54"/>
        </w:object>
      </w:r>
      <w:r w:rsidR="003B7B17">
        <w:t>.</w:t>
      </w:r>
      <w:r w:rsidR="00337AA9">
        <w:br/>
        <w:t xml:space="preserve">    se </w:t>
      </w:r>
      <w:r w:rsidR="00337AA9" w:rsidRPr="00FA2775">
        <w:rPr>
          <w:i/>
        </w:rPr>
        <w:t xml:space="preserve">a </w:t>
      </w:r>
      <w:r w:rsidR="00337AA9">
        <w:t xml:space="preserve">= </w:t>
      </w:r>
      <w:r w:rsidR="00337AA9" w:rsidRPr="00FA2775">
        <w:rPr>
          <w:i/>
        </w:rPr>
        <w:t xml:space="preserve">e </w:t>
      </w:r>
      <w:r w:rsidR="00337AA9">
        <w:t xml:space="preserve"> si ha </w:t>
      </w:r>
      <w:r w:rsidR="008640DE" w:rsidRPr="008640DE">
        <w:rPr>
          <w:position w:val="-24"/>
        </w:rPr>
        <w:object w:dxaOrig="3680" w:dyaOrig="680">
          <v:shape id="_x0000_i1049" type="#_x0000_t75" style="width:184.5pt;height:33.5pt" o:ole="">
            <v:imagedata r:id="rId55" o:title=""/>
          </v:shape>
          <o:OLEObject Type="Embed" ProgID="Equation.3" ShapeID="_x0000_i1049" DrawAspect="Content" ObjectID="_1542049200" r:id="rId56"/>
        </w:object>
      </w:r>
      <w:r w:rsidR="003B7B17">
        <w:t>.</w:t>
      </w:r>
    </w:p>
    <w:p w:rsidR="00FA2775" w:rsidRDefault="00330AFF" w:rsidP="00FA2775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B20EB4">
        <w:rPr>
          <w:position w:val="-24"/>
        </w:rPr>
        <w:object w:dxaOrig="1020" w:dyaOrig="660">
          <v:shape id="_x0000_i1050" type="#_x0000_t75" style="width:51.5pt;height:32pt" o:ole="">
            <v:imagedata r:id="rId57" o:title=""/>
          </v:shape>
          <o:OLEObject Type="Embed" ProgID="Equation.3" ShapeID="_x0000_i1050" DrawAspect="Content" ObjectID="_1542049201" r:id="rId58"/>
        </w:object>
      </w:r>
      <w:r w:rsidR="000131CF">
        <w:t xml:space="preserve">, per calcolare questo limite utilizziamo </w:t>
      </w:r>
      <w:r w:rsidRPr="00B20EB4">
        <w:rPr>
          <w:position w:val="-24"/>
        </w:rPr>
        <w:object w:dxaOrig="2320" w:dyaOrig="639">
          <v:shape id="_x0000_i1051" type="#_x0000_t75" style="width:116pt;height:32pt" o:ole="">
            <v:imagedata r:id="rId59" o:title=""/>
          </v:shape>
          <o:OLEObject Type="Embed" ProgID="Equation.3" ShapeID="_x0000_i1051" DrawAspect="Content" ObjectID="_1542049202" r:id="rId60"/>
        </w:object>
      </w:r>
      <w:r w:rsidR="00337AA9">
        <w:t>.</w:t>
      </w:r>
      <w:r w:rsidR="000F45D6">
        <w:br/>
      </w:r>
      <w:r w:rsidR="00337AA9">
        <w:t>Posta una nuova variabile</w:t>
      </w:r>
      <w:r w:rsidR="00F415D6">
        <w:t xml:space="preserve"> </w:t>
      </w:r>
      <w:r w:rsidR="000131CF" w:rsidRPr="000131CF">
        <w:rPr>
          <w:position w:val="-12"/>
        </w:rPr>
        <w:object w:dxaOrig="1440" w:dyaOrig="360">
          <v:shape id="_x0000_i1052" type="#_x0000_t75" style="width:1in;height:18pt" o:ole="">
            <v:imagedata r:id="rId61" o:title=""/>
          </v:shape>
          <o:OLEObject Type="Embed" ProgID="Equation.3" ShapeID="_x0000_i1052" DrawAspect="Content" ObjectID="_1542049203" r:id="rId62"/>
        </w:object>
      </w:r>
      <w:r w:rsidR="000F45D6">
        <w:t xml:space="preserve"> </w:t>
      </w:r>
      <w:r w:rsidR="000131CF">
        <w:t xml:space="preserve">per </w:t>
      </w:r>
      <w:r w:rsidR="000131CF" w:rsidRPr="000131CF">
        <w:rPr>
          <w:position w:val="-6"/>
        </w:rPr>
        <w:object w:dxaOrig="660" w:dyaOrig="279">
          <v:shape id="_x0000_i1053" type="#_x0000_t75" style="width:32pt;height:14.5pt" o:ole="">
            <v:imagedata r:id="rId63" o:title=""/>
          </v:shape>
          <o:OLEObject Type="Embed" ProgID="Equation.3" ShapeID="_x0000_i1053" DrawAspect="Content" ObjectID="_1542049204" r:id="rId64"/>
        </w:object>
      </w:r>
      <w:r w:rsidR="00337AA9">
        <w:t xml:space="preserve"> </w:t>
      </w:r>
      <w:r w:rsidR="000F45D6">
        <w:t xml:space="preserve">si ha , inoltre </w:t>
      </w:r>
      <w:r w:rsidR="00F415D6" w:rsidRPr="00F415D6">
        <w:rPr>
          <w:position w:val="-6"/>
        </w:rPr>
        <w:object w:dxaOrig="980" w:dyaOrig="320">
          <v:shape id="_x0000_i1054" type="#_x0000_t75" style="width:48.5pt;height:17pt" o:ole="">
            <v:imagedata r:id="rId65" o:title=""/>
          </v:shape>
          <o:OLEObject Type="Embed" ProgID="Equation.3" ShapeID="_x0000_i1054" DrawAspect="Content" ObjectID="_1542049205" r:id="rId66"/>
        </w:object>
      </w:r>
      <w:r w:rsidR="00F415D6">
        <w:t xml:space="preserve"> quindi </w:t>
      </w:r>
      <w:r w:rsidR="00337AA9">
        <w:t>il limi</w:t>
      </w:r>
      <w:r w:rsidR="00F415D6">
        <w:t xml:space="preserve">te  </w:t>
      </w:r>
      <w:r w:rsidR="00FA2775">
        <w:br/>
      </w:r>
      <w:r w:rsidR="00F415D6">
        <w:t xml:space="preserve">diventa </w:t>
      </w:r>
      <w:r w:rsidR="00337AA9">
        <w:t xml:space="preserve">   </w:t>
      </w:r>
      <w:r w:rsidR="00F415D6" w:rsidRPr="00337AA9">
        <w:rPr>
          <w:position w:val="-30"/>
        </w:rPr>
        <w:object w:dxaOrig="1840" w:dyaOrig="680">
          <v:shape id="_x0000_i1055" type="#_x0000_t75" style="width:92.5pt;height:34pt" o:ole="">
            <v:imagedata r:id="rId67" o:title=""/>
          </v:shape>
          <o:OLEObject Type="Embed" ProgID="Equation.3" ShapeID="_x0000_i1055" DrawAspect="Content" ObjectID="_1542049206" r:id="rId68"/>
        </w:object>
      </w:r>
      <w:r w:rsidR="00F415D6">
        <w:t xml:space="preserve"> da cui </w:t>
      </w:r>
      <w:r w:rsidR="00337AA9">
        <w:t xml:space="preserve">  </w:t>
      </w:r>
      <w:r w:rsidR="00337AA9" w:rsidRPr="00337AA9">
        <w:rPr>
          <w:position w:val="-56"/>
        </w:rPr>
        <w:object w:dxaOrig="4940" w:dyaOrig="980">
          <v:shape id="_x0000_i1056" type="#_x0000_t75" style="width:247.5pt;height:48.5pt" o:ole="">
            <v:imagedata r:id="rId69" o:title=""/>
          </v:shape>
          <o:OLEObject Type="Embed" ProgID="Equation.3" ShapeID="_x0000_i1056" DrawAspect="Content" ObjectID="_1542049207" r:id="rId70"/>
        </w:object>
      </w:r>
      <w:r w:rsidR="00FA2775">
        <w:br/>
      </w:r>
      <w:r w:rsidR="00F415D6">
        <w:t>s</w:t>
      </w:r>
      <w:r>
        <w:t xml:space="preserve">e </w:t>
      </w:r>
      <w:r w:rsidRPr="00330AFF">
        <w:rPr>
          <w:position w:val="-6"/>
        </w:rPr>
        <w:object w:dxaOrig="560" w:dyaOrig="220">
          <v:shape id="_x0000_i1057" type="#_x0000_t75" style="width:28pt;height:11.5pt" o:ole="">
            <v:imagedata r:id="rId71" o:title=""/>
          </v:shape>
          <o:OLEObject Type="Embed" ProgID="Equation.3" ShapeID="_x0000_i1057" DrawAspect="Content" ObjectID="_1542049208" r:id="rId72"/>
        </w:object>
      </w:r>
      <w:r w:rsidR="00F415D6">
        <w:t xml:space="preserve"> si ha </w:t>
      </w:r>
      <w:r w:rsidRPr="00B20EB4">
        <w:rPr>
          <w:position w:val="-24"/>
        </w:rPr>
        <w:object w:dxaOrig="1320" w:dyaOrig="660">
          <v:shape id="_x0000_i1058" type="#_x0000_t75" style="width:66pt;height:32pt" o:ole="">
            <v:imagedata r:id="rId73" o:title=""/>
          </v:shape>
          <o:OLEObject Type="Embed" ProgID="Equation.3" ShapeID="_x0000_i1058" DrawAspect="Content" ObjectID="_1542049209" r:id="rId74"/>
        </w:object>
      </w:r>
    </w:p>
    <w:p w:rsidR="00FA2775" w:rsidRDefault="00F415D6" w:rsidP="008640DE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  <w:jc w:val="center"/>
      </w:pPr>
      <w:r>
        <w:lastRenderedPageBreak/>
        <w:t xml:space="preserve">Per il calcolo dei seguenti limiti si usano le uguaglianze goniometriche </w:t>
      </w:r>
      <w:r w:rsidR="008640DE">
        <w:br/>
      </w:r>
      <w:r w:rsidRPr="00330AFF">
        <w:rPr>
          <w:position w:val="-30"/>
        </w:rPr>
        <w:object w:dxaOrig="2299" w:dyaOrig="720">
          <v:shape id="_x0000_i1059" type="#_x0000_t75" style="width:114.5pt;height:36pt" o:ole="">
            <v:imagedata r:id="rId75" o:title=""/>
          </v:shape>
          <o:OLEObject Type="Embed" ProgID="Equation.3" ShapeID="_x0000_i1059" DrawAspect="Content" ObjectID="_1542049210" r:id="rId76"/>
        </w:object>
      </w:r>
    </w:p>
    <w:p w:rsidR="00FA2775" w:rsidRDefault="008640DE" w:rsidP="00FA2775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8640DE">
        <w:rPr>
          <w:position w:val="-28"/>
        </w:rPr>
        <w:object w:dxaOrig="8260" w:dyaOrig="740">
          <v:shape id="_x0000_i1060" type="#_x0000_t75" style="width:413pt;height:37pt" o:ole="">
            <v:imagedata r:id="rId77" o:title=""/>
          </v:shape>
          <o:OLEObject Type="Embed" ProgID="Equation.3" ShapeID="_x0000_i1060" DrawAspect="Content" ObjectID="_1542049211" r:id="rId78"/>
        </w:object>
      </w:r>
    </w:p>
    <w:p w:rsidR="00FA2775" w:rsidRDefault="009137F2" w:rsidP="00FA2775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>
        <w:t xml:space="preserve"> </w:t>
      </w:r>
      <w:r w:rsidR="008640DE" w:rsidRPr="008640DE">
        <w:rPr>
          <w:position w:val="-24"/>
        </w:rPr>
        <w:object w:dxaOrig="8140" w:dyaOrig="660">
          <v:shape id="_x0000_i1061" type="#_x0000_t75" style="width:408pt;height:32pt" o:ole="">
            <v:imagedata r:id="rId79" o:title=""/>
          </v:shape>
          <o:OLEObject Type="Embed" ProgID="Equation.3" ShapeID="_x0000_i1061" DrawAspect="Content" ObjectID="_1542049212" r:id="rId80"/>
        </w:object>
      </w:r>
      <w:r w:rsidR="00FA2775">
        <w:br/>
      </w:r>
      <w:r w:rsidR="00F415D6">
        <w:t xml:space="preserve">    </w:t>
      </w:r>
      <w:r w:rsidR="008640DE" w:rsidRPr="008640DE">
        <w:rPr>
          <w:position w:val="-28"/>
        </w:rPr>
        <w:object w:dxaOrig="2820" w:dyaOrig="740">
          <v:shape id="_x0000_i1062" type="#_x0000_t75" style="width:142.5pt;height:37pt" o:ole="">
            <v:imagedata r:id="rId81" o:title=""/>
          </v:shape>
          <o:OLEObject Type="Embed" ProgID="Equation.3" ShapeID="_x0000_i1062" DrawAspect="Content" ObjectID="_1542049213" r:id="rId82"/>
        </w:object>
      </w:r>
    </w:p>
    <w:p w:rsidR="009137F2" w:rsidRDefault="008640DE" w:rsidP="00FA2775">
      <w:pPr>
        <w:pStyle w:val="Paragrafoelenco"/>
        <w:numPr>
          <w:ilvl w:val="0"/>
          <w:numId w:val="1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8640DE">
        <w:rPr>
          <w:position w:val="-24"/>
        </w:rPr>
        <w:object w:dxaOrig="8640" w:dyaOrig="660">
          <v:shape id="_x0000_i1063" type="#_x0000_t75" style="width:6in;height:32pt" o:ole="">
            <v:imagedata r:id="rId83" o:title=""/>
          </v:shape>
          <o:OLEObject Type="Embed" ProgID="Equation.3" ShapeID="_x0000_i1063" DrawAspect="Content" ObjectID="_1542049214" r:id="rId84"/>
        </w:object>
      </w:r>
    </w:p>
    <w:p w:rsidR="008640DE" w:rsidRDefault="008640DE" w:rsidP="004C204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066039" w:rsidRDefault="00066039" w:rsidP="00E42037"/>
    <w:p w:rsidR="0094338B" w:rsidRPr="0094338B" w:rsidRDefault="0094338B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99"/>
        </w:rPr>
      </w:pPr>
      <w:r>
        <w:rPr>
          <w:b/>
          <w:color w:val="000099"/>
        </w:rPr>
        <w:t>Applicazione</w:t>
      </w:r>
    </w:p>
    <w:p w:rsidR="00E73BC8" w:rsidRDefault="00F415D6" w:rsidP="00F415D6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L’andamento dell’investimento è dato da una successione del tipo </w:t>
      </w:r>
      <w:r w:rsidR="00CB438A" w:rsidRPr="00725402">
        <w:rPr>
          <w:position w:val="-28"/>
        </w:rPr>
        <w:object w:dxaOrig="2720" w:dyaOrig="740">
          <v:shape id="_x0000_i1064" type="#_x0000_t75" style="width:137pt;height:37pt" o:ole="">
            <v:imagedata r:id="rId85" o:title=""/>
          </v:shape>
          <o:OLEObject Type="Embed" ProgID="Equation.3" ShapeID="_x0000_i1064" DrawAspect="Content" ObjectID="_1542049215" r:id="rId86"/>
        </w:object>
      </w:r>
      <w:r>
        <w:t xml:space="preserve">, si è dimostrato che </w:t>
      </w:r>
      <w:r w:rsidRPr="00384D8F">
        <w:rPr>
          <w:position w:val="-28"/>
        </w:rPr>
        <w:object w:dxaOrig="2060" w:dyaOrig="740">
          <v:shape id="_x0000_i1065" type="#_x0000_t75" style="width:104pt;height:37pt" o:ole="">
            <v:imagedata r:id="rId87" o:title=""/>
          </v:shape>
          <o:OLEObject Type="Embed" ProgID="Equation.3" ShapeID="_x0000_i1065" DrawAspect="Content" ObjectID="_1542049216" r:id="rId88"/>
        </w:object>
      </w:r>
      <w:r>
        <w:t xml:space="preserve"> quindi dipende da </w:t>
      </w:r>
      <w:r>
        <w:rPr>
          <w:i/>
        </w:rPr>
        <w:t>a</w:t>
      </w:r>
      <w:r>
        <w:t>.</w:t>
      </w:r>
    </w:p>
    <w:p w:rsidR="00DE579C" w:rsidRDefault="00DE579C" w:rsidP="0010764B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:rsidR="0010764B" w:rsidRDefault="0010764B" w:rsidP="0010764B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10764B">
        <w:rPr>
          <w:b/>
          <w:sz w:val="32"/>
          <w:szCs w:val="32"/>
        </w:rPr>
        <w:t>Confronto di infiniti e di infinitesimi</w:t>
      </w:r>
    </w:p>
    <w:p w:rsidR="00B43120" w:rsidRDefault="00B43120" w:rsidP="0010764B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:rsidR="00B43120" w:rsidRDefault="00B43120" w:rsidP="00B4312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11.2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 xml:space="preserve">Il problema break </w:t>
      </w:r>
      <w:proofErr w:type="spellStart"/>
      <w:r>
        <w:rPr>
          <w:b/>
          <w:bCs/>
        </w:rPr>
        <w:t>even</w:t>
      </w:r>
      <w:proofErr w:type="spellEnd"/>
      <w:r>
        <w:rPr>
          <w:b/>
          <w:bCs/>
        </w:rPr>
        <w:t xml:space="preserve"> nel tempo</w:t>
      </w:r>
    </w:p>
    <w:p w:rsidR="00B43120" w:rsidRDefault="00B43120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Cs/>
        </w:rPr>
        <w:t xml:space="preserve">Se </w:t>
      </w:r>
      <w:r>
        <w:rPr>
          <w:bCs/>
          <w:i/>
        </w:rPr>
        <w:t>f</w:t>
      </w:r>
      <w:r>
        <w:rPr>
          <w:bCs/>
        </w:rPr>
        <w:t>(</w:t>
      </w:r>
      <w:r w:rsidR="00434C03" w:rsidRPr="00434C03">
        <w:rPr>
          <w:bCs/>
          <w:i/>
        </w:rPr>
        <w:t>t</w:t>
      </w:r>
      <w:r>
        <w:rPr>
          <w:bCs/>
        </w:rPr>
        <w:t>)=</w:t>
      </w:r>
      <w:r w:rsidRPr="00B43120">
        <w:rPr>
          <w:bCs/>
          <w:i/>
        </w:rPr>
        <w:t xml:space="preserve"> </w:t>
      </w:r>
      <w:r>
        <w:rPr>
          <w:bCs/>
          <w:i/>
        </w:rPr>
        <w:t>S</w:t>
      </w:r>
      <w:r>
        <w:rPr>
          <w:bCs/>
        </w:rPr>
        <w:t>(</w:t>
      </w:r>
      <w:r>
        <w:rPr>
          <w:bCs/>
          <w:i/>
        </w:rPr>
        <w:t>Q</w:t>
      </w:r>
      <w:r>
        <w:rPr>
          <w:bCs/>
        </w:rPr>
        <w:t>(</w:t>
      </w:r>
      <w:r>
        <w:rPr>
          <w:bCs/>
          <w:i/>
        </w:rPr>
        <w:t>t</w:t>
      </w:r>
      <w:r>
        <w:rPr>
          <w:bCs/>
        </w:rPr>
        <w:t xml:space="preserve">)) con </w:t>
      </w:r>
      <w:r>
        <w:rPr>
          <w:bCs/>
          <w:i/>
        </w:rPr>
        <w:t>t</w:t>
      </w:r>
      <w:r w:rsidRPr="00AE69E9">
        <w:rPr>
          <w:bCs/>
        </w:rPr>
        <w:sym w:font="Symbol" w:char="F0CE"/>
      </w:r>
      <w:r>
        <w:rPr>
          <w:bCs/>
        </w:rPr>
        <w:t>[0,+</w:t>
      </w:r>
      <w:r>
        <w:rPr>
          <w:bCs/>
        </w:rPr>
        <w:sym w:font="Symbol" w:char="F0A5"/>
      </w:r>
      <w:r>
        <w:rPr>
          <w:bCs/>
        </w:rPr>
        <w:t xml:space="preserve">) è la funzione costo di produzione di un bene nel tempo inteso come variabile continua, </w:t>
      </w:r>
      <w:r>
        <w:rPr>
          <w:bCs/>
          <w:i/>
        </w:rPr>
        <w:t xml:space="preserve"> </w:t>
      </w:r>
      <w:r>
        <w:rPr>
          <w:bCs/>
        </w:rPr>
        <w:t xml:space="preserve"> ci si chiede come è possibile determinare l’andamento puntuale di </w:t>
      </w:r>
      <w:r>
        <w:rPr>
          <w:bCs/>
          <w:i/>
        </w:rPr>
        <w:t>f</w:t>
      </w:r>
      <w:r>
        <w:rPr>
          <w:bCs/>
        </w:rPr>
        <w:t xml:space="preserve"> </w:t>
      </w:r>
      <w:r w:rsidR="003E5310">
        <w:rPr>
          <w:bCs/>
        </w:rPr>
        <w:t xml:space="preserve"> cioè, per </w:t>
      </w:r>
      <w:r w:rsidR="0070187E">
        <w:rPr>
          <w:bCs/>
          <w:i/>
        </w:rPr>
        <w:t xml:space="preserve">t </w:t>
      </w:r>
      <w:r w:rsidR="003E5310">
        <w:rPr>
          <w:bCs/>
        </w:rPr>
        <w:t xml:space="preserve">fissato per esempio </w:t>
      </w:r>
      <w:r w:rsidR="003E5310">
        <w:rPr>
          <w:bCs/>
          <w:i/>
        </w:rPr>
        <w:t>t</w:t>
      </w:r>
      <w:r w:rsidR="003E5310">
        <w:rPr>
          <w:bCs/>
        </w:rPr>
        <w:t>=2</w:t>
      </w:r>
      <w:r w:rsidR="003E5310" w:rsidRPr="003E5310">
        <w:rPr>
          <w:bCs/>
        </w:rPr>
        <w:t xml:space="preserve">, come si </w:t>
      </w:r>
      <w:r w:rsidR="003E5310">
        <w:rPr>
          <w:bCs/>
        </w:rPr>
        <w:t xml:space="preserve">può caratterizzare la “velocità” di crescita o decrescita di </w:t>
      </w:r>
      <w:r w:rsidR="003E5310">
        <w:rPr>
          <w:bCs/>
          <w:i/>
        </w:rPr>
        <w:t xml:space="preserve">f </w:t>
      </w:r>
      <w:r w:rsidR="003E5310">
        <w:rPr>
          <w:bCs/>
        </w:rPr>
        <w:t xml:space="preserve">al tempo </w:t>
      </w:r>
      <w:r w:rsidR="003E5310">
        <w:rPr>
          <w:bCs/>
          <w:i/>
        </w:rPr>
        <w:t>t</w:t>
      </w:r>
      <w:r w:rsidR="003E5310">
        <w:rPr>
          <w:bCs/>
        </w:rPr>
        <w:t>=2</w:t>
      </w:r>
      <w:r w:rsidR="003E5310" w:rsidRPr="003E5310">
        <w:rPr>
          <w:bCs/>
        </w:rPr>
        <w:t>?</w:t>
      </w:r>
    </w:p>
    <w:p w:rsidR="00B43120" w:rsidRPr="00127CAF" w:rsidRDefault="00B43120" w:rsidP="00B43120">
      <w:pPr>
        <w:autoSpaceDE w:val="0"/>
        <w:autoSpaceDN w:val="0"/>
        <w:adjustRightInd w:val="0"/>
        <w:spacing w:line="240" w:lineRule="atLeast"/>
        <w:rPr>
          <w:bCs/>
        </w:rPr>
      </w:pPr>
    </w:p>
    <w:p w:rsidR="00EC3254" w:rsidRDefault="00EC3254" w:rsidP="00EC32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11.2</w:t>
      </w:r>
    </w:p>
    <w:p w:rsidR="00EC3254" w:rsidRDefault="00EC3254" w:rsidP="00EC32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206D30">
        <w:rPr>
          <w:position w:val="-12"/>
        </w:rPr>
        <w:object w:dxaOrig="2760" w:dyaOrig="360">
          <v:shape id="_x0000_i1066" type="#_x0000_t75" style="width:138pt;height:18pt" o:ole="">
            <v:imagedata r:id="rId89" o:title=""/>
          </v:shape>
          <o:OLEObject Type="Embed" ProgID="Equation.3" ShapeID="_x0000_i1066" DrawAspect="Content" ObjectID="_1542049217" r:id="rId90"/>
        </w:object>
      </w:r>
      <w:r>
        <w:t xml:space="preserve"> punto di accumulazione per </w:t>
      </w:r>
      <w:r w:rsidRPr="002B37CA">
        <w:rPr>
          <w:position w:val="-4"/>
        </w:rPr>
        <w:object w:dxaOrig="279" w:dyaOrig="260">
          <v:shape id="_x0000_i1067" type="#_x0000_t75" style="width:14.5pt;height:13pt" o:ole="">
            <v:imagedata r:id="rId91" o:title=""/>
          </v:shape>
          <o:OLEObject Type="Embed" ProgID="Equation.3" ShapeID="_x0000_i1067" DrawAspect="Content" ObjectID="_1542049218" r:id="rId92"/>
        </w:object>
      </w:r>
      <w:r>
        <w:t>, se</w:t>
      </w:r>
    </w:p>
    <w:p w:rsidR="00EC3254" w:rsidRDefault="00EC3254" w:rsidP="00EC32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C3254" w:rsidRDefault="00466704" w:rsidP="00EC3254">
      <w:pPr>
        <w:pStyle w:val="Paragrafoelenco"/>
        <w:numPr>
          <w:ilvl w:val="0"/>
          <w:numId w:val="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EC3254">
        <w:rPr>
          <w:position w:val="-10"/>
        </w:rPr>
        <w:object w:dxaOrig="1200" w:dyaOrig="320">
          <v:shape id="_x0000_i1068" type="#_x0000_t75" style="width:60pt;height:17pt" o:ole="">
            <v:imagedata r:id="rId93" o:title=""/>
          </v:shape>
          <o:OLEObject Type="Embed" ProgID="Equation.3" ShapeID="_x0000_i1068" DrawAspect="Content" ObjectID="_1542049219" r:id="rId94"/>
        </w:object>
      </w:r>
      <w:r w:rsidR="00EC3254">
        <w:t xml:space="preserve"> </w:t>
      </w:r>
      <w:r>
        <w:t xml:space="preserve">oppure </w:t>
      </w:r>
      <w:r w:rsidRPr="00EC3254">
        <w:rPr>
          <w:position w:val="-10"/>
        </w:rPr>
        <w:object w:dxaOrig="1200" w:dyaOrig="320">
          <v:shape id="_x0000_i1069" type="#_x0000_t75" style="width:60pt;height:17pt" o:ole="">
            <v:imagedata r:id="rId95" o:title=""/>
          </v:shape>
          <o:OLEObject Type="Embed" ProgID="Equation.3" ShapeID="_x0000_i1069" DrawAspect="Content" ObjectID="_1542049220" r:id="rId96"/>
        </w:object>
      </w:r>
      <w:r w:rsidR="00EC3254">
        <w:t xml:space="preserve"> per </w:t>
      </w:r>
      <w:r w:rsidR="00EC3254" w:rsidRPr="00D30A4E">
        <w:rPr>
          <w:position w:val="-12"/>
        </w:rPr>
        <w:object w:dxaOrig="740" w:dyaOrig="360">
          <v:shape id="_x0000_i1070" type="#_x0000_t75" style="width:37pt;height:18pt" o:ole="">
            <v:imagedata r:id="rId97" o:title=""/>
          </v:shape>
          <o:OLEObject Type="Embed" ProgID="Equation.3" ShapeID="_x0000_i1070" DrawAspect="Content" ObjectID="_1542049221" r:id="rId98"/>
        </w:object>
      </w:r>
      <w:r w:rsidR="00EC3254">
        <w:t xml:space="preserve">, allora </w:t>
      </w:r>
      <w:r w:rsidR="00EC3254">
        <w:rPr>
          <w:i/>
        </w:rPr>
        <w:t>f</w:t>
      </w:r>
      <w:r w:rsidR="00EC3254">
        <w:t xml:space="preserve"> si dice </w:t>
      </w:r>
      <w:r w:rsidR="00EC3254">
        <w:rPr>
          <w:b/>
        </w:rPr>
        <w:t xml:space="preserve">infinito </w:t>
      </w:r>
      <w:r w:rsidR="00EC3254">
        <w:t xml:space="preserve">per </w:t>
      </w:r>
      <w:r w:rsidR="00EC3254" w:rsidRPr="00D30A4E">
        <w:rPr>
          <w:position w:val="-12"/>
        </w:rPr>
        <w:object w:dxaOrig="740" w:dyaOrig="360">
          <v:shape id="_x0000_i1071" type="#_x0000_t75" style="width:37pt;height:18pt" o:ole="">
            <v:imagedata r:id="rId97" o:title=""/>
          </v:shape>
          <o:OLEObject Type="Embed" ProgID="Equation.3" ShapeID="_x0000_i1071" DrawAspect="Content" ObjectID="_1542049222" r:id="rId99"/>
        </w:object>
      </w:r>
    </w:p>
    <w:p w:rsidR="00EC3254" w:rsidRDefault="00EC3254" w:rsidP="00EC3254">
      <w:pPr>
        <w:pStyle w:val="Paragrafoelenco"/>
        <w:numPr>
          <w:ilvl w:val="0"/>
          <w:numId w:val="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EC3254">
        <w:rPr>
          <w:position w:val="-10"/>
        </w:rPr>
        <w:object w:dxaOrig="999" w:dyaOrig="320">
          <v:shape id="_x0000_i1072" type="#_x0000_t75" style="width:49pt;height:17pt" o:ole="">
            <v:imagedata r:id="rId100" o:title=""/>
          </v:shape>
          <o:OLEObject Type="Embed" ProgID="Equation.3" ShapeID="_x0000_i1072" DrawAspect="Content" ObjectID="_1542049223" r:id="rId101"/>
        </w:object>
      </w:r>
      <w:r>
        <w:t xml:space="preserve">  per </w:t>
      </w:r>
      <w:r w:rsidRPr="00D30A4E">
        <w:rPr>
          <w:position w:val="-12"/>
        </w:rPr>
        <w:object w:dxaOrig="740" w:dyaOrig="360">
          <v:shape id="_x0000_i1073" type="#_x0000_t75" style="width:37pt;height:18pt" o:ole="">
            <v:imagedata r:id="rId97" o:title=""/>
          </v:shape>
          <o:OLEObject Type="Embed" ProgID="Equation.3" ShapeID="_x0000_i1073" DrawAspect="Content" ObjectID="_1542049224" r:id="rId102"/>
        </w:object>
      </w:r>
      <w:r>
        <w:t xml:space="preserve">, allora </w:t>
      </w:r>
      <w:r>
        <w:rPr>
          <w:i/>
        </w:rPr>
        <w:t>f</w:t>
      </w:r>
      <w:r>
        <w:t xml:space="preserve"> si dice </w:t>
      </w:r>
      <w:r>
        <w:rPr>
          <w:b/>
        </w:rPr>
        <w:t xml:space="preserve">infinitesimo </w:t>
      </w:r>
      <w:r>
        <w:t xml:space="preserve">per </w:t>
      </w:r>
      <w:r w:rsidRPr="00D30A4E">
        <w:rPr>
          <w:position w:val="-12"/>
        </w:rPr>
        <w:object w:dxaOrig="740" w:dyaOrig="360">
          <v:shape id="_x0000_i1074" type="#_x0000_t75" style="width:37pt;height:18pt" o:ole="">
            <v:imagedata r:id="rId97" o:title=""/>
          </v:shape>
          <o:OLEObject Type="Embed" ProgID="Equation.3" ShapeID="_x0000_i1074" DrawAspect="Content" ObjectID="_1542049225" r:id="rId103"/>
        </w:object>
      </w:r>
    </w:p>
    <w:p w:rsidR="00EC3254" w:rsidRDefault="00EC3254" w:rsidP="00EC325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</w:p>
    <w:p w:rsidR="00483079" w:rsidRDefault="00483079" w:rsidP="0048307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83079" w:rsidRDefault="00E54A55" w:rsidP="0048307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11.2</w:t>
      </w:r>
    </w:p>
    <w:p w:rsidR="00886DC1" w:rsidRDefault="00466704" w:rsidP="0048307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C3496">
        <w:rPr>
          <w:position w:val="-6"/>
        </w:rPr>
        <w:object w:dxaOrig="520" w:dyaOrig="279">
          <v:shape id="_x0000_i1075" type="#_x0000_t75" style="width:27pt;height:14.5pt" o:ole="">
            <v:imagedata r:id="rId104" o:title=""/>
          </v:shape>
          <o:OLEObject Type="Embed" ProgID="Equation.3" ShapeID="_x0000_i1075" DrawAspect="Content" ObjectID="_1542049226" r:id="rId105"/>
        </w:object>
      </w:r>
      <w:r>
        <w:t xml:space="preserve"> è </w:t>
      </w:r>
      <w:r w:rsidR="00B46242" w:rsidRPr="00466704">
        <w:rPr>
          <w:b/>
        </w:rPr>
        <w:t>i</w:t>
      </w:r>
      <w:r w:rsidR="00B46242">
        <w:rPr>
          <w:b/>
        </w:rPr>
        <w:t>nfinitesimo</w:t>
      </w:r>
      <w:r w:rsidR="00B46242">
        <w:t xml:space="preserve"> </w:t>
      </w:r>
      <w:r w:rsidR="00E54A55">
        <w:t xml:space="preserve">per </w:t>
      </w:r>
      <w:r w:rsidR="00E54A55" w:rsidRPr="00B46242">
        <w:rPr>
          <w:position w:val="-6"/>
        </w:rPr>
        <w:object w:dxaOrig="680" w:dyaOrig="279">
          <v:shape id="_x0000_i1076" type="#_x0000_t75" style="width:33.5pt;height:14.5pt" o:ole="">
            <v:imagedata r:id="rId106" o:title=""/>
          </v:shape>
          <o:OLEObject Type="Embed" ProgID="Equation.3" ShapeID="_x0000_i1076" DrawAspect="Content" ObjectID="_1542049227" r:id="rId107"/>
        </w:object>
      </w:r>
      <w:r w:rsidR="00E54A55">
        <w:t>,</w:t>
      </w:r>
      <w:r w:rsidR="00B46242" w:rsidRPr="00B46242">
        <w:t xml:space="preserve"> </w:t>
      </w:r>
      <w:r w:rsidR="00B46242">
        <w:t>infatti</w:t>
      </w:r>
      <w:r w:rsidR="00C57DA1" w:rsidRPr="00886DC1">
        <w:rPr>
          <w:position w:val="-20"/>
        </w:rPr>
        <w:object w:dxaOrig="1380" w:dyaOrig="440">
          <v:shape id="_x0000_i1077" type="#_x0000_t75" style="width:68.5pt;height:21pt" o:ole="">
            <v:imagedata r:id="rId108" o:title=""/>
          </v:shape>
          <o:OLEObject Type="Embed" ProgID="Equation.3" ShapeID="_x0000_i1077" DrawAspect="Content" ObjectID="_1542049228" r:id="rId109"/>
        </w:object>
      </w:r>
      <w:r w:rsidR="00B46242">
        <w:t xml:space="preserve">; </w:t>
      </w:r>
    </w:p>
    <w:p w:rsidR="00B46242" w:rsidRDefault="00B46242" w:rsidP="0048307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C3496">
        <w:rPr>
          <w:position w:val="-24"/>
        </w:rPr>
        <w:object w:dxaOrig="560" w:dyaOrig="620">
          <v:shape id="_x0000_i1078" type="#_x0000_t75" style="width:28pt;height:32pt" o:ole="">
            <v:imagedata r:id="rId110" o:title=""/>
          </v:shape>
          <o:OLEObject Type="Embed" ProgID="Equation.3" ShapeID="_x0000_i1078" DrawAspect="Content" ObjectID="_1542049229" r:id="rId111"/>
        </w:object>
      </w:r>
      <w:r w:rsidR="00466704">
        <w:t xml:space="preserve"> è l’</w:t>
      </w:r>
      <w:r w:rsidR="00466704">
        <w:rPr>
          <w:b/>
        </w:rPr>
        <w:t>i</w:t>
      </w:r>
      <w:r w:rsidR="00466704" w:rsidRPr="00B46242">
        <w:rPr>
          <w:b/>
        </w:rPr>
        <w:t>nfinit</w:t>
      </w:r>
      <w:r w:rsidR="00466704">
        <w:rPr>
          <w:b/>
        </w:rPr>
        <w:t>o</w:t>
      </w:r>
      <w:r w:rsidR="00466704" w:rsidRPr="00B46242">
        <w:rPr>
          <w:b/>
        </w:rPr>
        <w:t xml:space="preserve"> </w:t>
      </w:r>
      <w:r w:rsidR="00E54A55">
        <w:t xml:space="preserve">per </w:t>
      </w:r>
      <w:r w:rsidR="00E54A55" w:rsidRPr="00B46242">
        <w:rPr>
          <w:position w:val="-6"/>
        </w:rPr>
        <w:object w:dxaOrig="680" w:dyaOrig="279">
          <v:shape id="_x0000_i1079" type="#_x0000_t75" style="width:33.5pt;height:14.5pt" o:ole="">
            <v:imagedata r:id="rId106" o:title=""/>
          </v:shape>
          <o:OLEObject Type="Embed" ProgID="Equation.3" ShapeID="_x0000_i1079" DrawAspect="Content" ObjectID="_1542049230" r:id="rId112"/>
        </w:object>
      </w:r>
      <w:r w:rsidR="00E54A55">
        <w:t xml:space="preserve"> </w:t>
      </w:r>
      <w:r>
        <w:t xml:space="preserve">infatti </w:t>
      </w:r>
      <w:r w:rsidRPr="00B46242">
        <w:rPr>
          <w:position w:val="-24"/>
        </w:rPr>
        <w:object w:dxaOrig="1560" w:dyaOrig="620">
          <v:shape id="_x0000_i1080" type="#_x0000_t75" style="width:78pt;height:32pt" o:ole="">
            <v:imagedata r:id="rId113" o:title=""/>
          </v:shape>
          <o:OLEObject Type="Embed" ProgID="Equation.3" ShapeID="_x0000_i1080" DrawAspect="Content" ObjectID="_1542049231" r:id="rId114"/>
        </w:object>
      </w:r>
      <w:r>
        <w:t xml:space="preserve"> e</w:t>
      </w:r>
      <w:r w:rsidRPr="00B46242">
        <w:rPr>
          <w:position w:val="-24"/>
        </w:rPr>
        <w:object w:dxaOrig="1560" w:dyaOrig="620">
          <v:shape id="_x0000_i1081" type="#_x0000_t75" style="width:78pt;height:32pt" o:ole="">
            <v:imagedata r:id="rId115" o:title=""/>
          </v:shape>
          <o:OLEObject Type="Embed" ProgID="Equation.3" ShapeID="_x0000_i1081" DrawAspect="Content" ObjectID="_1542049232" r:id="rId116"/>
        </w:object>
      </w:r>
      <w:r w:rsidR="00466704">
        <w:t>.</w:t>
      </w:r>
    </w:p>
    <w:p w:rsidR="00483079" w:rsidRDefault="00483079" w:rsidP="0048307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FF5A21" w:rsidRDefault="00FF5A21" w:rsidP="0048307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FF5A21" w:rsidRDefault="00FF5A21" w:rsidP="00483079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B2429" w:rsidRDefault="004B2429" w:rsidP="004B2429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11.3</w:t>
      </w:r>
      <w:r w:rsidR="00956394">
        <w:rPr>
          <w:b/>
          <w:bCs/>
        </w:rPr>
        <w:t xml:space="preserve"> </w:t>
      </w:r>
      <w:r w:rsidR="00956394" w:rsidRPr="00956394">
        <w:t>(Programma base)</w:t>
      </w:r>
    </w:p>
    <w:p w:rsidR="004B2429" w:rsidRDefault="004B2429" w:rsidP="004B2429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 w:rsidRPr="00206D30">
        <w:rPr>
          <w:position w:val="-12"/>
        </w:rPr>
        <w:object w:dxaOrig="3000" w:dyaOrig="360">
          <v:shape id="_x0000_i1082" type="#_x0000_t75" style="width:150pt;height:18pt" o:ole="">
            <v:imagedata r:id="rId117" o:title=""/>
          </v:shape>
          <o:OLEObject Type="Embed" ProgID="Equation.3" ShapeID="_x0000_i1082" DrawAspect="Content" ObjectID="_1542049233" r:id="rId118"/>
        </w:object>
      </w:r>
      <w:r>
        <w:t xml:space="preserve"> punto di accumulazione per </w:t>
      </w:r>
      <w:r w:rsidRPr="002B37CA">
        <w:rPr>
          <w:position w:val="-4"/>
        </w:rPr>
        <w:object w:dxaOrig="279" w:dyaOrig="260">
          <v:shape id="_x0000_i1083" type="#_x0000_t75" style="width:14.5pt;height:13pt" o:ole="">
            <v:imagedata r:id="rId91" o:title=""/>
          </v:shape>
          <o:OLEObject Type="Embed" ProgID="Equation.3" ShapeID="_x0000_i1083" DrawAspect="Content" ObjectID="_1542049234" r:id="rId119"/>
        </w:object>
      </w:r>
      <w:r>
        <w:t xml:space="preserve">,  </w:t>
      </w:r>
      <w:r>
        <w:rPr>
          <w:i/>
        </w:rPr>
        <w:t xml:space="preserve">f </w:t>
      </w:r>
      <w:r>
        <w:t xml:space="preserve">e </w:t>
      </w:r>
      <w:r>
        <w:rPr>
          <w:i/>
        </w:rPr>
        <w:t xml:space="preserve">g </w:t>
      </w:r>
      <w:r>
        <w:t xml:space="preserve">infinitesimi per </w:t>
      </w:r>
      <w:r w:rsidRPr="00D30A4E">
        <w:rPr>
          <w:position w:val="-12"/>
        </w:rPr>
        <w:object w:dxaOrig="740" w:dyaOrig="360">
          <v:shape id="_x0000_i1084" type="#_x0000_t75" style="width:37pt;height:18pt" o:ole="">
            <v:imagedata r:id="rId97" o:title=""/>
          </v:shape>
          <o:OLEObject Type="Embed" ProgID="Equation.3" ShapeID="_x0000_i1084" DrawAspect="Content" ObjectID="_1542049235" r:id="rId120"/>
        </w:object>
      </w:r>
    </w:p>
    <w:p w:rsidR="004B2429" w:rsidRPr="00A33ABA" w:rsidRDefault="004B2429" w:rsidP="004B2429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Pr="004B2429">
        <w:rPr>
          <w:position w:val="-28"/>
        </w:rPr>
        <w:object w:dxaOrig="1719" w:dyaOrig="660">
          <v:shape id="_x0000_i1085" type="#_x0000_t75" style="width:86pt;height:32pt" o:ole="">
            <v:imagedata r:id="rId121" o:title=""/>
          </v:shape>
          <o:OLEObject Type="Embed" ProgID="Equation.3" ShapeID="_x0000_i1085" DrawAspect="Content" ObjectID="_1542049236" r:id="rId122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e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 sono infinitesimi dello stesso</w:t>
      </w:r>
      <w:r w:rsidR="00A33ABA">
        <w:t xml:space="preserve"> ordine; quando </w:t>
      </w:r>
      <w:r w:rsidR="00A33ABA">
        <w:rPr>
          <w:i/>
        </w:rPr>
        <w:t>L</w:t>
      </w:r>
      <w:r w:rsidR="00A33ABA">
        <w:t xml:space="preserve">=1 i due infinitesimi di dicono asintotici o equivalenti: </w:t>
      </w:r>
      <w:r w:rsidR="00A33ABA" w:rsidRPr="00A33ABA">
        <w:rPr>
          <w:position w:val="-10"/>
        </w:rPr>
        <w:object w:dxaOrig="1180" w:dyaOrig="340">
          <v:shape id="_x0000_i1086" type="#_x0000_t75" style="width:60pt;height:17pt" o:ole="">
            <v:imagedata r:id="rId123" o:title=""/>
          </v:shape>
          <o:OLEObject Type="Embed" ProgID="Equation.3" ShapeID="_x0000_i1086" DrawAspect="Content" ObjectID="_1542049237" r:id="rId124"/>
        </w:object>
      </w:r>
      <w:r w:rsidR="00170A07">
        <w:t xml:space="preserve"> per </w:t>
      </w:r>
      <w:r w:rsidR="00170A07" w:rsidRPr="00D30A4E">
        <w:rPr>
          <w:position w:val="-12"/>
        </w:rPr>
        <w:object w:dxaOrig="740" w:dyaOrig="360">
          <v:shape id="_x0000_i1087" type="#_x0000_t75" style="width:37pt;height:18pt" o:ole="">
            <v:imagedata r:id="rId97" o:title=""/>
          </v:shape>
          <o:OLEObject Type="Embed" ProgID="Equation.3" ShapeID="_x0000_i1087" DrawAspect="Content" ObjectID="_1542049238" r:id="rId125"/>
        </w:object>
      </w:r>
      <w:r w:rsidR="00170A07">
        <w:t>.</w:t>
      </w:r>
    </w:p>
    <w:p w:rsidR="00886DC1" w:rsidRDefault="004B2429" w:rsidP="004B2429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>
        <w:lastRenderedPageBreak/>
        <w:t xml:space="preserve">se </w:t>
      </w:r>
      <w:r w:rsidRPr="004B2429">
        <w:rPr>
          <w:position w:val="-28"/>
        </w:rPr>
        <w:object w:dxaOrig="1320" w:dyaOrig="660">
          <v:shape id="_x0000_i1088" type="#_x0000_t75" style="width:66pt;height:32pt" o:ole="">
            <v:imagedata r:id="rId126" o:title=""/>
          </v:shape>
          <o:OLEObject Type="Embed" ProgID="Equation.3" ShapeID="_x0000_i1088" DrawAspect="Content" ObjectID="_1542049239" r:id="rId127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è infinitesimo di ordine superiore rispetto a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</w:t>
      </w:r>
      <w:r w:rsidR="00886DC1">
        <w:t xml:space="preserve">, </w:t>
      </w:r>
      <w:r w:rsidR="00886DC1">
        <w:rPr>
          <w:i/>
        </w:rPr>
        <w:t>f</w:t>
      </w:r>
      <w:r w:rsidR="00886DC1">
        <w:t>(</w:t>
      </w:r>
      <w:r w:rsidR="00886DC1">
        <w:rPr>
          <w:i/>
        </w:rPr>
        <w:t>x</w:t>
      </w:r>
      <w:r w:rsidR="00886DC1">
        <w:t xml:space="preserve">) “o piccolo” di </w:t>
      </w:r>
      <w:r w:rsidR="00886DC1">
        <w:rPr>
          <w:i/>
        </w:rPr>
        <w:t>g</w:t>
      </w:r>
      <w:r w:rsidR="00886DC1">
        <w:t>(</w:t>
      </w:r>
      <w:r w:rsidR="00886DC1">
        <w:rPr>
          <w:i/>
        </w:rPr>
        <w:t>x</w:t>
      </w:r>
      <w:r w:rsidR="00886DC1">
        <w:t xml:space="preserve">): </w:t>
      </w:r>
    </w:p>
    <w:p w:rsidR="004B2429" w:rsidRPr="00886DC1" w:rsidRDefault="00886DC1" w:rsidP="00886DC1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vertAlign w:val="subscript"/>
        </w:rPr>
      </w:pPr>
      <w:r>
        <w:rPr>
          <w:i/>
        </w:rPr>
        <w:t>f</w:t>
      </w:r>
      <w:r>
        <w:t>(</w:t>
      </w:r>
      <w:r>
        <w:rPr>
          <w:i/>
        </w:rPr>
        <w:t>x</w:t>
      </w:r>
      <w:r>
        <w:t>)=o(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)) per </w:t>
      </w:r>
      <w:r>
        <w:rPr>
          <w:i/>
        </w:rPr>
        <w:t xml:space="preserve">x </w:t>
      </w:r>
      <w:r>
        <w:t xml:space="preserve"> </w:t>
      </w:r>
      <w:r>
        <w:sym w:font="Symbol" w:char="F0AE"/>
      </w:r>
      <w:r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 w:rsidRPr="00886DC1">
        <w:t>.</w:t>
      </w:r>
    </w:p>
    <w:p w:rsidR="00886DC1" w:rsidRPr="00886DC1" w:rsidRDefault="004B2429" w:rsidP="00886DC1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vertAlign w:val="subscript"/>
        </w:rPr>
      </w:pPr>
      <w:r>
        <w:t xml:space="preserve">se </w:t>
      </w:r>
      <w:r w:rsidRPr="004B2429">
        <w:rPr>
          <w:position w:val="-28"/>
        </w:rPr>
        <w:object w:dxaOrig="2200" w:dyaOrig="660">
          <v:shape id="_x0000_i1089" type="#_x0000_t75" style="width:110.5pt;height:32pt" o:ole="">
            <v:imagedata r:id="rId128" o:title=""/>
          </v:shape>
          <o:OLEObject Type="Embed" ProgID="Equation.3" ShapeID="_x0000_i1089" DrawAspect="Content" ObjectID="_1542049240" r:id="rId129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è infinitesimo di ordine inferiore rispetto a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</w:t>
      </w:r>
      <w:r w:rsidR="00886DC1">
        <w:br/>
      </w:r>
      <w:r w:rsidR="00886DC1">
        <w:rPr>
          <w:i/>
        </w:rPr>
        <w:t>g</w:t>
      </w:r>
      <w:r w:rsidR="00886DC1">
        <w:t>(</w:t>
      </w:r>
      <w:r w:rsidR="00886DC1">
        <w:rPr>
          <w:i/>
        </w:rPr>
        <w:t>x</w:t>
      </w:r>
      <w:r w:rsidR="00886DC1">
        <w:t>)=o(</w:t>
      </w:r>
      <w:r w:rsidR="00886DC1">
        <w:rPr>
          <w:i/>
        </w:rPr>
        <w:t>f</w:t>
      </w:r>
      <w:r w:rsidR="00886DC1">
        <w:t>(</w:t>
      </w:r>
      <w:r w:rsidR="00886DC1">
        <w:rPr>
          <w:i/>
        </w:rPr>
        <w:t>x</w:t>
      </w:r>
      <w:r w:rsidR="00886DC1">
        <w:t xml:space="preserve">)) per </w:t>
      </w:r>
      <w:r w:rsidR="00886DC1">
        <w:rPr>
          <w:i/>
        </w:rPr>
        <w:t xml:space="preserve">x </w:t>
      </w:r>
      <w:r w:rsidR="00886DC1">
        <w:t xml:space="preserve"> </w:t>
      </w:r>
      <w:r w:rsidR="00886DC1">
        <w:sym w:font="Symbol" w:char="F0AE"/>
      </w:r>
      <w:r w:rsidR="00886DC1">
        <w:t xml:space="preserve"> </w:t>
      </w:r>
      <w:r w:rsidR="00886DC1">
        <w:rPr>
          <w:i/>
        </w:rPr>
        <w:t>x</w:t>
      </w:r>
      <w:r w:rsidR="00886DC1">
        <w:rPr>
          <w:vertAlign w:val="subscript"/>
        </w:rPr>
        <w:t>0</w:t>
      </w:r>
      <w:r w:rsidR="00886DC1" w:rsidRPr="00886DC1">
        <w:t>.</w:t>
      </w:r>
    </w:p>
    <w:p w:rsidR="004B2429" w:rsidRDefault="004B2429" w:rsidP="004B2429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Pr="004B2429">
        <w:rPr>
          <w:position w:val="-28"/>
        </w:rPr>
        <w:object w:dxaOrig="1939" w:dyaOrig="660">
          <v:shape id="_x0000_i1090" type="#_x0000_t75" style="width:98.5pt;height:32pt" o:ole="">
            <v:imagedata r:id="rId130" o:title=""/>
          </v:shape>
          <o:OLEObject Type="Embed" ProgID="Equation.3" ShapeID="_x0000_i1090" DrawAspect="Content" ObjectID="_1542049241" r:id="rId131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e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 sono infinitesimi non confrontabili.</w:t>
      </w:r>
    </w:p>
    <w:p w:rsidR="00956394" w:rsidRDefault="00956394" w:rsidP="00956394">
      <w:pPr>
        <w:tabs>
          <w:tab w:val="left" w:pos="8640"/>
        </w:tabs>
        <w:ind w:right="-82"/>
      </w:pPr>
    </w:p>
    <w:p w:rsidR="00956394" w:rsidRDefault="00956394" w:rsidP="0095639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11.3</w:t>
      </w:r>
    </w:p>
    <w:p w:rsidR="00956394" w:rsidRDefault="00956394" w:rsidP="00956394">
      <w:pPr>
        <w:pStyle w:val="Paragrafoelenco"/>
        <w:numPr>
          <w:ilvl w:val="0"/>
          <w:numId w:val="7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 </w:t>
      </w:r>
      <w:r w:rsidR="00E02B6B" w:rsidRPr="007F130B">
        <w:rPr>
          <w:position w:val="-10"/>
        </w:rPr>
        <w:object w:dxaOrig="840" w:dyaOrig="420">
          <v:shape id="_x0000_i1176" type="#_x0000_t75" style="width:42pt;height:21.5pt" o:ole="">
            <v:imagedata r:id="rId132" o:title=""/>
          </v:shape>
          <o:OLEObject Type="Embed" ProgID="Equation.3" ShapeID="_x0000_i1176" DrawAspect="Content" ObjectID="_1542049242" r:id="rId133"/>
        </w:object>
      </w:r>
      <w:r>
        <w:t xml:space="preserve"> è </w:t>
      </w:r>
      <w:r w:rsidRPr="00A9240C">
        <w:t>infinitesimo</w:t>
      </w:r>
      <w:r>
        <w:t xml:space="preserve"> dello stesso ordine di </w:t>
      </w:r>
      <w:r w:rsidRPr="00170018">
        <w:rPr>
          <w:position w:val="-10"/>
        </w:rPr>
        <w:object w:dxaOrig="760" w:dyaOrig="380">
          <v:shape id="_x0000_i1091" type="#_x0000_t75" style="width:38.5pt;height:19pt" o:ole="">
            <v:imagedata r:id="rId134" o:title=""/>
          </v:shape>
          <o:OLEObject Type="Embed" ProgID="Equation.3" ShapeID="_x0000_i1091" DrawAspect="Content" ObjectID="_1542049243" r:id="rId135"/>
        </w:object>
      </w:r>
      <w:r>
        <w:t xml:space="preserve"> per </w:t>
      </w:r>
      <w:r w:rsidRPr="00B46242">
        <w:rPr>
          <w:position w:val="-6"/>
        </w:rPr>
        <w:object w:dxaOrig="680" w:dyaOrig="279">
          <v:shape id="_x0000_i1092" type="#_x0000_t75" style="width:33.5pt;height:14.5pt" o:ole="">
            <v:imagedata r:id="rId106" o:title=""/>
          </v:shape>
          <o:OLEObject Type="Embed" ProgID="Equation.3" ShapeID="_x0000_i1092" DrawAspect="Content" ObjectID="_1542049244" r:id="rId136"/>
        </w:object>
      </w:r>
      <w:r>
        <w:t xml:space="preserve"> ; infatti </w:t>
      </w:r>
      <w:r w:rsidRPr="00956394">
        <w:rPr>
          <w:position w:val="-30"/>
        </w:rPr>
        <w:object w:dxaOrig="3620" w:dyaOrig="740">
          <v:shape id="_x0000_i1093" type="#_x0000_t75" style="width:180pt;height:36pt" o:ole="">
            <v:imagedata r:id="rId137" o:title=""/>
          </v:shape>
          <o:OLEObject Type="Embed" ProgID="Equation.3" ShapeID="_x0000_i1093" DrawAspect="Content" ObjectID="_1542049245" r:id="rId138"/>
        </w:object>
      </w:r>
      <w:r>
        <w:t>.</w:t>
      </w:r>
      <w:bookmarkStart w:id="0" w:name="_GoBack"/>
      <w:bookmarkEnd w:id="0"/>
    </w:p>
    <w:p w:rsidR="00956394" w:rsidRDefault="00D6131C" w:rsidP="00956394">
      <w:pPr>
        <w:pStyle w:val="Paragrafoelenco"/>
        <w:numPr>
          <w:ilvl w:val="0"/>
          <w:numId w:val="7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956394">
        <w:rPr>
          <w:position w:val="-6"/>
        </w:rPr>
        <w:object w:dxaOrig="499" w:dyaOrig="279">
          <v:shape id="_x0000_i1094" type="#_x0000_t75" style="width:25pt;height:14pt" o:ole="">
            <v:imagedata r:id="rId139" o:title=""/>
          </v:shape>
          <o:OLEObject Type="Embed" ProgID="Equation.3" ShapeID="_x0000_i1094" DrawAspect="Content" ObjectID="_1542049246" r:id="rId140"/>
        </w:object>
      </w:r>
      <w:r w:rsidR="00956394">
        <w:t xml:space="preserve"> è un infinitesimo dello stesso ordine di </w:t>
      </w:r>
      <w:r w:rsidRPr="00956394">
        <w:rPr>
          <w:position w:val="-6"/>
        </w:rPr>
        <w:object w:dxaOrig="200" w:dyaOrig="220">
          <v:shape id="_x0000_i1095" type="#_x0000_t75" style="width:10pt;height:11pt" o:ole="">
            <v:imagedata r:id="rId141" o:title=""/>
          </v:shape>
          <o:OLEObject Type="Embed" ProgID="Equation.3" ShapeID="_x0000_i1095" DrawAspect="Content" ObjectID="_1542049247" r:id="rId142"/>
        </w:object>
      </w:r>
      <w:r w:rsidR="00956394">
        <w:t xml:space="preserve"> per </w:t>
      </w:r>
      <w:r>
        <w:t xml:space="preserve"> </w:t>
      </w:r>
      <w:r w:rsidRPr="00E3634B">
        <w:rPr>
          <w:position w:val="-6"/>
        </w:rPr>
        <w:object w:dxaOrig="660" w:dyaOrig="279">
          <v:shape id="_x0000_i1096" type="#_x0000_t75" style="width:32.5pt;height:14.5pt" o:ole="">
            <v:imagedata r:id="rId143" o:title=""/>
          </v:shape>
          <o:OLEObject Type="Embed" ProgID="Equation.3" ShapeID="_x0000_i1096" DrawAspect="Content" ObjectID="_1542049248" r:id="rId144"/>
        </w:object>
      </w:r>
      <w:r w:rsidR="00956394">
        <w:t xml:space="preserve">infatti </w:t>
      </w:r>
      <w:r w:rsidRPr="00956394">
        <w:rPr>
          <w:position w:val="-24"/>
        </w:rPr>
        <w:object w:dxaOrig="1219" w:dyaOrig="620">
          <v:shape id="_x0000_i1097" type="#_x0000_t75" style="width:61pt;height:30pt" o:ole="">
            <v:imagedata r:id="rId145" o:title=""/>
          </v:shape>
          <o:OLEObject Type="Embed" ProgID="Equation.3" ShapeID="_x0000_i1097" DrawAspect="Content" ObjectID="_1542049249" r:id="rId146"/>
        </w:object>
      </w:r>
      <w:r w:rsidR="00956394">
        <w:t>.</w:t>
      </w:r>
      <w:r w:rsidR="00956394">
        <w:br/>
        <w:t xml:space="preserve">Essendo </w:t>
      </w:r>
      <w:r w:rsidR="00956394">
        <w:rPr>
          <w:i/>
        </w:rPr>
        <w:t>L</w:t>
      </w:r>
      <w:r w:rsidR="00956394" w:rsidRPr="00A9240C">
        <w:t>=</w:t>
      </w:r>
      <w:r w:rsidR="00956394">
        <w:t xml:space="preserve">1 , le funzioni </w:t>
      </w:r>
      <w:r w:rsidRPr="00D6131C">
        <w:rPr>
          <w:position w:val="-6"/>
        </w:rPr>
        <w:object w:dxaOrig="499" w:dyaOrig="279">
          <v:shape id="_x0000_i1098" type="#_x0000_t75" style="width:25pt;height:14pt" o:ole="">
            <v:imagedata r:id="rId147" o:title=""/>
          </v:shape>
          <o:OLEObject Type="Embed" ProgID="Equation.3" ShapeID="_x0000_i1098" DrawAspect="Content" ObjectID="_1542049250" r:id="rId148"/>
        </w:object>
      </w:r>
      <w:r w:rsidR="00956394">
        <w:t xml:space="preserve"> e </w:t>
      </w:r>
      <w:r w:rsidRPr="00D6131C">
        <w:rPr>
          <w:position w:val="-6"/>
        </w:rPr>
        <w:object w:dxaOrig="200" w:dyaOrig="220">
          <v:shape id="_x0000_i1099" type="#_x0000_t75" style="width:9.5pt;height:11pt" o:ole="">
            <v:imagedata r:id="rId149" o:title=""/>
          </v:shape>
          <o:OLEObject Type="Embed" ProgID="Equation.3" ShapeID="_x0000_i1099" DrawAspect="Content" ObjectID="_1542049251" r:id="rId150"/>
        </w:object>
      </w:r>
      <w:r w:rsidR="00956394">
        <w:t xml:space="preserve"> sono in relazione di asintotico o infinitesimi equivalenti.</w:t>
      </w:r>
    </w:p>
    <w:p w:rsidR="00956394" w:rsidRPr="007F130B" w:rsidRDefault="00956394" w:rsidP="0095639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956394" w:rsidRPr="00805D92" w:rsidRDefault="00956394" w:rsidP="00956394">
      <w:pPr>
        <w:pStyle w:val="Paragrafoelenco"/>
        <w:numPr>
          <w:ilvl w:val="0"/>
          <w:numId w:val="7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A9240C">
        <w:rPr>
          <w:position w:val="-10"/>
        </w:rPr>
        <w:object w:dxaOrig="840" w:dyaOrig="340">
          <v:shape id="_x0000_i1100" type="#_x0000_t75" style="width:41.5pt;height:17pt" o:ole="">
            <v:imagedata r:id="rId151" o:title=""/>
          </v:shape>
          <o:OLEObject Type="Embed" ProgID="Equation.3" ShapeID="_x0000_i1100" DrawAspect="Content" ObjectID="_1542049252" r:id="rId152"/>
        </w:object>
      </w:r>
      <w:r>
        <w:t xml:space="preserve">è un infinitesimo </w:t>
      </w:r>
      <w:r w:rsidR="00D6131C">
        <w:t xml:space="preserve">dello stesso ordine di </w:t>
      </w:r>
      <w:r w:rsidR="00D6131C" w:rsidRPr="00956394">
        <w:rPr>
          <w:position w:val="-6"/>
        </w:rPr>
        <w:object w:dxaOrig="200" w:dyaOrig="220">
          <v:shape id="_x0000_i1101" type="#_x0000_t75" style="width:10pt;height:11pt" o:ole="">
            <v:imagedata r:id="rId141" o:title=""/>
          </v:shape>
          <o:OLEObject Type="Embed" ProgID="Equation.3" ShapeID="_x0000_i1101" DrawAspect="Content" ObjectID="_1542049253" r:id="rId153"/>
        </w:object>
      </w:r>
      <w:r w:rsidR="00D6131C">
        <w:t xml:space="preserve"> </w:t>
      </w:r>
      <w:r>
        <w:t xml:space="preserve">per </w:t>
      </w:r>
      <w:r w:rsidRPr="00E3634B">
        <w:rPr>
          <w:position w:val="-6"/>
        </w:rPr>
        <w:object w:dxaOrig="680" w:dyaOrig="279">
          <v:shape id="_x0000_i1102" type="#_x0000_t75" style="width:33.5pt;height:14.5pt" o:ole="">
            <v:imagedata r:id="rId154" o:title=""/>
          </v:shape>
          <o:OLEObject Type="Embed" ProgID="Equation.3" ShapeID="_x0000_i1102" DrawAspect="Content" ObjectID="_1542049254" r:id="rId155"/>
        </w:object>
      </w:r>
      <w:r>
        <w:t xml:space="preserve"> infatti </w:t>
      </w:r>
      <w:r w:rsidRPr="00A9240C">
        <w:rPr>
          <w:position w:val="-24"/>
        </w:rPr>
        <w:object w:dxaOrig="1560" w:dyaOrig="620">
          <v:shape id="_x0000_i1103" type="#_x0000_t75" style="width:78pt;height:30.5pt" o:ole="">
            <v:imagedata r:id="rId156" o:title=""/>
          </v:shape>
          <o:OLEObject Type="Embed" ProgID="Equation.3" ShapeID="_x0000_i1103" DrawAspect="Content" ObjectID="_1542049255" r:id="rId157"/>
        </w:object>
      </w:r>
      <w:r>
        <w:t>.</w:t>
      </w:r>
      <w:r>
        <w:br/>
        <w:t xml:space="preserve">Essendo </w:t>
      </w:r>
      <w:r>
        <w:rPr>
          <w:i/>
        </w:rPr>
        <w:t>L</w:t>
      </w:r>
      <w:r w:rsidRPr="00A9240C">
        <w:t>=</w:t>
      </w:r>
      <w:r>
        <w:t xml:space="preserve">1 , le funzioni </w:t>
      </w:r>
      <w:r w:rsidRPr="00A9240C">
        <w:rPr>
          <w:position w:val="-10"/>
        </w:rPr>
        <w:object w:dxaOrig="840" w:dyaOrig="340">
          <v:shape id="_x0000_i1104" type="#_x0000_t75" style="width:41.5pt;height:17pt" o:ole="">
            <v:imagedata r:id="rId158" o:title=""/>
          </v:shape>
          <o:OLEObject Type="Embed" ProgID="Equation.3" ShapeID="_x0000_i1104" DrawAspect="Content" ObjectID="_1542049256" r:id="rId159"/>
        </w:object>
      </w:r>
      <w:r>
        <w:t xml:space="preserve"> e </w:t>
      </w:r>
      <w:r>
        <w:rPr>
          <w:i/>
        </w:rPr>
        <w:t>x</w:t>
      </w:r>
      <w:r>
        <w:t xml:space="preserve"> sono in relazione di asintotico o infinitesimi equivalenti.</w:t>
      </w:r>
    </w:p>
    <w:p w:rsidR="00956394" w:rsidRPr="00805D92" w:rsidRDefault="00D6131C" w:rsidP="00956394">
      <w:pPr>
        <w:pStyle w:val="Paragrafoelenco"/>
        <w:numPr>
          <w:ilvl w:val="0"/>
          <w:numId w:val="7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D6131C">
        <w:rPr>
          <w:position w:val="-8"/>
        </w:rPr>
        <w:object w:dxaOrig="680" w:dyaOrig="360">
          <v:shape id="_x0000_i1105" type="#_x0000_t75" style="width:34pt;height:18.5pt" o:ole="">
            <v:imagedata r:id="rId160" o:title=""/>
          </v:shape>
          <o:OLEObject Type="Embed" ProgID="Equation.3" ShapeID="_x0000_i1105" DrawAspect="Content" ObjectID="_1542049257" r:id="rId161"/>
        </w:object>
      </w:r>
      <w:r w:rsidR="00956394" w:rsidRPr="00805D92">
        <w:t xml:space="preserve"> è infinitesimo </w:t>
      </w:r>
      <w:r>
        <w:t>dello stesso ordine di</w:t>
      </w:r>
      <w:r w:rsidR="00956394" w:rsidRPr="00805D92">
        <w:t xml:space="preserve"> </w:t>
      </w:r>
      <w:r w:rsidRPr="00D6131C">
        <w:rPr>
          <w:position w:val="-6"/>
        </w:rPr>
        <w:object w:dxaOrig="480" w:dyaOrig="279">
          <v:shape id="_x0000_i1106" type="#_x0000_t75" style="width:24.5pt;height:14.5pt" o:ole="">
            <v:imagedata r:id="rId162" o:title=""/>
          </v:shape>
          <o:OLEObject Type="Embed" ProgID="Equation.3" ShapeID="_x0000_i1106" DrawAspect="Content" ObjectID="_1542049258" r:id="rId163"/>
        </w:object>
      </w:r>
      <w:r w:rsidR="00956394" w:rsidRPr="00805D92">
        <w:t xml:space="preserve"> per </w:t>
      </w:r>
      <w:r w:rsidRPr="00805D92">
        <w:rPr>
          <w:position w:val="-6"/>
        </w:rPr>
        <w:object w:dxaOrig="620" w:dyaOrig="279">
          <v:shape id="_x0000_i1107" type="#_x0000_t75" style="width:30.5pt;height:14pt" o:ole="">
            <v:imagedata r:id="rId164" o:title=""/>
          </v:shape>
          <o:OLEObject Type="Embed" ProgID="Equation.3" ShapeID="_x0000_i1107" DrawAspect="Content" ObjectID="_1542049259" r:id="rId165"/>
        </w:object>
      </w:r>
      <w:r w:rsidR="00956394" w:rsidRPr="00805D92">
        <w:t xml:space="preserve"> ; infatti </w:t>
      </w:r>
      <w:r w:rsidRPr="00D6131C">
        <w:rPr>
          <w:position w:val="-28"/>
        </w:rPr>
        <w:object w:dxaOrig="3440" w:dyaOrig="720">
          <v:shape id="_x0000_i1108" type="#_x0000_t75" style="width:171pt;height:35pt" o:ole="">
            <v:imagedata r:id="rId166" o:title=""/>
          </v:shape>
          <o:OLEObject Type="Embed" ProgID="Equation.3" ShapeID="_x0000_i1108" DrawAspect="Content" ObjectID="_1542049260" r:id="rId167"/>
        </w:object>
      </w:r>
      <w:r w:rsidR="00956394" w:rsidRPr="00805D92">
        <w:t>.</w:t>
      </w:r>
    </w:p>
    <w:p w:rsidR="00956394" w:rsidRDefault="00956394" w:rsidP="00956394">
      <w:pPr>
        <w:tabs>
          <w:tab w:val="left" w:pos="8640"/>
        </w:tabs>
        <w:ind w:right="-82"/>
      </w:pPr>
    </w:p>
    <w:p w:rsidR="00956394" w:rsidRDefault="00956394" w:rsidP="00956394">
      <w:pPr>
        <w:tabs>
          <w:tab w:val="left" w:pos="8640"/>
        </w:tabs>
        <w:ind w:right="-82"/>
      </w:pPr>
    </w:p>
    <w:p w:rsidR="004B2429" w:rsidRDefault="004B2429" w:rsidP="004B2429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 w:rsidRPr="00B46242">
        <w:rPr>
          <w:b/>
        </w:rPr>
        <w:t>Infinitesimi campione</w:t>
      </w:r>
      <w:r>
        <w:t>:</w:t>
      </w:r>
      <w:r w:rsidRPr="007F3C3E">
        <w:rPr>
          <w:position w:val="-22"/>
        </w:rPr>
        <w:object w:dxaOrig="1540" w:dyaOrig="460">
          <v:shape id="_x0000_i1109" type="#_x0000_t75" style="width:75.5pt;height:23pt" o:ole="">
            <v:imagedata r:id="rId168" o:title=""/>
          </v:shape>
          <o:OLEObject Type="Embed" ProgID="Equation.3" ShapeID="_x0000_i1109" DrawAspect="Content" ObjectID="_1542049261" r:id="rId169"/>
        </w:object>
      </w:r>
      <w:r>
        <w:t xml:space="preserve"> e </w:t>
      </w:r>
      <w:r w:rsidRPr="00B46242">
        <w:rPr>
          <w:position w:val="-24"/>
        </w:rPr>
        <w:object w:dxaOrig="960" w:dyaOrig="620">
          <v:shape id="_x0000_i1110" type="#_x0000_t75" style="width:48pt;height:32pt" o:ole="">
            <v:imagedata r:id="rId170" o:title=""/>
          </v:shape>
          <o:OLEObject Type="Embed" ProgID="Equation.3" ShapeID="_x0000_i1110" DrawAspect="Content" ObjectID="_1542049262" r:id="rId171"/>
        </w:object>
      </w:r>
      <w:r w:rsidR="00956394" w:rsidRPr="00956394">
        <w:t xml:space="preserve"> (Programma avanzato)</w:t>
      </w:r>
    </w:p>
    <w:p w:rsidR="00E54A55" w:rsidRDefault="00E54A55" w:rsidP="004971BB">
      <w:pPr>
        <w:pStyle w:val="Paragrafoelenco"/>
        <w:numPr>
          <w:ilvl w:val="0"/>
          <w:numId w:val="6"/>
        </w:num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left="426" w:right="-82" w:hanging="426"/>
      </w:pPr>
      <w:r w:rsidRPr="00EC3254">
        <w:rPr>
          <w:position w:val="-10"/>
        </w:rPr>
        <w:object w:dxaOrig="999" w:dyaOrig="320">
          <v:shape id="_x0000_i1111" type="#_x0000_t75" style="width:49pt;height:17pt" o:ole="">
            <v:imagedata r:id="rId100" o:title=""/>
          </v:shape>
          <o:OLEObject Type="Embed" ProgID="Equation.3" ShapeID="_x0000_i1111" DrawAspect="Content" ObjectID="_1542049263" r:id="rId172"/>
        </w:object>
      </w:r>
      <w:r>
        <w:t xml:space="preserve">  per </w:t>
      </w:r>
      <w:r w:rsidRPr="00D30A4E">
        <w:rPr>
          <w:position w:val="-12"/>
        </w:rPr>
        <w:object w:dxaOrig="740" w:dyaOrig="360">
          <v:shape id="_x0000_i1112" type="#_x0000_t75" style="width:37pt;height:18pt" o:ole="">
            <v:imagedata r:id="rId97" o:title=""/>
          </v:shape>
          <o:OLEObject Type="Embed" ProgID="Equation.3" ShapeID="_x0000_i1112" DrawAspect="Content" ObjectID="_1542049264" r:id="rId173"/>
        </w:object>
      </w:r>
      <w:r>
        <w:t xml:space="preserve">, allora </w:t>
      </w:r>
      <w:r w:rsidRPr="004971BB">
        <w:rPr>
          <w:i/>
        </w:rPr>
        <w:t>f</w:t>
      </w:r>
      <w:r>
        <w:t xml:space="preserve"> si dice </w:t>
      </w:r>
      <w:r w:rsidRPr="004971BB">
        <w:rPr>
          <w:b/>
        </w:rPr>
        <w:t xml:space="preserve">infinitesimo di ordine </w:t>
      </w:r>
      <w:r>
        <w:rPr>
          <w:b/>
        </w:rPr>
        <w:sym w:font="Symbol" w:char="F061"/>
      </w:r>
      <w:r w:rsidRPr="004971BB">
        <w:rPr>
          <w:b/>
        </w:rPr>
        <w:t xml:space="preserve"> </w:t>
      </w:r>
      <w:r>
        <w:t xml:space="preserve">per </w:t>
      </w:r>
      <w:r w:rsidRPr="00D30A4E">
        <w:rPr>
          <w:position w:val="-12"/>
        </w:rPr>
        <w:object w:dxaOrig="740" w:dyaOrig="360">
          <v:shape id="_x0000_i1113" type="#_x0000_t75" style="width:37pt;height:18pt" o:ole="">
            <v:imagedata r:id="rId97" o:title=""/>
          </v:shape>
          <o:OLEObject Type="Embed" ProgID="Equation.3" ShapeID="_x0000_i1113" DrawAspect="Content" ObjectID="_1542049265" r:id="rId174"/>
        </w:object>
      </w:r>
      <w:r>
        <w:t xml:space="preserve">se </w:t>
      </w:r>
    </w:p>
    <w:p w:rsidR="00E54A55" w:rsidRDefault="00A84F3E" w:rsidP="00E54A55">
      <w:pPr>
        <w:pStyle w:val="Paragrafoelenco"/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left="0" w:right="-82"/>
        <w:jc w:val="center"/>
      </w:pPr>
      <w:r w:rsidRPr="00483079">
        <w:rPr>
          <w:position w:val="-32"/>
        </w:rPr>
        <w:object w:dxaOrig="2420" w:dyaOrig="700">
          <v:shape id="_x0000_i1114" type="#_x0000_t75" style="width:120pt;height:34pt" o:ole="">
            <v:imagedata r:id="rId175" o:title=""/>
          </v:shape>
          <o:OLEObject Type="Embed" ProgID="Equation.3" ShapeID="_x0000_i1114" DrawAspect="Content" ObjectID="_1542049266" r:id="rId176"/>
        </w:object>
      </w:r>
    </w:p>
    <w:p w:rsidR="00E54A55" w:rsidRDefault="00E54A55" w:rsidP="004971BB">
      <w:pPr>
        <w:pStyle w:val="Paragrafoelenco"/>
        <w:numPr>
          <w:ilvl w:val="0"/>
          <w:numId w:val="6"/>
        </w:num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EC3254">
        <w:rPr>
          <w:position w:val="-10"/>
        </w:rPr>
        <w:object w:dxaOrig="999" w:dyaOrig="320">
          <v:shape id="_x0000_i1115" type="#_x0000_t75" style="width:49pt;height:17pt" o:ole="">
            <v:imagedata r:id="rId100" o:title=""/>
          </v:shape>
          <o:OLEObject Type="Embed" ProgID="Equation.3" ShapeID="_x0000_i1115" DrawAspect="Content" ObjectID="_1542049267" r:id="rId177"/>
        </w:object>
      </w:r>
      <w:r>
        <w:t xml:space="preserve">  per </w:t>
      </w:r>
      <w:r w:rsidRPr="00E54A55">
        <w:rPr>
          <w:position w:val="-10"/>
        </w:rPr>
        <w:object w:dxaOrig="1400" w:dyaOrig="320">
          <v:shape id="_x0000_i1116" type="#_x0000_t75" style="width:69pt;height:17pt" o:ole="">
            <v:imagedata r:id="rId178" o:title=""/>
          </v:shape>
          <o:OLEObject Type="Embed" ProgID="Equation.3" ShapeID="_x0000_i1116" DrawAspect="Content" ObjectID="_1542049268" r:id="rId179"/>
        </w:object>
      </w:r>
      <w:r>
        <w:t xml:space="preserve">, allora </w:t>
      </w:r>
      <w:r>
        <w:rPr>
          <w:i/>
        </w:rPr>
        <w:t>f</w:t>
      </w:r>
      <w:r>
        <w:t xml:space="preserve"> si dice </w:t>
      </w:r>
      <w:r>
        <w:rPr>
          <w:b/>
        </w:rPr>
        <w:t xml:space="preserve">infinitesimo di ordine </w:t>
      </w:r>
      <w:r>
        <w:rPr>
          <w:b/>
        </w:rPr>
        <w:sym w:font="Symbol" w:char="F061"/>
      </w:r>
      <w:r>
        <w:rPr>
          <w:b/>
        </w:rPr>
        <w:t xml:space="preserve"> </w:t>
      </w:r>
      <w:r>
        <w:t xml:space="preserve">per </w:t>
      </w:r>
      <w:r w:rsidRPr="00E54A55">
        <w:rPr>
          <w:position w:val="-10"/>
        </w:rPr>
        <w:object w:dxaOrig="1400" w:dyaOrig="320">
          <v:shape id="_x0000_i1117" type="#_x0000_t75" style="width:69pt;height:17pt" o:ole="">
            <v:imagedata r:id="rId180" o:title=""/>
          </v:shape>
          <o:OLEObject Type="Embed" ProgID="Equation.3" ShapeID="_x0000_i1117" DrawAspect="Content" ObjectID="_1542049269" r:id="rId181"/>
        </w:object>
      </w:r>
      <w:r>
        <w:t xml:space="preserve">se </w:t>
      </w:r>
    </w:p>
    <w:p w:rsidR="00E54A55" w:rsidRDefault="00A84F3E" w:rsidP="00E54A55">
      <w:pPr>
        <w:pStyle w:val="Paragrafoelenco"/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left="0" w:right="-82"/>
        <w:jc w:val="center"/>
      </w:pPr>
      <w:r w:rsidRPr="00483079">
        <w:rPr>
          <w:position w:val="-20"/>
        </w:rPr>
        <w:object w:dxaOrig="2200" w:dyaOrig="460">
          <v:shape id="_x0000_i1118" type="#_x0000_t75" style="width:110pt;height:23pt" o:ole="">
            <v:imagedata r:id="rId182" o:title=""/>
          </v:shape>
          <o:OLEObject Type="Embed" ProgID="Equation.3" ShapeID="_x0000_i1118" DrawAspect="Content" ObjectID="_1542049270" r:id="rId183"/>
        </w:object>
      </w:r>
    </w:p>
    <w:p w:rsidR="00E54A55" w:rsidRDefault="00E54A55" w:rsidP="00E54A55">
      <w:pPr>
        <w:tabs>
          <w:tab w:val="left" w:pos="8640"/>
        </w:tabs>
        <w:ind w:right="-82"/>
      </w:pPr>
    </w:p>
    <w:p w:rsidR="00E54A55" w:rsidRDefault="00E54A55" w:rsidP="00E54A55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7F130B">
        <w:rPr>
          <w:b/>
          <w:color w:val="000000"/>
        </w:rPr>
        <w:t>o</w:t>
      </w:r>
      <w:r w:rsidR="0065341E">
        <w:rPr>
          <w:b/>
          <w:color w:val="000000"/>
        </w:rPr>
        <w:t xml:space="preserve"> 11.4</w:t>
      </w:r>
    </w:p>
    <w:p w:rsidR="00E54A55" w:rsidRDefault="00260702" w:rsidP="002607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1)</w:t>
      </w:r>
      <w:r w:rsidR="007F130B">
        <w:t xml:space="preserve"> </w:t>
      </w:r>
      <w:r w:rsidR="00A84F3E" w:rsidRPr="007F130B">
        <w:rPr>
          <w:position w:val="-10"/>
        </w:rPr>
        <w:object w:dxaOrig="859" w:dyaOrig="420">
          <v:shape id="_x0000_i1119" type="#_x0000_t75" style="width:43pt;height:21.5pt" o:ole="">
            <v:imagedata r:id="rId184" o:title=""/>
          </v:shape>
          <o:OLEObject Type="Embed" ProgID="Equation.3" ShapeID="_x0000_i1119" DrawAspect="Content" ObjectID="_1542049271" r:id="rId185"/>
        </w:object>
      </w:r>
      <w:r w:rsidR="00E54A55">
        <w:t xml:space="preserve"> è </w:t>
      </w:r>
      <w:r w:rsidR="00E54A55" w:rsidRPr="00A9240C">
        <w:t>infinitesimo</w:t>
      </w:r>
      <w:r w:rsidR="00E54A55">
        <w:t xml:space="preserve"> </w:t>
      </w:r>
      <w:r w:rsidR="007F130B">
        <w:t xml:space="preserve">di ordine 2 per </w:t>
      </w:r>
      <w:r w:rsidR="007F130B" w:rsidRPr="00B46242">
        <w:rPr>
          <w:position w:val="-6"/>
        </w:rPr>
        <w:object w:dxaOrig="680" w:dyaOrig="279">
          <v:shape id="_x0000_i1120" type="#_x0000_t75" style="width:33.5pt;height:14.5pt" o:ole="">
            <v:imagedata r:id="rId106" o:title=""/>
          </v:shape>
          <o:OLEObject Type="Embed" ProgID="Equation.3" ShapeID="_x0000_i1120" DrawAspect="Content" ObjectID="_1542049272" r:id="rId186"/>
        </w:object>
      </w:r>
      <w:r w:rsidR="007F130B">
        <w:t xml:space="preserve"> ; </w:t>
      </w:r>
      <w:r w:rsidR="00E54A55">
        <w:t>infatti</w:t>
      </w:r>
      <w:r w:rsidR="007F130B">
        <w:t xml:space="preserve"> </w:t>
      </w:r>
      <w:r w:rsidR="007F130B" w:rsidRPr="007F130B">
        <w:rPr>
          <w:position w:val="-32"/>
        </w:rPr>
        <w:object w:dxaOrig="3739" w:dyaOrig="760">
          <v:shape id="_x0000_i1121" type="#_x0000_t75" style="width:185.5pt;height:38pt" o:ole="">
            <v:imagedata r:id="rId187" o:title=""/>
          </v:shape>
          <o:OLEObject Type="Embed" ProgID="Equation.3" ShapeID="_x0000_i1121" DrawAspect="Content" ObjectID="_1542049273" r:id="rId188"/>
        </w:object>
      </w:r>
      <w:r w:rsidR="007F130B">
        <w:t>.</w:t>
      </w:r>
    </w:p>
    <w:p w:rsidR="007F130B" w:rsidRDefault="007F130B" w:rsidP="007F130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D6131C" w:rsidRDefault="00260702" w:rsidP="002607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2)</w:t>
      </w:r>
      <w:r w:rsidR="007F130B" w:rsidRPr="007F130B">
        <w:rPr>
          <w:position w:val="-8"/>
        </w:rPr>
        <w:object w:dxaOrig="700" w:dyaOrig="360">
          <v:shape id="_x0000_i1122" type="#_x0000_t75" style="width:35pt;height:18pt" o:ole="">
            <v:imagedata r:id="rId189" o:title=""/>
          </v:shape>
          <o:OLEObject Type="Embed" ProgID="Equation.3" ShapeID="_x0000_i1122" DrawAspect="Content" ObjectID="_1542049274" r:id="rId190"/>
        </w:object>
      </w:r>
      <w:r w:rsidR="007F130B">
        <w:t xml:space="preserve"> è un infinitesimo di ordine </w:t>
      </w:r>
      <w:r w:rsidR="007F130B" w:rsidRPr="00E3634B">
        <w:rPr>
          <w:position w:val="-24"/>
        </w:rPr>
        <w:object w:dxaOrig="240" w:dyaOrig="620">
          <v:shape id="_x0000_i1123" type="#_x0000_t75" style="width:12pt;height:32pt" o:ole="">
            <v:imagedata r:id="rId191" o:title=""/>
          </v:shape>
          <o:OLEObject Type="Embed" ProgID="Equation.3" ShapeID="_x0000_i1123" DrawAspect="Content" ObjectID="_1542049275" r:id="rId192"/>
        </w:object>
      </w:r>
      <w:r w:rsidR="007F130B">
        <w:t xml:space="preserve"> per </w:t>
      </w:r>
      <w:r w:rsidR="007F130B" w:rsidRPr="00E3634B">
        <w:rPr>
          <w:position w:val="-6"/>
        </w:rPr>
        <w:object w:dxaOrig="760" w:dyaOrig="320">
          <v:shape id="_x0000_i1124" type="#_x0000_t75" style="width:38pt;height:17pt" o:ole="">
            <v:imagedata r:id="rId193" o:title=""/>
          </v:shape>
          <o:OLEObject Type="Embed" ProgID="Equation.3" ShapeID="_x0000_i1124" DrawAspect="Content" ObjectID="_1542049276" r:id="rId194"/>
        </w:object>
      </w:r>
      <w:r w:rsidR="007F130B">
        <w:t xml:space="preserve">infatti </w:t>
      </w:r>
      <w:r w:rsidR="007F130B" w:rsidRPr="00E3634B">
        <w:rPr>
          <w:position w:val="-42"/>
        </w:rPr>
        <w:object w:dxaOrig="2799" w:dyaOrig="859">
          <v:shape id="_x0000_i1125" type="#_x0000_t75" style="width:140.5pt;height:41.5pt" o:ole="">
            <v:imagedata r:id="rId195" o:title=""/>
          </v:shape>
          <o:OLEObject Type="Embed" ProgID="Equation.3" ShapeID="_x0000_i1125" DrawAspect="Content" ObjectID="_1542049277" r:id="rId196"/>
        </w:object>
      </w:r>
      <w:r w:rsidR="00A9240C">
        <w:t>.</w:t>
      </w:r>
    </w:p>
    <w:p w:rsidR="00D6131C" w:rsidRPr="00260702" w:rsidRDefault="00D6131C" w:rsidP="00260702">
      <w:pPr>
        <w:pStyle w:val="Paragrafoelenco"/>
        <w:numPr>
          <w:ilvl w:val="0"/>
          <w:numId w:val="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A9240C">
        <w:rPr>
          <w:position w:val="-10"/>
        </w:rPr>
        <w:object w:dxaOrig="980" w:dyaOrig="380">
          <v:shape id="_x0000_i1126" type="#_x0000_t75" style="width:48.5pt;height:18.5pt" o:ole="">
            <v:imagedata r:id="rId197" o:title=""/>
          </v:shape>
          <o:OLEObject Type="Embed" ProgID="Equation.3" ShapeID="_x0000_i1126" DrawAspect="Content" ObjectID="_1542049278" r:id="rId198"/>
        </w:object>
      </w:r>
      <w:r>
        <w:t xml:space="preserve"> </w:t>
      </w:r>
      <w:r w:rsidR="007F130B">
        <w:t xml:space="preserve">è un infinitesimo di ordine </w:t>
      </w:r>
      <w:r w:rsidRPr="00D6131C">
        <w:rPr>
          <w:position w:val="-24"/>
        </w:rPr>
        <w:object w:dxaOrig="240" w:dyaOrig="620">
          <v:shape id="_x0000_i1127" type="#_x0000_t75" style="width:12pt;height:32pt" o:ole="">
            <v:imagedata r:id="rId199" o:title=""/>
          </v:shape>
          <o:OLEObject Type="Embed" ProgID="Equation.3" ShapeID="_x0000_i1127" DrawAspect="Content" ObjectID="_1542049279" r:id="rId200"/>
        </w:object>
      </w:r>
      <w:r w:rsidR="007F130B">
        <w:t xml:space="preserve"> per </w:t>
      </w:r>
      <w:r w:rsidRPr="00E3634B">
        <w:rPr>
          <w:position w:val="-6"/>
        </w:rPr>
        <w:object w:dxaOrig="740" w:dyaOrig="320">
          <v:shape id="_x0000_i1128" type="#_x0000_t75" style="width:37pt;height:17pt" o:ole="">
            <v:imagedata r:id="rId201" o:title=""/>
          </v:shape>
          <o:OLEObject Type="Embed" ProgID="Equation.3" ShapeID="_x0000_i1128" DrawAspect="Content" ObjectID="_1542049280" r:id="rId202"/>
        </w:object>
      </w:r>
      <w:r w:rsidR="00A9240C">
        <w:t xml:space="preserve"> </w:t>
      </w:r>
      <w:r w:rsidR="007F130B">
        <w:t xml:space="preserve">infatti </w:t>
      </w:r>
      <w:r w:rsidRPr="00D6131C">
        <w:rPr>
          <w:position w:val="-28"/>
        </w:rPr>
        <w:object w:dxaOrig="3060" w:dyaOrig="720">
          <v:shape id="_x0000_i1129" type="#_x0000_t75" style="width:153pt;height:36pt" o:ole="">
            <v:imagedata r:id="rId203" o:title=""/>
          </v:shape>
          <o:OLEObject Type="Embed" ProgID="Equation.3" ShapeID="_x0000_i1129" DrawAspect="Content" ObjectID="_1542049281" r:id="rId204"/>
        </w:object>
      </w:r>
      <w:r w:rsidR="00A9240C">
        <w:t>.</w:t>
      </w:r>
    </w:p>
    <w:p w:rsidR="004B2429" w:rsidRPr="00D6131C" w:rsidRDefault="000908CB" w:rsidP="00260702">
      <w:pPr>
        <w:pStyle w:val="Paragrafoelenco"/>
        <w:numPr>
          <w:ilvl w:val="0"/>
          <w:numId w:val="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805D92">
        <w:rPr>
          <w:position w:val="-28"/>
        </w:rPr>
        <w:object w:dxaOrig="1020" w:dyaOrig="660">
          <v:shape id="_x0000_i1130" type="#_x0000_t75" style="width:51.5pt;height:33.5pt" o:ole="">
            <v:imagedata r:id="rId205" o:title=""/>
          </v:shape>
          <o:OLEObject Type="Embed" ProgID="Equation.3" ShapeID="_x0000_i1130" DrawAspect="Content" ObjectID="_1542049282" r:id="rId206"/>
        </w:object>
      </w:r>
      <w:r w:rsidR="00A9240C" w:rsidRPr="00805D92">
        <w:t xml:space="preserve"> è infinitesimo di ordine </w:t>
      </w:r>
      <w:r w:rsidRPr="00805D92">
        <w:rPr>
          <w:position w:val="-24"/>
        </w:rPr>
        <w:object w:dxaOrig="220" w:dyaOrig="620">
          <v:shape id="_x0000_i1131" type="#_x0000_t75" style="width:11.5pt;height:32pt" o:ole="">
            <v:imagedata r:id="rId207" o:title=""/>
          </v:shape>
          <o:OLEObject Type="Embed" ProgID="Equation.3" ShapeID="_x0000_i1131" DrawAspect="Content" ObjectID="_1542049283" r:id="rId208"/>
        </w:object>
      </w:r>
      <w:r w:rsidR="00A9240C" w:rsidRPr="00805D92">
        <w:t xml:space="preserve"> per </w:t>
      </w:r>
      <w:r w:rsidR="00A9240C" w:rsidRPr="00805D92">
        <w:rPr>
          <w:position w:val="-6"/>
        </w:rPr>
        <w:object w:dxaOrig="859" w:dyaOrig="240">
          <v:shape id="_x0000_i1132" type="#_x0000_t75" style="width:42.5pt;height:12pt" o:ole="">
            <v:imagedata r:id="rId209" o:title=""/>
          </v:shape>
          <o:OLEObject Type="Embed" ProgID="Equation.3" ShapeID="_x0000_i1132" DrawAspect="Content" ObjectID="_1542049284" r:id="rId210"/>
        </w:object>
      </w:r>
      <w:r w:rsidR="00A9240C" w:rsidRPr="00805D92">
        <w:t xml:space="preserve"> ; infatti </w:t>
      </w:r>
      <w:r w:rsidR="00FF4800" w:rsidRPr="00805D92">
        <w:rPr>
          <w:position w:val="-72"/>
        </w:rPr>
        <w:object w:dxaOrig="8540" w:dyaOrig="1160">
          <v:shape id="_x0000_i1133" type="#_x0000_t75" style="width:423pt;height:57pt" o:ole="">
            <v:imagedata r:id="rId211" o:title=""/>
          </v:shape>
          <o:OLEObject Type="Embed" ProgID="Equation.3" ShapeID="_x0000_i1133" DrawAspect="Content" ObjectID="_1542049285" r:id="rId212"/>
        </w:object>
      </w:r>
      <w:r w:rsidR="00A9240C" w:rsidRPr="00805D92">
        <w:t>.</w:t>
      </w:r>
    </w:p>
    <w:p w:rsidR="00805D92" w:rsidRPr="00805D92" w:rsidRDefault="00805D92" w:rsidP="00805D9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483079" w:rsidRDefault="004B2429" w:rsidP="009E7CEA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11.4</w:t>
      </w:r>
      <w:r w:rsidR="00956394">
        <w:rPr>
          <w:b/>
          <w:bCs/>
        </w:rPr>
        <w:t xml:space="preserve"> </w:t>
      </w:r>
      <w:r w:rsidR="00956394" w:rsidRPr="00956394">
        <w:t>(Programma base)</w:t>
      </w:r>
    </w:p>
    <w:p w:rsidR="00E54A55" w:rsidRDefault="00E54A55" w:rsidP="00E54A55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 w:rsidRPr="00206D30">
        <w:rPr>
          <w:position w:val="-12"/>
        </w:rPr>
        <w:object w:dxaOrig="3000" w:dyaOrig="360">
          <v:shape id="_x0000_i1134" type="#_x0000_t75" style="width:150pt;height:18pt" o:ole="">
            <v:imagedata r:id="rId117" o:title=""/>
          </v:shape>
          <o:OLEObject Type="Embed" ProgID="Equation.3" ShapeID="_x0000_i1134" DrawAspect="Content" ObjectID="_1542049286" r:id="rId213"/>
        </w:object>
      </w:r>
      <w:r>
        <w:t xml:space="preserve"> punto di accumulazione per </w:t>
      </w:r>
      <w:r w:rsidRPr="002B37CA">
        <w:rPr>
          <w:position w:val="-4"/>
        </w:rPr>
        <w:object w:dxaOrig="279" w:dyaOrig="260">
          <v:shape id="_x0000_i1135" type="#_x0000_t75" style="width:14.5pt;height:13pt" o:ole="">
            <v:imagedata r:id="rId91" o:title=""/>
          </v:shape>
          <o:OLEObject Type="Embed" ProgID="Equation.3" ShapeID="_x0000_i1135" DrawAspect="Content" ObjectID="_1542049287" r:id="rId214"/>
        </w:object>
      </w:r>
      <w:r>
        <w:t xml:space="preserve">,  </w:t>
      </w:r>
      <w:r>
        <w:rPr>
          <w:i/>
        </w:rPr>
        <w:t xml:space="preserve">f </w:t>
      </w:r>
      <w:r>
        <w:t xml:space="preserve">e </w:t>
      </w:r>
      <w:r>
        <w:rPr>
          <w:i/>
        </w:rPr>
        <w:t xml:space="preserve">g </w:t>
      </w:r>
      <w:r>
        <w:t xml:space="preserve">infiniti per </w:t>
      </w:r>
      <w:r w:rsidRPr="00D30A4E">
        <w:rPr>
          <w:position w:val="-12"/>
        </w:rPr>
        <w:object w:dxaOrig="740" w:dyaOrig="360">
          <v:shape id="_x0000_i1136" type="#_x0000_t75" style="width:37pt;height:18pt" o:ole="">
            <v:imagedata r:id="rId97" o:title=""/>
          </v:shape>
          <o:OLEObject Type="Embed" ProgID="Equation.3" ShapeID="_x0000_i1136" DrawAspect="Content" ObjectID="_1542049288" r:id="rId215"/>
        </w:object>
      </w:r>
    </w:p>
    <w:p w:rsidR="00E54A55" w:rsidRDefault="00E54A55" w:rsidP="00E54A55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Pr="004B2429">
        <w:rPr>
          <w:position w:val="-28"/>
        </w:rPr>
        <w:object w:dxaOrig="1719" w:dyaOrig="660">
          <v:shape id="_x0000_i1137" type="#_x0000_t75" style="width:86pt;height:32pt" o:ole="">
            <v:imagedata r:id="rId121" o:title=""/>
          </v:shape>
          <o:OLEObject Type="Embed" ProgID="Equation.3" ShapeID="_x0000_i1137" DrawAspect="Content" ObjectID="_1542049289" r:id="rId216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e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sono infiniti dello stesso ordine </w:t>
      </w:r>
    </w:p>
    <w:p w:rsidR="00E54A55" w:rsidRPr="004B2429" w:rsidRDefault="00E54A55" w:rsidP="00E54A55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Pr="004B2429">
        <w:rPr>
          <w:position w:val="-28"/>
        </w:rPr>
        <w:object w:dxaOrig="2200" w:dyaOrig="660">
          <v:shape id="_x0000_i1138" type="#_x0000_t75" style="width:110.5pt;height:32pt" o:ole="">
            <v:imagedata r:id="rId217" o:title=""/>
          </v:shape>
          <o:OLEObject Type="Embed" ProgID="Equation.3" ShapeID="_x0000_i1138" DrawAspect="Content" ObjectID="_1542049290" r:id="rId218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è infinito di ordine superiore rispetto a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</w:t>
      </w:r>
    </w:p>
    <w:p w:rsidR="00E54A55" w:rsidRPr="004B2429" w:rsidRDefault="00E54A55" w:rsidP="00E54A55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Pr="004B2429">
        <w:rPr>
          <w:position w:val="-28"/>
        </w:rPr>
        <w:object w:dxaOrig="1320" w:dyaOrig="660">
          <v:shape id="_x0000_i1139" type="#_x0000_t75" style="width:66pt;height:32pt" o:ole="">
            <v:imagedata r:id="rId219" o:title=""/>
          </v:shape>
          <o:OLEObject Type="Embed" ProgID="Equation.3" ShapeID="_x0000_i1139" DrawAspect="Content" ObjectID="_1542049291" r:id="rId220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è infinito di ordine inferiore rispetto a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</w:t>
      </w:r>
    </w:p>
    <w:p w:rsidR="00E54A55" w:rsidRDefault="00E54A55" w:rsidP="00E54A55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Pr="004B2429">
        <w:rPr>
          <w:position w:val="-28"/>
        </w:rPr>
        <w:object w:dxaOrig="1939" w:dyaOrig="660">
          <v:shape id="_x0000_i1140" type="#_x0000_t75" style="width:98.5pt;height:32pt" o:ole="">
            <v:imagedata r:id="rId130" o:title=""/>
          </v:shape>
          <o:OLEObject Type="Embed" ProgID="Equation.3" ShapeID="_x0000_i1140" DrawAspect="Content" ObjectID="_1542049292" r:id="rId221"/>
        </w:object>
      </w:r>
      <w:r>
        <w:t xml:space="preserve"> si dice che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e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 sono infiniti non confrontabili.</w:t>
      </w:r>
    </w:p>
    <w:p w:rsidR="00956394" w:rsidRDefault="00956394" w:rsidP="00956394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956394" w:rsidRDefault="00956394" w:rsidP="0095639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11.5</w:t>
      </w:r>
    </w:p>
    <w:p w:rsidR="00956394" w:rsidRDefault="00956394" w:rsidP="00956394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2D5187">
        <w:rPr>
          <w:position w:val="-32"/>
        </w:rPr>
        <w:object w:dxaOrig="3340" w:dyaOrig="780">
          <v:shape id="_x0000_i1141" type="#_x0000_t75" style="width:167.5pt;height:40pt" o:ole="">
            <v:imagedata r:id="rId222" o:title=""/>
          </v:shape>
          <o:OLEObject Type="Embed" ProgID="Equation.3" ShapeID="_x0000_i1141" DrawAspect="Content" ObjectID="_1542049293" r:id="rId223"/>
        </w:object>
      </w:r>
      <w:r>
        <w:t xml:space="preserve">; infatti </w:t>
      </w:r>
      <w:r w:rsidRPr="002D5187">
        <w:rPr>
          <w:position w:val="-8"/>
        </w:rPr>
        <w:object w:dxaOrig="800" w:dyaOrig="400">
          <v:shape id="_x0000_i1142" type="#_x0000_t75" style="width:40pt;height:20.5pt" o:ole="">
            <v:imagedata r:id="rId224" o:title=""/>
          </v:shape>
          <o:OLEObject Type="Embed" ProgID="Equation.3" ShapeID="_x0000_i1142" DrawAspect="Content" ObjectID="_1542049294" r:id="rId225"/>
        </w:object>
      </w:r>
      <w:r>
        <w:t xml:space="preserve"> e </w:t>
      </w:r>
      <w:r w:rsidRPr="002D5187">
        <w:rPr>
          <w:position w:val="-8"/>
        </w:rPr>
        <w:object w:dxaOrig="499" w:dyaOrig="400">
          <v:shape id="_x0000_i1143" type="#_x0000_t75" style="width:25pt;height:19pt" o:ole="">
            <v:imagedata r:id="rId226" o:title=""/>
          </v:shape>
          <o:OLEObject Type="Embed" ProgID="Equation.3" ShapeID="_x0000_i1143" DrawAspect="Content" ObjectID="_1542049295" r:id="rId227"/>
        </w:object>
      </w:r>
      <w:r>
        <w:t xml:space="preserve">sono infiniti di ordine inferiore rispettivamente a </w:t>
      </w:r>
      <w:r w:rsidRPr="00DE726E">
        <w:rPr>
          <w:position w:val="-6"/>
        </w:rPr>
        <w:object w:dxaOrig="279" w:dyaOrig="320">
          <v:shape id="_x0000_i1144" type="#_x0000_t75" style="width:14.5pt;height:17pt" o:ole="">
            <v:imagedata r:id="rId228" o:title=""/>
          </v:shape>
          <o:OLEObject Type="Embed" ProgID="Equation.3" ShapeID="_x0000_i1144" DrawAspect="Content" ObjectID="_1542049296" r:id="rId229"/>
        </w:object>
      </w:r>
      <w:r>
        <w:t>.</w:t>
      </w:r>
    </w:p>
    <w:p w:rsidR="00956394" w:rsidRDefault="00956394" w:rsidP="00956394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2D5187">
        <w:rPr>
          <w:position w:val="-32"/>
        </w:rPr>
        <w:object w:dxaOrig="3340" w:dyaOrig="780">
          <v:shape id="_x0000_i1145" type="#_x0000_t75" style="width:167.5pt;height:40pt" o:ole="">
            <v:imagedata r:id="rId230" o:title=""/>
          </v:shape>
          <o:OLEObject Type="Embed" ProgID="Equation.3" ShapeID="_x0000_i1145" DrawAspect="Content" ObjectID="_1542049297" r:id="rId231"/>
        </w:object>
      </w:r>
      <w:r>
        <w:t xml:space="preserve">; infatti </w:t>
      </w:r>
      <w:r w:rsidRPr="002D5187">
        <w:rPr>
          <w:position w:val="-8"/>
        </w:rPr>
        <w:object w:dxaOrig="800" w:dyaOrig="400">
          <v:shape id="_x0000_i1146" type="#_x0000_t75" style="width:40pt;height:20.5pt" o:ole="">
            <v:imagedata r:id="rId224" o:title=""/>
          </v:shape>
          <o:OLEObject Type="Embed" ProgID="Equation.3" ShapeID="_x0000_i1146" DrawAspect="Content" ObjectID="_1542049298" r:id="rId232"/>
        </w:object>
      </w:r>
      <w:r>
        <w:t xml:space="preserve"> e </w:t>
      </w:r>
      <w:r w:rsidRPr="002D5187">
        <w:rPr>
          <w:position w:val="-8"/>
        </w:rPr>
        <w:object w:dxaOrig="499" w:dyaOrig="400">
          <v:shape id="_x0000_i1147" type="#_x0000_t75" style="width:25pt;height:19pt" o:ole="">
            <v:imagedata r:id="rId226" o:title=""/>
          </v:shape>
          <o:OLEObject Type="Embed" ProgID="Equation.3" ShapeID="_x0000_i1147" DrawAspect="Content" ObjectID="_1542049299" r:id="rId233"/>
        </w:object>
      </w:r>
      <w:r>
        <w:t xml:space="preserve">sono infiniti di ordine inferiore rispettivamente a </w:t>
      </w:r>
      <w:r w:rsidRPr="00DE726E">
        <w:rPr>
          <w:position w:val="-6"/>
        </w:rPr>
        <w:object w:dxaOrig="279" w:dyaOrig="320">
          <v:shape id="_x0000_i1148" type="#_x0000_t75" style="width:14.5pt;height:17pt" o:ole="">
            <v:imagedata r:id="rId234" o:title=""/>
          </v:shape>
          <o:OLEObject Type="Embed" ProgID="Equation.3" ShapeID="_x0000_i1148" DrawAspect="Content" ObjectID="_1542049300" r:id="rId235"/>
        </w:object>
      </w:r>
      <w:r>
        <w:t xml:space="preserve"> e a </w:t>
      </w:r>
      <w:r w:rsidRPr="00DE726E">
        <w:rPr>
          <w:position w:val="-6"/>
        </w:rPr>
        <w:object w:dxaOrig="279" w:dyaOrig="320">
          <v:shape id="_x0000_i1149" type="#_x0000_t75" style="width:14.5pt;height:17pt" o:ole="">
            <v:imagedata r:id="rId228" o:title=""/>
          </v:shape>
          <o:OLEObject Type="Embed" ProgID="Equation.3" ShapeID="_x0000_i1149" DrawAspect="Content" ObjectID="_1542049301" r:id="rId236"/>
        </w:object>
      </w:r>
      <w:r>
        <w:t>.</w:t>
      </w:r>
    </w:p>
    <w:p w:rsidR="00956394" w:rsidRDefault="00956394" w:rsidP="00956394">
      <w:pPr>
        <w:pStyle w:val="Paragrafoelenco"/>
        <w:numPr>
          <w:ilvl w:val="0"/>
          <w:numId w:val="8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2D5187">
        <w:rPr>
          <w:position w:val="-32"/>
        </w:rPr>
        <w:object w:dxaOrig="4660" w:dyaOrig="780">
          <v:shape id="_x0000_i1150" type="#_x0000_t75" style="width:233.5pt;height:40pt" o:ole="">
            <v:imagedata r:id="rId237" o:title=""/>
          </v:shape>
          <o:OLEObject Type="Embed" ProgID="Equation.3" ShapeID="_x0000_i1150" DrawAspect="Content" ObjectID="_1542049302" r:id="rId238"/>
        </w:object>
      </w:r>
      <w:r>
        <w:t xml:space="preserve">; infatti </w:t>
      </w:r>
      <w:r w:rsidRPr="002D5187">
        <w:rPr>
          <w:position w:val="-8"/>
        </w:rPr>
        <w:object w:dxaOrig="800" w:dyaOrig="400">
          <v:shape id="_x0000_i1151" type="#_x0000_t75" style="width:40pt;height:20.5pt" o:ole="">
            <v:imagedata r:id="rId224" o:title=""/>
          </v:shape>
          <o:OLEObject Type="Embed" ProgID="Equation.3" ShapeID="_x0000_i1151" DrawAspect="Content" ObjectID="_1542049303" r:id="rId239"/>
        </w:object>
      </w:r>
      <w:r>
        <w:t xml:space="preserve"> e </w:t>
      </w:r>
      <w:r>
        <w:rPr>
          <w:i/>
        </w:rPr>
        <w:t xml:space="preserve">x </w:t>
      </w:r>
      <w:r>
        <w:t xml:space="preserve">sono infiniti di ordine inferiore rispettivamente a </w:t>
      </w:r>
      <w:r w:rsidRPr="00DE726E">
        <w:rPr>
          <w:position w:val="-6"/>
        </w:rPr>
        <w:object w:dxaOrig="279" w:dyaOrig="320">
          <v:shape id="_x0000_i1152" type="#_x0000_t75" style="width:14.5pt;height:17pt" o:ole="">
            <v:imagedata r:id="rId234" o:title=""/>
          </v:shape>
          <o:OLEObject Type="Embed" ProgID="Equation.3" ShapeID="_x0000_i1152" DrawAspect="Content" ObjectID="_1542049304" r:id="rId240"/>
        </w:object>
      </w:r>
      <w:r>
        <w:t xml:space="preserve"> e a </w:t>
      </w:r>
      <w:r w:rsidRPr="002D5187">
        <w:rPr>
          <w:position w:val="-8"/>
        </w:rPr>
        <w:object w:dxaOrig="499" w:dyaOrig="400">
          <v:shape id="_x0000_i1153" type="#_x0000_t75" style="width:25pt;height:19pt" o:ole="">
            <v:imagedata r:id="rId226" o:title=""/>
          </v:shape>
          <o:OLEObject Type="Embed" ProgID="Equation.3" ShapeID="_x0000_i1153" DrawAspect="Content" ObjectID="_1542049305" r:id="rId241"/>
        </w:object>
      </w:r>
      <w:r>
        <w:t>.</w:t>
      </w:r>
    </w:p>
    <w:p w:rsidR="00956394" w:rsidRDefault="00956394" w:rsidP="00956394">
      <w:pPr>
        <w:pStyle w:val="Paragrafoelenco"/>
        <w:autoSpaceDE w:val="0"/>
        <w:autoSpaceDN w:val="0"/>
        <w:adjustRightInd w:val="0"/>
        <w:spacing w:line="240" w:lineRule="atLeast"/>
        <w:ind w:left="284"/>
      </w:pPr>
    </w:p>
    <w:p w:rsidR="00466704" w:rsidRDefault="00466704" w:rsidP="00466704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</w:pPr>
      <w:r w:rsidRPr="00B46242">
        <w:rPr>
          <w:b/>
        </w:rPr>
        <w:t>Infiniti campione</w:t>
      </w:r>
      <w:r>
        <w:t>:</w:t>
      </w:r>
      <w:r w:rsidRPr="00B46242">
        <w:rPr>
          <w:position w:val="-30"/>
        </w:rPr>
        <w:object w:dxaOrig="1520" w:dyaOrig="680">
          <v:shape id="_x0000_i1154" type="#_x0000_t75" style="width:75.5pt;height:33.5pt" o:ole="">
            <v:imagedata r:id="rId242" o:title=""/>
          </v:shape>
          <o:OLEObject Type="Embed" ProgID="Equation.3" ShapeID="_x0000_i1154" DrawAspect="Content" ObjectID="_1542049306" r:id="rId243"/>
        </w:object>
      </w:r>
      <w:r>
        <w:t xml:space="preserve"> e </w:t>
      </w:r>
      <w:r w:rsidRPr="00B46242">
        <w:rPr>
          <w:position w:val="-20"/>
        </w:rPr>
        <w:object w:dxaOrig="980" w:dyaOrig="440">
          <v:shape id="_x0000_i1155" type="#_x0000_t75" style="width:48.5pt;height:21pt" o:ole="">
            <v:imagedata r:id="rId244" o:title=""/>
          </v:shape>
          <o:OLEObject Type="Embed" ProgID="Equation.3" ShapeID="_x0000_i1155" DrawAspect="Content" ObjectID="_1542049307" r:id="rId245"/>
        </w:object>
      </w:r>
      <w:r w:rsidR="00956394">
        <w:t>(Programma avanzato</w:t>
      </w:r>
      <w:r w:rsidR="00956394" w:rsidRPr="00956394">
        <w:t>)</w:t>
      </w:r>
    </w:p>
    <w:p w:rsidR="00483079" w:rsidRDefault="00BE6806" w:rsidP="004971BB">
      <w:pPr>
        <w:pStyle w:val="Paragrafoelenco"/>
        <w:numPr>
          <w:ilvl w:val="0"/>
          <w:numId w:val="6"/>
        </w:num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EC3254">
        <w:rPr>
          <w:position w:val="-10"/>
        </w:rPr>
        <w:object w:dxaOrig="1900" w:dyaOrig="320">
          <v:shape id="_x0000_i1156" type="#_x0000_t75" style="width:95pt;height:17pt" o:ole="">
            <v:imagedata r:id="rId246" o:title=""/>
          </v:shape>
          <o:OLEObject Type="Embed" ProgID="Equation.3" ShapeID="_x0000_i1156" DrawAspect="Content" ObjectID="_1542049308" r:id="rId247"/>
        </w:object>
      </w:r>
      <w:r w:rsidR="00483079">
        <w:t xml:space="preserve">  per </w:t>
      </w:r>
      <w:r w:rsidR="00483079" w:rsidRPr="00D30A4E">
        <w:rPr>
          <w:position w:val="-12"/>
        </w:rPr>
        <w:object w:dxaOrig="740" w:dyaOrig="360">
          <v:shape id="_x0000_i1157" type="#_x0000_t75" style="width:37pt;height:18pt" o:ole="">
            <v:imagedata r:id="rId97" o:title=""/>
          </v:shape>
          <o:OLEObject Type="Embed" ProgID="Equation.3" ShapeID="_x0000_i1157" DrawAspect="Content" ObjectID="_1542049309" r:id="rId248"/>
        </w:object>
      </w:r>
      <w:r w:rsidR="00483079">
        <w:t xml:space="preserve">, allora </w:t>
      </w:r>
      <w:r w:rsidR="00483079">
        <w:rPr>
          <w:i/>
        </w:rPr>
        <w:t>f</w:t>
      </w:r>
      <w:r w:rsidR="00483079">
        <w:t xml:space="preserve"> si dice </w:t>
      </w:r>
      <w:r w:rsidR="00483079">
        <w:rPr>
          <w:b/>
        </w:rPr>
        <w:t xml:space="preserve">infinito di ordine </w:t>
      </w:r>
      <w:r w:rsidR="00483079">
        <w:rPr>
          <w:b/>
        </w:rPr>
        <w:sym w:font="Symbol" w:char="F061"/>
      </w:r>
      <w:r w:rsidR="00483079">
        <w:rPr>
          <w:b/>
        </w:rPr>
        <w:t xml:space="preserve"> </w:t>
      </w:r>
      <w:r w:rsidR="00483079">
        <w:t xml:space="preserve">per </w:t>
      </w:r>
      <w:r w:rsidR="00483079" w:rsidRPr="00D30A4E">
        <w:rPr>
          <w:position w:val="-12"/>
        </w:rPr>
        <w:object w:dxaOrig="740" w:dyaOrig="360">
          <v:shape id="_x0000_i1158" type="#_x0000_t75" style="width:37pt;height:18pt" o:ole="">
            <v:imagedata r:id="rId97" o:title=""/>
          </v:shape>
          <o:OLEObject Type="Embed" ProgID="Equation.3" ShapeID="_x0000_i1158" DrawAspect="Content" ObjectID="_1542049310" r:id="rId249"/>
        </w:object>
      </w:r>
      <w:r w:rsidR="00483079">
        <w:t>se</w:t>
      </w:r>
    </w:p>
    <w:p w:rsidR="00483079" w:rsidRDefault="00A84F3E" w:rsidP="009E7CEA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483079">
        <w:rPr>
          <w:position w:val="-22"/>
        </w:rPr>
        <w:object w:dxaOrig="2820" w:dyaOrig="499">
          <v:shape id="_x0000_i1159" type="#_x0000_t75" style="width:139.5pt;height:25pt" o:ole="">
            <v:imagedata r:id="rId250" o:title=""/>
          </v:shape>
          <o:OLEObject Type="Embed" ProgID="Equation.3" ShapeID="_x0000_i1159" DrawAspect="Content" ObjectID="_1542049311" r:id="rId251"/>
        </w:object>
      </w:r>
    </w:p>
    <w:p w:rsidR="00483079" w:rsidRDefault="00BE6806" w:rsidP="004971BB">
      <w:pPr>
        <w:pStyle w:val="Paragrafoelenco"/>
        <w:numPr>
          <w:ilvl w:val="0"/>
          <w:numId w:val="6"/>
        </w:num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EC3254">
        <w:rPr>
          <w:position w:val="-10"/>
        </w:rPr>
        <w:object w:dxaOrig="1900" w:dyaOrig="320">
          <v:shape id="_x0000_i1160" type="#_x0000_t75" style="width:95pt;height:17pt" o:ole="">
            <v:imagedata r:id="rId252" o:title=""/>
          </v:shape>
          <o:OLEObject Type="Embed" ProgID="Equation.3" ShapeID="_x0000_i1160" DrawAspect="Content" ObjectID="_1542049312" r:id="rId253"/>
        </w:object>
      </w:r>
      <w:r w:rsidR="00483079">
        <w:t xml:space="preserve">  per </w:t>
      </w:r>
      <w:r w:rsidRPr="00483079">
        <w:rPr>
          <w:position w:val="-6"/>
        </w:rPr>
        <w:object w:dxaOrig="859" w:dyaOrig="260">
          <v:shape id="_x0000_i1161" type="#_x0000_t75" style="width:42.5pt;height:13pt" o:ole="">
            <v:imagedata r:id="rId254" o:title=""/>
          </v:shape>
          <o:OLEObject Type="Embed" ProgID="Equation.3" ShapeID="_x0000_i1161" DrawAspect="Content" ObjectID="_1542049313" r:id="rId255"/>
        </w:object>
      </w:r>
      <w:r w:rsidR="00483079">
        <w:t xml:space="preserve">, allora </w:t>
      </w:r>
      <w:r w:rsidR="00483079">
        <w:rPr>
          <w:i/>
        </w:rPr>
        <w:t>f</w:t>
      </w:r>
      <w:r w:rsidR="00483079">
        <w:t xml:space="preserve"> si dice </w:t>
      </w:r>
      <w:r w:rsidR="00483079">
        <w:rPr>
          <w:b/>
        </w:rPr>
        <w:t xml:space="preserve">infinito di ordine </w:t>
      </w:r>
      <w:r w:rsidR="00483079">
        <w:rPr>
          <w:b/>
        </w:rPr>
        <w:sym w:font="Symbol" w:char="F061"/>
      </w:r>
      <w:r w:rsidR="00483079">
        <w:rPr>
          <w:b/>
        </w:rPr>
        <w:t xml:space="preserve"> </w:t>
      </w:r>
      <w:r w:rsidR="00483079">
        <w:t xml:space="preserve">per </w:t>
      </w:r>
      <w:r w:rsidRPr="00483079">
        <w:rPr>
          <w:position w:val="-6"/>
        </w:rPr>
        <w:object w:dxaOrig="859" w:dyaOrig="260">
          <v:shape id="_x0000_i1162" type="#_x0000_t75" style="width:42.5pt;height:13pt" o:ole="">
            <v:imagedata r:id="rId256" o:title=""/>
          </v:shape>
          <o:OLEObject Type="Embed" ProgID="Equation.3" ShapeID="_x0000_i1162" DrawAspect="Content" ObjectID="_1542049314" r:id="rId257"/>
        </w:object>
      </w:r>
      <w:r w:rsidR="00483079">
        <w:t>se</w:t>
      </w:r>
    </w:p>
    <w:p w:rsidR="009E7CEA" w:rsidRDefault="00A04030" w:rsidP="00E54A55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483079">
        <w:rPr>
          <w:position w:val="-24"/>
        </w:rPr>
        <w:object w:dxaOrig="2060" w:dyaOrig="620">
          <v:shape id="_x0000_i1163" type="#_x0000_t75" style="width:102pt;height:32pt" o:ole="">
            <v:imagedata r:id="rId258" o:title=""/>
          </v:shape>
          <o:OLEObject Type="Embed" ProgID="Equation.3" ShapeID="_x0000_i1163" DrawAspect="Content" ObjectID="_1542049315" r:id="rId259"/>
        </w:object>
      </w:r>
    </w:p>
    <w:p w:rsidR="00E3634B" w:rsidRDefault="00E3634B" w:rsidP="00E3634B">
      <w:pPr>
        <w:pStyle w:val="Paragrafoelenco"/>
        <w:tabs>
          <w:tab w:val="left" w:pos="8640"/>
        </w:tabs>
        <w:ind w:left="0" w:right="-82"/>
        <w:jc w:val="center"/>
      </w:pPr>
    </w:p>
    <w:p w:rsidR="007F130B" w:rsidRDefault="00956394" w:rsidP="007F130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11.6</w:t>
      </w:r>
    </w:p>
    <w:p w:rsidR="007F130B" w:rsidRPr="00260702" w:rsidRDefault="00FF4800" w:rsidP="0026070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FF4800">
        <w:rPr>
          <w:position w:val="-24"/>
        </w:rPr>
        <w:object w:dxaOrig="880" w:dyaOrig="620">
          <v:shape id="_x0000_i1164" type="#_x0000_t75" style="width:43pt;height:32pt" o:ole="">
            <v:imagedata r:id="rId260" o:title=""/>
          </v:shape>
          <o:OLEObject Type="Embed" ProgID="Equation.3" ShapeID="_x0000_i1164" DrawAspect="Content" ObjectID="_1542049316" r:id="rId261"/>
        </w:object>
      </w:r>
      <w:r w:rsidR="007F130B">
        <w:t xml:space="preserve"> è l’</w:t>
      </w:r>
      <w:r w:rsidR="007F130B" w:rsidRPr="00FF4800">
        <w:t xml:space="preserve">infinito </w:t>
      </w:r>
      <w:r>
        <w:t>di ordine 2</w:t>
      </w:r>
      <w:r w:rsidRPr="00FF4800">
        <w:t xml:space="preserve"> </w:t>
      </w:r>
      <w:r w:rsidRPr="00805D92">
        <w:t xml:space="preserve">per </w:t>
      </w:r>
      <w:r w:rsidRPr="00805D92">
        <w:rPr>
          <w:position w:val="-6"/>
        </w:rPr>
        <w:object w:dxaOrig="660" w:dyaOrig="279">
          <v:shape id="_x0000_i1165" type="#_x0000_t75" style="width:32pt;height:14.5pt" o:ole="">
            <v:imagedata r:id="rId262" o:title=""/>
          </v:shape>
          <o:OLEObject Type="Embed" ProgID="Equation.3" ShapeID="_x0000_i1165" DrawAspect="Content" ObjectID="_1542049317" r:id="rId263"/>
        </w:object>
      </w:r>
      <w:r>
        <w:t>;</w:t>
      </w:r>
      <w:r w:rsidRPr="00FF4800">
        <w:t xml:space="preserve"> </w:t>
      </w:r>
      <w:r w:rsidR="007F130B">
        <w:t xml:space="preserve">infatti </w:t>
      </w:r>
      <w:r w:rsidRPr="00FF4800">
        <w:rPr>
          <w:position w:val="-30"/>
        </w:rPr>
        <w:object w:dxaOrig="6100" w:dyaOrig="720">
          <v:shape id="_x0000_i1166" type="#_x0000_t75" style="width:305.5pt;height:36pt" o:ole="">
            <v:imagedata r:id="rId264" o:title=""/>
          </v:shape>
          <o:OLEObject Type="Embed" ProgID="Equation.3" ShapeID="_x0000_i1166" DrawAspect="Content" ObjectID="_1542049318" r:id="rId265"/>
        </w:object>
      </w:r>
      <w:r>
        <w:t>.</w:t>
      </w:r>
      <w:r w:rsidR="00956394" w:rsidRPr="00956394">
        <w:t xml:space="preserve"> </w:t>
      </w:r>
    </w:p>
    <w:p w:rsidR="00E3634B" w:rsidRDefault="00E3634B" w:rsidP="00E3634B">
      <w:pPr>
        <w:pStyle w:val="Paragrafoelenco"/>
        <w:tabs>
          <w:tab w:val="left" w:pos="8640"/>
        </w:tabs>
        <w:ind w:left="0" w:right="-82"/>
        <w:jc w:val="center"/>
      </w:pPr>
    </w:p>
    <w:p w:rsidR="00A04030" w:rsidRDefault="00A04030" w:rsidP="00E3634B">
      <w:pPr>
        <w:pStyle w:val="Paragrafoelenco"/>
        <w:tabs>
          <w:tab w:val="left" w:pos="8640"/>
        </w:tabs>
        <w:ind w:left="0" w:right="-82"/>
        <w:jc w:val="center"/>
      </w:pPr>
    </w:p>
    <w:p w:rsidR="00A04030" w:rsidRDefault="00A04030" w:rsidP="00E3634B">
      <w:pPr>
        <w:pStyle w:val="Paragrafoelenco"/>
        <w:tabs>
          <w:tab w:val="left" w:pos="8640"/>
        </w:tabs>
        <w:ind w:left="0" w:right="-82"/>
        <w:jc w:val="center"/>
      </w:pPr>
    </w:p>
    <w:p w:rsidR="003E5310" w:rsidRDefault="003E5310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lastRenderedPageBreak/>
        <w:t>11.2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 xml:space="preserve">Applicazione al problema break </w:t>
      </w:r>
      <w:proofErr w:type="spellStart"/>
      <w:r>
        <w:rPr>
          <w:b/>
          <w:bCs/>
        </w:rPr>
        <w:t>even</w:t>
      </w:r>
      <w:proofErr w:type="spellEnd"/>
      <w:r>
        <w:rPr>
          <w:b/>
          <w:bCs/>
        </w:rPr>
        <w:t xml:space="preserve"> nel tempo continuo</w:t>
      </w:r>
    </w:p>
    <w:p w:rsidR="003E5310" w:rsidRDefault="003E5310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  <w:r>
        <w:rPr>
          <w:bCs/>
        </w:rPr>
        <w:t xml:space="preserve">Fissato </w:t>
      </w:r>
      <w:r>
        <w:rPr>
          <w:bCs/>
          <w:i/>
        </w:rPr>
        <w:t>t</w:t>
      </w:r>
      <w:r>
        <w:rPr>
          <w:bCs/>
        </w:rPr>
        <w:t xml:space="preserve">=2 e un incremento </w:t>
      </w:r>
      <w:r>
        <w:rPr>
          <w:bCs/>
          <w:i/>
        </w:rPr>
        <w:t xml:space="preserve">h </w:t>
      </w:r>
      <w:r>
        <w:rPr>
          <w:bCs/>
        </w:rPr>
        <w:t xml:space="preserve">della variabile </w:t>
      </w:r>
      <w:r>
        <w:rPr>
          <w:bCs/>
          <w:i/>
        </w:rPr>
        <w:t>t</w:t>
      </w:r>
      <w:r>
        <w:rPr>
          <w:bCs/>
        </w:rPr>
        <w:t xml:space="preserve">, il corrispondente incremento della funzione </w:t>
      </w:r>
      <w:r>
        <w:rPr>
          <w:bCs/>
          <w:i/>
        </w:rPr>
        <w:t>f</w:t>
      </w:r>
      <w:r>
        <w:rPr>
          <w:bCs/>
        </w:rPr>
        <w:t>(</w:t>
      </w:r>
      <w:r w:rsidRPr="003E5310">
        <w:rPr>
          <w:bCs/>
          <w:i/>
        </w:rPr>
        <w:t>t</w:t>
      </w:r>
      <w:r>
        <w:rPr>
          <w:bCs/>
        </w:rPr>
        <w:t xml:space="preserve">) è dato dalla differenza </w:t>
      </w:r>
      <w:r>
        <w:rPr>
          <w:bCs/>
          <w:i/>
        </w:rPr>
        <w:t>f</w:t>
      </w:r>
      <w:r>
        <w:rPr>
          <w:bCs/>
        </w:rPr>
        <w:t>(2+</w:t>
      </w:r>
      <w:r>
        <w:rPr>
          <w:bCs/>
          <w:i/>
        </w:rPr>
        <w:t>h</w:t>
      </w:r>
      <w:r>
        <w:rPr>
          <w:bCs/>
        </w:rPr>
        <w:t>) -</w:t>
      </w:r>
      <w:r w:rsidRPr="003E5310">
        <w:rPr>
          <w:bCs/>
          <w:i/>
        </w:rPr>
        <w:t xml:space="preserve"> </w:t>
      </w:r>
      <w:r>
        <w:rPr>
          <w:bCs/>
          <w:i/>
        </w:rPr>
        <w:t>f</w:t>
      </w:r>
      <w:r>
        <w:rPr>
          <w:bCs/>
        </w:rPr>
        <w:t>(</w:t>
      </w:r>
      <w:r w:rsidRPr="003E5310">
        <w:rPr>
          <w:bCs/>
        </w:rPr>
        <w:t>2</w:t>
      </w:r>
      <w:r>
        <w:rPr>
          <w:bCs/>
        </w:rPr>
        <w:t>)</w:t>
      </w:r>
      <w:r>
        <w:rPr>
          <w:bCs/>
          <w:i/>
        </w:rPr>
        <w:t>.</w:t>
      </w:r>
    </w:p>
    <w:p w:rsidR="003E5310" w:rsidRDefault="003E5310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Cs/>
        </w:rPr>
        <w:t xml:space="preserve">Tale incremento è una funzione di </w:t>
      </w:r>
      <w:r>
        <w:rPr>
          <w:bCs/>
          <w:i/>
        </w:rPr>
        <w:t>h</w:t>
      </w:r>
      <w:r>
        <w:rPr>
          <w:bCs/>
        </w:rPr>
        <w:t xml:space="preserve"> cioè dipende dall’incremento </w:t>
      </w:r>
      <w:r>
        <w:rPr>
          <w:bCs/>
          <w:i/>
        </w:rPr>
        <w:t>h</w:t>
      </w:r>
      <w:r>
        <w:rPr>
          <w:bCs/>
        </w:rPr>
        <w:t xml:space="preserve"> si può quindi indicare come</w:t>
      </w:r>
    </w:p>
    <w:p w:rsidR="003E5310" w:rsidRPr="003E5310" w:rsidRDefault="003E5310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3E5310">
        <w:rPr>
          <w:bCs/>
        </w:rPr>
        <w:sym w:font="Symbol" w:char="F044"/>
      </w:r>
      <w:r>
        <w:rPr>
          <w:bCs/>
        </w:rPr>
        <w:t>(</w:t>
      </w:r>
      <w:r>
        <w:rPr>
          <w:bCs/>
          <w:i/>
        </w:rPr>
        <w:t>h</w:t>
      </w:r>
      <w:r>
        <w:rPr>
          <w:bCs/>
        </w:rPr>
        <w:t>)=</w:t>
      </w:r>
      <w:r w:rsidRPr="003E5310">
        <w:rPr>
          <w:bCs/>
          <w:i/>
        </w:rPr>
        <w:t xml:space="preserve"> </w:t>
      </w:r>
      <w:r>
        <w:rPr>
          <w:bCs/>
          <w:i/>
        </w:rPr>
        <w:t>f</w:t>
      </w:r>
      <w:r>
        <w:rPr>
          <w:bCs/>
        </w:rPr>
        <w:t>(2+</w:t>
      </w:r>
      <w:r>
        <w:rPr>
          <w:bCs/>
          <w:i/>
        </w:rPr>
        <w:t>h</w:t>
      </w:r>
      <w:r>
        <w:rPr>
          <w:bCs/>
        </w:rPr>
        <w:t>) -</w:t>
      </w:r>
      <w:r w:rsidRPr="003E5310">
        <w:rPr>
          <w:bCs/>
          <w:i/>
        </w:rPr>
        <w:t xml:space="preserve"> </w:t>
      </w:r>
      <w:r>
        <w:rPr>
          <w:bCs/>
          <w:i/>
        </w:rPr>
        <w:t>f</w:t>
      </w:r>
      <w:r>
        <w:rPr>
          <w:bCs/>
        </w:rPr>
        <w:t>(</w:t>
      </w:r>
      <w:r w:rsidRPr="003E5310">
        <w:rPr>
          <w:bCs/>
        </w:rPr>
        <w:t>2</w:t>
      </w:r>
      <w:r>
        <w:rPr>
          <w:bCs/>
        </w:rPr>
        <w:t>)</w:t>
      </w:r>
    </w:p>
    <w:p w:rsidR="003E5310" w:rsidRDefault="003E5310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Cs/>
        </w:rPr>
        <w:t xml:space="preserve">Si è usata la lettera </w:t>
      </w:r>
      <w:r w:rsidRPr="003E5310">
        <w:rPr>
          <w:bCs/>
        </w:rPr>
        <w:sym w:font="Symbol" w:char="F044"/>
      </w:r>
      <w:r>
        <w:rPr>
          <w:bCs/>
        </w:rPr>
        <w:t xml:space="preserve"> invece che </w:t>
      </w:r>
      <w:r>
        <w:rPr>
          <w:bCs/>
          <w:i/>
        </w:rPr>
        <w:t>g</w:t>
      </w:r>
      <w:r>
        <w:rPr>
          <w:bCs/>
        </w:rPr>
        <w:t xml:space="preserve">, </w:t>
      </w:r>
      <w:r>
        <w:rPr>
          <w:bCs/>
          <w:i/>
        </w:rPr>
        <w:t>h</w:t>
      </w:r>
      <w:r>
        <w:rPr>
          <w:bCs/>
        </w:rPr>
        <w:t xml:space="preserve"> o qualunque altra perché questa è una delle lettere normalmente usate per indicare un incremento, si dice infatti “in questo periodo c’è stato un delta di aumento di spesa”.</w:t>
      </w:r>
    </w:p>
    <w:p w:rsidR="00FA2775" w:rsidRDefault="00FA2775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Cs/>
        </w:rPr>
        <w:t xml:space="preserve">In pratica una variazione di </w:t>
      </w:r>
      <w:r>
        <w:rPr>
          <w:bCs/>
          <w:i/>
        </w:rPr>
        <w:t>h</w:t>
      </w:r>
      <w:r>
        <w:rPr>
          <w:bCs/>
        </w:rPr>
        <w:t xml:space="preserve">  produce una variazione di </w:t>
      </w:r>
      <w:r w:rsidRPr="003E5310">
        <w:rPr>
          <w:bCs/>
        </w:rPr>
        <w:sym w:font="Symbol" w:char="F044"/>
      </w:r>
      <w:r>
        <w:rPr>
          <w:bCs/>
        </w:rPr>
        <w:t>(</w:t>
      </w:r>
      <w:r>
        <w:rPr>
          <w:bCs/>
          <w:i/>
        </w:rPr>
        <w:t>h</w:t>
      </w:r>
      <w:r>
        <w:rPr>
          <w:bCs/>
        </w:rPr>
        <w:t xml:space="preserve">) quindi non è il valore di </w:t>
      </w:r>
      <w:r w:rsidRPr="003E5310">
        <w:rPr>
          <w:bCs/>
        </w:rPr>
        <w:sym w:font="Symbol" w:char="F044"/>
      </w:r>
      <w:r>
        <w:rPr>
          <w:bCs/>
        </w:rPr>
        <w:t>(</w:t>
      </w:r>
      <w:r>
        <w:rPr>
          <w:bCs/>
          <w:i/>
        </w:rPr>
        <w:t>h</w:t>
      </w:r>
      <w:r>
        <w:rPr>
          <w:bCs/>
        </w:rPr>
        <w:t xml:space="preserve">) ad interessare ma il suo “rapporto” con </w:t>
      </w:r>
      <w:r>
        <w:rPr>
          <w:bCs/>
          <w:i/>
        </w:rPr>
        <w:t>h</w:t>
      </w:r>
      <w:r>
        <w:rPr>
          <w:bCs/>
        </w:rPr>
        <w:t xml:space="preserve"> quindi</w:t>
      </w:r>
    </w:p>
    <w:p w:rsidR="00FA2775" w:rsidRDefault="00FA2775" w:rsidP="00FA2775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FA2775">
        <w:rPr>
          <w:position w:val="-24"/>
        </w:rPr>
        <w:object w:dxaOrig="2140" w:dyaOrig="620">
          <v:shape id="_x0000_i1167" type="#_x0000_t75" style="width:110pt;height:30.5pt" o:ole="">
            <v:imagedata r:id="rId266" o:title=""/>
          </v:shape>
          <o:OLEObject Type="Embed" ProgID="Equation.3" ShapeID="_x0000_i1167" DrawAspect="Content" ObjectID="_1542049319" r:id="rId267"/>
        </w:object>
      </w:r>
    </w:p>
    <w:p w:rsidR="00FA2775" w:rsidRPr="003E5310" w:rsidRDefault="00FA2775" w:rsidP="00FA2775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t xml:space="preserve">che è il rapporto fra gli incrementi corrispondenti delle due variabili </w:t>
      </w:r>
      <w:r>
        <w:rPr>
          <w:i/>
        </w:rPr>
        <w:t>t</w:t>
      </w:r>
      <w:r>
        <w:t xml:space="preserve"> e </w:t>
      </w:r>
      <w:r>
        <w:rPr>
          <w:bCs/>
          <w:i/>
        </w:rPr>
        <w:t>f</w:t>
      </w:r>
      <w:r>
        <w:t>.</w:t>
      </w:r>
    </w:p>
    <w:p w:rsidR="00FA2775" w:rsidRPr="00FA2775" w:rsidRDefault="00FA2775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Cs/>
        </w:rPr>
        <w:t xml:space="preserve">Per esempio, se si ipotizza che </w:t>
      </w:r>
      <w:r>
        <w:rPr>
          <w:bCs/>
          <w:i/>
        </w:rPr>
        <w:t>f</w:t>
      </w:r>
      <w:r>
        <w:rPr>
          <w:bCs/>
        </w:rPr>
        <w:t>(</w:t>
      </w:r>
      <w:r w:rsidRPr="003E5310">
        <w:rPr>
          <w:bCs/>
          <w:i/>
        </w:rPr>
        <w:t>t</w:t>
      </w:r>
      <w:r>
        <w:rPr>
          <w:bCs/>
        </w:rPr>
        <w:t>)=ln(</w:t>
      </w:r>
      <w:r>
        <w:rPr>
          <w:bCs/>
          <w:i/>
        </w:rPr>
        <w:t>t</w:t>
      </w:r>
      <w:r>
        <w:rPr>
          <w:bCs/>
        </w:rPr>
        <w:t xml:space="preserve">+1), si ha </w:t>
      </w:r>
    </w:p>
    <w:p w:rsidR="003E5310" w:rsidRDefault="00FA2775" w:rsidP="00FA2775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FA2775">
        <w:rPr>
          <w:position w:val="-24"/>
        </w:rPr>
        <w:object w:dxaOrig="2460" w:dyaOrig="620">
          <v:shape id="_x0000_i1168" type="#_x0000_t75" style="width:126pt;height:30.5pt" o:ole="">
            <v:imagedata r:id="rId268" o:title=""/>
          </v:shape>
          <o:OLEObject Type="Embed" ProgID="Equation.3" ShapeID="_x0000_i1168" DrawAspect="Content" ObjectID="_1542049320" r:id="rId269"/>
        </w:object>
      </w:r>
    </w:p>
    <w:p w:rsidR="003E5310" w:rsidRDefault="00FA2775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</w:pPr>
      <w:r>
        <w:rPr>
          <w:bCs/>
        </w:rPr>
        <w:t xml:space="preserve">Per diversi valori di </w:t>
      </w:r>
      <w:r>
        <w:rPr>
          <w:bCs/>
          <w:i/>
        </w:rPr>
        <w:t>h</w:t>
      </w:r>
      <w:r>
        <w:rPr>
          <w:bCs/>
        </w:rPr>
        <w:t xml:space="preserve"> si hanno diversi valori di questo rapporto, se si è interessati al valore relativo ad un incremento </w:t>
      </w:r>
      <w:r>
        <w:rPr>
          <w:bCs/>
          <w:i/>
        </w:rPr>
        <w:t>h</w:t>
      </w:r>
      <w:r>
        <w:rPr>
          <w:bCs/>
        </w:rPr>
        <w:t xml:space="preserve"> “sempre più piccolo” si può calcolare il limite del rapporto per </w:t>
      </w:r>
      <w:r w:rsidRPr="00805D92">
        <w:rPr>
          <w:position w:val="-6"/>
        </w:rPr>
        <w:object w:dxaOrig="760" w:dyaOrig="320">
          <v:shape id="_x0000_i1169" type="#_x0000_t75" style="width:38pt;height:17pt" o:ole="">
            <v:imagedata r:id="rId270" o:title=""/>
          </v:shape>
          <o:OLEObject Type="Embed" ProgID="Equation.3" ShapeID="_x0000_i1169" DrawAspect="Content" ObjectID="_1542049321" r:id="rId271"/>
        </w:object>
      </w:r>
      <w:r>
        <w:t xml:space="preserve"> </w:t>
      </w:r>
      <w:r w:rsidR="00DE579C">
        <w:t xml:space="preserve">dove numeratore e denominatore sono infinitesimi quindi si ha una forma di indecisione del tipo </w:t>
      </w:r>
      <w:r w:rsidR="00DE579C" w:rsidRPr="00AE147D">
        <w:rPr>
          <w:position w:val="-28"/>
        </w:rPr>
        <w:object w:dxaOrig="460" w:dyaOrig="680">
          <v:shape id="_x0000_i1170" type="#_x0000_t75" style="width:23pt;height:33.5pt" o:ole="">
            <v:imagedata r:id="rId272" o:title=""/>
          </v:shape>
          <o:OLEObject Type="Embed" ProgID="Equation.3" ShapeID="_x0000_i1170" DrawAspect="Content" ObjectID="_1542049322" r:id="rId273"/>
        </w:object>
      </w:r>
      <w:r w:rsidR="00DE579C">
        <w:t xml:space="preserve"> che </w:t>
      </w:r>
      <w:r w:rsidR="0057635E">
        <w:t xml:space="preserve">è calcolabile </w:t>
      </w:r>
      <w:r w:rsidR="00DE579C">
        <w:t>usando un limite notevole.</w:t>
      </w:r>
    </w:p>
    <w:p w:rsidR="00FA2775" w:rsidRDefault="00B013DD" w:rsidP="003E5310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</w:pPr>
      <w:r w:rsidRPr="00FA2775">
        <w:rPr>
          <w:position w:val="-56"/>
        </w:rPr>
        <w:object w:dxaOrig="8580" w:dyaOrig="1300">
          <v:shape id="_x0000_i1171" type="#_x0000_t75" style="width:438.5pt;height:63.5pt" o:ole="">
            <v:imagedata r:id="rId274" o:title=""/>
          </v:shape>
          <o:OLEObject Type="Embed" ProgID="Equation.3" ShapeID="_x0000_i1171" DrawAspect="Content" ObjectID="_1542049323" r:id="rId275"/>
        </w:object>
      </w:r>
      <w:r w:rsidR="00DE579C">
        <w:t>.</w:t>
      </w:r>
    </w:p>
    <w:p w:rsidR="009D11C5" w:rsidRDefault="009D11C5" w:rsidP="009D11C5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t xml:space="preserve">In conclusione la “velocità” di crescita della funzione </w:t>
      </w:r>
      <w:r>
        <w:rPr>
          <w:i/>
        </w:rPr>
        <w:t>f</w:t>
      </w:r>
      <w:r>
        <w:t xml:space="preserve"> per </w:t>
      </w:r>
      <w:r>
        <w:rPr>
          <w:i/>
        </w:rPr>
        <w:t>t</w:t>
      </w:r>
      <w:r w:rsidR="00E132CE">
        <w:t xml:space="preserve">=2 è </w:t>
      </w:r>
      <w:r w:rsidR="00E132CE" w:rsidRPr="005E3DB3">
        <w:rPr>
          <w:position w:val="-24"/>
        </w:rPr>
        <w:object w:dxaOrig="220" w:dyaOrig="620">
          <v:shape id="_x0000_i1172" type="#_x0000_t75" style="width:11.5pt;height:32pt" o:ole="">
            <v:imagedata r:id="rId276" o:title=""/>
          </v:shape>
          <o:OLEObject Type="Embed" ProgID="Equation.3" ShapeID="_x0000_i1172" DrawAspect="Content" ObjectID="_1542049324" r:id="rId277"/>
        </w:object>
      </w:r>
      <w:r>
        <w:t xml:space="preserve">, </w:t>
      </w:r>
      <w:r w:rsidRPr="009D11C5">
        <w:rPr>
          <w:b/>
        </w:rPr>
        <w:t>p</w:t>
      </w:r>
      <w:r w:rsidR="00DE579C" w:rsidRPr="00DE579C">
        <w:rPr>
          <w:b/>
        </w:rPr>
        <w:t>rovare per credere!</w:t>
      </w:r>
    </w:p>
    <w:p w:rsidR="00DE579C" w:rsidRPr="00DE579C" w:rsidRDefault="00DE579C" w:rsidP="009D11C5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caps/>
        </w:rPr>
      </w:pPr>
      <w:r>
        <w:t xml:space="preserve">Se si costruisce una tabella con Excel per diversi valori di </w:t>
      </w:r>
      <w:r>
        <w:rPr>
          <w:i/>
        </w:rPr>
        <w:t>h</w:t>
      </w:r>
      <w:r>
        <w:t xml:space="preserve"> si può verificare questo calcolo teorico.</w:t>
      </w:r>
    </w:p>
    <w:p w:rsidR="00DE579C" w:rsidRDefault="00DE579C" w:rsidP="00DE579C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DE579C">
        <w:rPr>
          <w:b/>
        </w:rPr>
        <w:t xml:space="preserve"> </w:t>
      </w:r>
    </w:p>
    <w:p w:rsidR="00DE579C" w:rsidRDefault="006B7C75" w:rsidP="00DE579C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>Questioni aperte</w:t>
      </w:r>
    </w:p>
    <w:p w:rsidR="006B7C75" w:rsidRDefault="006B7C75" w:rsidP="0057635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>
        <w:t>L’ultimo</w:t>
      </w:r>
      <w:r w:rsidR="00DE579C">
        <w:t xml:space="preserve"> calcolo si può fare anche se </w:t>
      </w:r>
      <w:r w:rsidR="00DE579C" w:rsidRPr="0057635E">
        <w:rPr>
          <w:i/>
        </w:rPr>
        <w:t>h</w:t>
      </w:r>
      <w:r>
        <w:t>&lt;0?</w:t>
      </w:r>
      <w:r w:rsidR="00DE579C">
        <w:t xml:space="preserve"> </w:t>
      </w:r>
    </w:p>
    <w:p w:rsidR="006B7C75" w:rsidRDefault="00DE579C" w:rsidP="0057635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 w:rsidRPr="00DE579C">
        <w:t>E’</w:t>
      </w:r>
      <w:r>
        <w:t xml:space="preserve"> sempre vero che il rapporto di incrementi è una forma di indecisione per </w:t>
      </w:r>
      <w:r w:rsidR="006B7C75" w:rsidRPr="00805D92">
        <w:rPr>
          <w:position w:val="-6"/>
        </w:rPr>
        <w:object w:dxaOrig="660" w:dyaOrig="279">
          <v:shape id="_x0000_i1173" type="#_x0000_t75" style="width:32pt;height:14.5pt" o:ole="">
            <v:imagedata r:id="rId278" o:title=""/>
          </v:shape>
          <o:OLEObject Type="Embed" ProgID="Equation.3" ShapeID="_x0000_i1173" DrawAspect="Content" ObjectID="_1542049325" r:id="rId279"/>
        </w:object>
      </w:r>
      <w:r>
        <w:t>?</w:t>
      </w:r>
      <w:r w:rsidR="006B7C75">
        <w:t xml:space="preserve"> </w:t>
      </w:r>
    </w:p>
    <w:p w:rsidR="006B7C75" w:rsidRPr="0057635E" w:rsidRDefault="006B7C75" w:rsidP="0057635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bCs/>
        </w:rPr>
      </w:pPr>
      <w:r>
        <w:t xml:space="preserve">Cosa succede se </w:t>
      </w:r>
      <w:r w:rsidRPr="003E5310">
        <w:sym w:font="Symbol" w:char="F044"/>
      </w:r>
      <w:r w:rsidRPr="0057635E">
        <w:rPr>
          <w:bCs/>
        </w:rPr>
        <w:t>(</w:t>
      </w:r>
      <w:r w:rsidRPr="0057635E">
        <w:rPr>
          <w:bCs/>
          <w:i/>
        </w:rPr>
        <w:t>h</w:t>
      </w:r>
      <w:r w:rsidRPr="0057635E">
        <w:rPr>
          <w:bCs/>
        </w:rPr>
        <w:t xml:space="preserve">) non è infinitesimo? </w:t>
      </w:r>
    </w:p>
    <w:p w:rsidR="009D11C5" w:rsidRPr="00DE579C" w:rsidRDefault="009D11C5" w:rsidP="0057635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Cosa rappresenta geometricamente il </w:t>
      </w:r>
      <w:r w:rsidRPr="00DE726E">
        <w:rPr>
          <w:position w:val="-24"/>
        </w:rPr>
        <w:object w:dxaOrig="920" w:dyaOrig="620">
          <v:shape id="_x0000_i1174" type="#_x0000_t75" style="width:45pt;height:32pt" o:ole="">
            <v:imagedata r:id="rId280" o:title=""/>
          </v:shape>
          <o:OLEObject Type="Embed" ProgID="Equation.3" ShapeID="_x0000_i1174" DrawAspect="Content" ObjectID="_1542049326" r:id="rId281"/>
        </w:object>
      </w:r>
      <w:r>
        <w:t>?</w:t>
      </w:r>
    </w:p>
    <w:p w:rsidR="00DE579C" w:rsidRDefault="006B7C75" w:rsidP="0057635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 w:rsidRPr="0057635E">
        <w:rPr>
          <w:bCs/>
        </w:rPr>
        <w:t xml:space="preserve">Si </w:t>
      </w:r>
      <w:r w:rsidR="009D11C5" w:rsidRPr="0057635E">
        <w:rPr>
          <w:bCs/>
        </w:rPr>
        <w:t>è dato</w:t>
      </w:r>
      <w:r w:rsidRPr="0057635E">
        <w:rPr>
          <w:bCs/>
        </w:rPr>
        <w:t xml:space="preserve"> un nome al valore del </w:t>
      </w:r>
      <w:r w:rsidRPr="00DE726E">
        <w:rPr>
          <w:position w:val="-24"/>
        </w:rPr>
        <w:object w:dxaOrig="920" w:dyaOrig="620">
          <v:shape id="_x0000_i1175" type="#_x0000_t75" style="width:45pt;height:32pt" o:ole="">
            <v:imagedata r:id="rId280" o:title=""/>
          </v:shape>
          <o:OLEObject Type="Embed" ProgID="Equation.3" ShapeID="_x0000_i1175" DrawAspect="Content" ObjectID="_1542049327" r:id="rId282"/>
        </w:object>
      </w:r>
      <w:r>
        <w:t>?</w:t>
      </w:r>
    </w:p>
    <w:p w:rsidR="003E5310" w:rsidRDefault="003E5310" w:rsidP="00E3634B">
      <w:pPr>
        <w:pStyle w:val="Paragrafoelenco"/>
        <w:tabs>
          <w:tab w:val="left" w:pos="8640"/>
        </w:tabs>
        <w:ind w:left="0" w:right="-82"/>
        <w:jc w:val="center"/>
      </w:pPr>
    </w:p>
    <w:sectPr w:rsidR="003E5310" w:rsidSect="00886DC1">
      <w:footerReference w:type="even" r:id="rId283"/>
      <w:footerReference w:type="default" r:id="rId284"/>
      <w:pgSz w:w="11906" w:h="16838"/>
      <w:pgMar w:top="899" w:right="707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BB" w:rsidRDefault="00F072BB">
      <w:r>
        <w:separator/>
      </w:r>
    </w:p>
  </w:endnote>
  <w:endnote w:type="continuationSeparator" w:id="0">
    <w:p w:rsidR="00F072BB" w:rsidRDefault="00F0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EB" w:rsidRDefault="007773EB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773EB" w:rsidRDefault="007773EB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EB" w:rsidRDefault="007773EB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2B6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773EB" w:rsidRDefault="007773EB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BB" w:rsidRDefault="00F072BB">
      <w:r>
        <w:separator/>
      </w:r>
    </w:p>
  </w:footnote>
  <w:footnote w:type="continuationSeparator" w:id="0">
    <w:p w:rsidR="00F072BB" w:rsidRDefault="00F0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DCF"/>
    <w:multiLevelType w:val="hybridMultilevel"/>
    <w:tmpl w:val="D3922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32DB7"/>
    <w:multiLevelType w:val="hybridMultilevel"/>
    <w:tmpl w:val="F97A3F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7E3"/>
    <w:multiLevelType w:val="hybridMultilevel"/>
    <w:tmpl w:val="034A7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12BB"/>
    <w:multiLevelType w:val="hybridMultilevel"/>
    <w:tmpl w:val="743E0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37B"/>
    <w:multiLevelType w:val="hybridMultilevel"/>
    <w:tmpl w:val="06F8A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45912DA"/>
    <w:multiLevelType w:val="hybridMultilevel"/>
    <w:tmpl w:val="EA9AC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6202"/>
    <w:multiLevelType w:val="hybridMultilevel"/>
    <w:tmpl w:val="CE180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5C0086"/>
    <w:multiLevelType w:val="hybridMultilevel"/>
    <w:tmpl w:val="3BAED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F1979"/>
    <w:multiLevelType w:val="hybridMultilevel"/>
    <w:tmpl w:val="DE3E85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ED3"/>
    <w:multiLevelType w:val="hybridMultilevel"/>
    <w:tmpl w:val="875C5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E54BB"/>
    <w:multiLevelType w:val="hybridMultilevel"/>
    <w:tmpl w:val="A0BCB4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131CF"/>
    <w:rsid w:val="00027799"/>
    <w:rsid w:val="00054E3C"/>
    <w:rsid w:val="00056ED0"/>
    <w:rsid w:val="00066039"/>
    <w:rsid w:val="000720E0"/>
    <w:rsid w:val="00085246"/>
    <w:rsid w:val="000908CB"/>
    <w:rsid w:val="000F0643"/>
    <w:rsid w:val="000F3218"/>
    <w:rsid w:val="000F45D6"/>
    <w:rsid w:val="0010113F"/>
    <w:rsid w:val="0010764B"/>
    <w:rsid w:val="00133B4F"/>
    <w:rsid w:val="001577FC"/>
    <w:rsid w:val="00164202"/>
    <w:rsid w:val="001670DD"/>
    <w:rsid w:val="00170A07"/>
    <w:rsid w:val="00170B99"/>
    <w:rsid w:val="00186060"/>
    <w:rsid w:val="001B0EC7"/>
    <w:rsid w:val="001B4747"/>
    <w:rsid w:val="002255D1"/>
    <w:rsid w:val="002272AD"/>
    <w:rsid w:val="002533B8"/>
    <w:rsid w:val="00260702"/>
    <w:rsid w:val="00274C7F"/>
    <w:rsid w:val="00277E6C"/>
    <w:rsid w:val="002D5187"/>
    <w:rsid w:val="002F7940"/>
    <w:rsid w:val="00330AFF"/>
    <w:rsid w:val="00336E19"/>
    <w:rsid w:val="00337AA9"/>
    <w:rsid w:val="003417FA"/>
    <w:rsid w:val="00357D21"/>
    <w:rsid w:val="00384D8F"/>
    <w:rsid w:val="00392734"/>
    <w:rsid w:val="003B7B17"/>
    <w:rsid w:val="003E5310"/>
    <w:rsid w:val="003E73FD"/>
    <w:rsid w:val="003F2DAA"/>
    <w:rsid w:val="00434C03"/>
    <w:rsid w:val="00465B94"/>
    <w:rsid w:val="00466704"/>
    <w:rsid w:val="00483079"/>
    <w:rsid w:val="004971BB"/>
    <w:rsid w:val="004A6B51"/>
    <w:rsid w:val="004B0163"/>
    <w:rsid w:val="004B2429"/>
    <w:rsid w:val="004B6C16"/>
    <w:rsid w:val="004C2041"/>
    <w:rsid w:val="004C246F"/>
    <w:rsid w:val="004E0843"/>
    <w:rsid w:val="004F5E09"/>
    <w:rsid w:val="00510902"/>
    <w:rsid w:val="00512502"/>
    <w:rsid w:val="00516864"/>
    <w:rsid w:val="005352DA"/>
    <w:rsid w:val="00543F16"/>
    <w:rsid w:val="00563388"/>
    <w:rsid w:val="0056619E"/>
    <w:rsid w:val="0057635E"/>
    <w:rsid w:val="005923DE"/>
    <w:rsid w:val="005C30F9"/>
    <w:rsid w:val="005E5F33"/>
    <w:rsid w:val="005F4E71"/>
    <w:rsid w:val="00604213"/>
    <w:rsid w:val="00607CBE"/>
    <w:rsid w:val="00644ADB"/>
    <w:rsid w:val="0065341E"/>
    <w:rsid w:val="006777BD"/>
    <w:rsid w:val="006813A9"/>
    <w:rsid w:val="00683F5D"/>
    <w:rsid w:val="006A4AC9"/>
    <w:rsid w:val="006B539A"/>
    <w:rsid w:val="006B7C75"/>
    <w:rsid w:val="006C3DEF"/>
    <w:rsid w:val="006E0A66"/>
    <w:rsid w:val="006F6E9C"/>
    <w:rsid w:val="00700545"/>
    <w:rsid w:val="0070187E"/>
    <w:rsid w:val="00705406"/>
    <w:rsid w:val="0070677E"/>
    <w:rsid w:val="00725402"/>
    <w:rsid w:val="00747C6E"/>
    <w:rsid w:val="007505F8"/>
    <w:rsid w:val="0075796F"/>
    <w:rsid w:val="00762034"/>
    <w:rsid w:val="007721F9"/>
    <w:rsid w:val="007773EB"/>
    <w:rsid w:val="007A2C36"/>
    <w:rsid w:val="007C7163"/>
    <w:rsid w:val="007E0341"/>
    <w:rsid w:val="007F130B"/>
    <w:rsid w:val="00805D92"/>
    <w:rsid w:val="008139AE"/>
    <w:rsid w:val="0082584A"/>
    <w:rsid w:val="008640DE"/>
    <w:rsid w:val="00886DC1"/>
    <w:rsid w:val="00893254"/>
    <w:rsid w:val="008B2D3A"/>
    <w:rsid w:val="008C7181"/>
    <w:rsid w:val="008D6C89"/>
    <w:rsid w:val="008E36D3"/>
    <w:rsid w:val="009137F2"/>
    <w:rsid w:val="00920BDD"/>
    <w:rsid w:val="0094338B"/>
    <w:rsid w:val="00956394"/>
    <w:rsid w:val="009732CC"/>
    <w:rsid w:val="009A560B"/>
    <w:rsid w:val="009A5879"/>
    <w:rsid w:val="009B299F"/>
    <w:rsid w:val="009C5F2E"/>
    <w:rsid w:val="009D0047"/>
    <w:rsid w:val="009D11C5"/>
    <w:rsid w:val="009E1A1C"/>
    <w:rsid w:val="009E5AEA"/>
    <w:rsid w:val="009E7CEA"/>
    <w:rsid w:val="009F398A"/>
    <w:rsid w:val="00A04030"/>
    <w:rsid w:val="00A1684A"/>
    <w:rsid w:val="00A33ABA"/>
    <w:rsid w:val="00A540BC"/>
    <w:rsid w:val="00A6049D"/>
    <w:rsid w:val="00A84F3E"/>
    <w:rsid w:val="00A9240C"/>
    <w:rsid w:val="00AA079B"/>
    <w:rsid w:val="00AC1929"/>
    <w:rsid w:val="00AC2D7B"/>
    <w:rsid w:val="00AD3734"/>
    <w:rsid w:val="00B013DD"/>
    <w:rsid w:val="00B16A04"/>
    <w:rsid w:val="00B20EB4"/>
    <w:rsid w:val="00B244DD"/>
    <w:rsid w:val="00B41F5F"/>
    <w:rsid w:val="00B43120"/>
    <w:rsid w:val="00B46242"/>
    <w:rsid w:val="00B6231D"/>
    <w:rsid w:val="00B744B2"/>
    <w:rsid w:val="00B87760"/>
    <w:rsid w:val="00B92CE8"/>
    <w:rsid w:val="00B96A84"/>
    <w:rsid w:val="00BC5E0A"/>
    <w:rsid w:val="00BD3CAD"/>
    <w:rsid w:val="00BD7BEE"/>
    <w:rsid w:val="00BE6806"/>
    <w:rsid w:val="00BE7AB0"/>
    <w:rsid w:val="00C0398C"/>
    <w:rsid w:val="00C04A22"/>
    <w:rsid w:val="00C06FCC"/>
    <w:rsid w:val="00C16E7C"/>
    <w:rsid w:val="00C24826"/>
    <w:rsid w:val="00C320E2"/>
    <w:rsid w:val="00C52C5D"/>
    <w:rsid w:val="00C5395A"/>
    <w:rsid w:val="00C55AB8"/>
    <w:rsid w:val="00C57DA1"/>
    <w:rsid w:val="00CB438A"/>
    <w:rsid w:val="00D01CEB"/>
    <w:rsid w:val="00D233EA"/>
    <w:rsid w:val="00D60154"/>
    <w:rsid w:val="00D60BEF"/>
    <w:rsid w:val="00D6131C"/>
    <w:rsid w:val="00D93456"/>
    <w:rsid w:val="00DB3535"/>
    <w:rsid w:val="00DD03D4"/>
    <w:rsid w:val="00DD3C44"/>
    <w:rsid w:val="00DE579C"/>
    <w:rsid w:val="00DF3C1E"/>
    <w:rsid w:val="00E02B6B"/>
    <w:rsid w:val="00E12D6C"/>
    <w:rsid w:val="00E132CE"/>
    <w:rsid w:val="00E2435E"/>
    <w:rsid w:val="00E3634B"/>
    <w:rsid w:val="00E42037"/>
    <w:rsid w:val="00E54A55"/>
    <w:rsid w:val="00E55228"/>
    <w:rsid w:val="00E73BC8"/>
    <w:rsid w:val="00E81065"/>
    <w:rsid w:val="00E929BD"/>
    <w:rsid w:val="00E9709E"/>
    <w:rsid w:val="00EB70EC"/>
    <w:rsid w:val="00EC3254"/>
    <w:rsid w:val="00ED01FD"/>
    <w:rsid w:val="00ED5C54"/>
    <w:rsid w:val="00EE1960"/>
    <w:rsid w:val="00EF6413"/>
    <w:rsid w:val="00F072BB"/>
    <w:rsid w:val="00F16CFA"/>
    <w:rsid w:val="00F239FB"/>
    <w:rsid w:val="00F415D6"/>
    <w:rsid w:val="00F83F47"/>
    <w:rsid w:val="00F93CBD"/>
    <w:rsid w:val="00F947A7"/>
    <w:rsid w:val="00FA2775"/>
    <w:rsid w:val="00FA37A0"/>
    <w:rsid w:val="00FB0DAF"/>
    <w:rsid w:val="00FB2106"/>
    <w:rsid w:val="00FB7215"/>
    <w:rsid w:val="00FC5F4E"/>
    <w:rsid w:val="00FD1CEF"/>
    <w:rsid w:val="00FD7FEE"/>
    <w:rsid w:val="00FF4800"/>
    <w:rsid w:val="00FF5A21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2E029-2257-4F06-9A21-2CFDB01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image" Target="media/image101.wmf"/><Relationship Id="rId247" Type="http://schemas.openxmlformats.org/officeDocument/2006/relationships/oleObject" Target="embeddings/oleObject133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18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5.wmf"/><Relationship Id="rId258" Type="http://schemas.openxmlformats.org/officeDocument/2006/relationships/image" Target="media/image113.wmf"/><Relationship Id="rId279" Type="http://schemas.openxmlformats.org/officeDocument/2006/relationships/oleObject" Target="embeddings/oleObject150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227" Type="http://schemas.openxmlformats.org/officeDocument/2006/relationships/oleObject" Target="embeddings/oleObject120.bin"/><Relationship Id="rId248" Type="http://schemas.openxmlformats.org/officeDocument/2006/relationships/oleObject" Target="embeddings/oleObject134.bin"/><Relationship Id="rId269" Type="http://schemas.openxmlformats.org/officeDocument/2006/relationships/oleObject" Target="embeddings/oleObject14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24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2.wmf"/><Relationship Id="rId217" Type="http://schemas.openxmlformats.org/officeDocument/2006/relationships/image" Target="media/image97.wmf"/><Relationship Id="rId6" Type="http://schemas.openxmlformats.org/officeDocument/2006/relationships/endnotes" Target="endnotes.xml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40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19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9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8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image" Target="media/image102.wmf"/><Relationship Id="rId249" Type="http://schemas.openxmlformats.org/officeDocument/2006/relationships/oleObject" Target="embeddings/oleObject13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14.wmf"/><Relationship Id="rId265" Type="http://schemas.openxmlformats.org/officeDocument/2006/relationships/oleObject" Target="embeddings/oleObject143.bin"/><Relationship Id="rId281" Type="http://schemas.openxmlformats.org/officeDocument/2006/relationships/oleObject" Target="embeddings/oleObject151.bin"/><Relationship Id="rId286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8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5.bin"/><Relationship Id="rId213" Type="http://schemas.openxmlformats.org/officeDocument/2006/relationships/oleObject" Target="embeddings/oleObject111.bin"/><Relationship Id="rId218" Type="http://schemas.openxmlformats.org/officeDocument/2006/relationships/oleObject" Target="embeddings/oleObject115.bin"/><Relationship Id="rId234" Type="http://schemas.openxmlformats.org/officeDocument/2006/relationships/image" Target="media/image104.wmf"/><Relationship Id="rId239" Type="http://schemas.openxmlformats.org/officeDocument/2006/relationships/oleObject" Target="embeddings/oleObject12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09.wmf"/><Relationship Id="rId255" Type="http://schemas.openxmlformats.org/officeDocument/2006/relationships/oleObject" Target="embeddings/oleObject138.bin"/><Relationship Id="rId271" Type="http://schemas.openxmlformats.org/officeDocument/2006/relationships/oleObject" Target="embeddings/oleObject146.bin"/><Relationship Id="rId276" Type="http://schemas.openxmlformats.org/officeDocument/2006/relationships/image" Target="media/image12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1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21.bin"/><Relationship Id="rId19" Type="http://schemas.openxmlformats.org/officeDocument/2006/relationships/image" Target="media/image7.wmf"/><Relationship Id="rId224" Type="http://schemas.openxmlformats.org/officeDocument/2006/relationships/image" Target="media/image100.wmf"/><Relationship Id="rId240" Type="http://schemas.openxmlformats.org/officeDocument/2006/relationships/oleObject" Target="embeddings/oleObject129.bin"/><Relationship Id="rId245" Type="http://schemas.openxmlformats.org/officeDocument/2006/relationships/oleObject" Target="embeddings/oleObject132.bin"/><Relationship Id="rId261" Type="http://schemas.openxmlformats.org/officeDocument/2006/relationships/oleObject" Target="embeddings/oleObject141.bin"/><Relationship Id="rId266" Type="http://schemas.openxmlformats.org/officeDocument/2006/relationships/image" Target="media/image11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image" Target="media/image77.wmf"/><Relationship Id="rId282" Type="http://schemas.openxmlformats.org/officeDocument/2006/relationships/oleObject" Target="embeddings/oleObject15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3.wmf"/><Relationship Id="rId189" Type="http://schemas.openxmlformats.org/officeDocument/2006/relationships/image" Target="media/image85.wmf"/><Relationship Id="rId219" Type="http://schemas.openxmlformats.org/officeDocument/2006/relationships/image" Target="media/image9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0" Type="http://schemas.openxmlformats.org/officeDocument/2006/relationships/image" Target="media/image103.wmf"/><Relationship Id="rId235" Type="http://schemas.openxmlformats.org/officeDocument/2006/relationships/oleObject" Target="embeddings/oleObject125.bin"/><Relationship Id="rId251" Type="http://schemas.openxmlformats.org/officeDocument/2006/relationships/oleObject" Target="embeddings/oleObject136.bin"/><Relationship Id="rId256" Type="http://schemas.openxmlformats.org/officeDocument/2006/relationships/image" Target="media/image112.wmf"/><Relationship Id="rId277" Type="http://schemas.openxmlformats.org/officeDocument/2006/relationships/oleObject" Target="embeddings/oleObject14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72" Type="http://schemas.openxmlformats.org/officeDocument/2006/relationships/image" Target="media/image12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6.bin"/><Relationship Id="rId225" Type="http://schemas.openxmlformats.org/officeDocument/2006/relationships/oleObject" Target="embeddings/oleObject119.bin"/><Relationship Id="rId241" Type="http://schemas.openxmlformats.org/officeDocument/2006/relationships/oleObject" Target="embeddings/oleObject130.bin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4.bin"/><Relationship Id="rId15" Type="http://schemas.openxmlformats.org/officeDocument/2006/relationships/image" Target="media/image5.wmf"/><Relationship Id="rId36" Type="http://schemas.openxmlformats.org/officeDocument/2006/relationships/image" Target="media/image15.png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262" Type="http://schemas.openxmlformats.org/officeDocument/2006/relationships/image" Target="media/image115.wmf"/><Relationship Id="rId283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1.wmf"/><Relationship Id="rId210" Type="http://schemas.openxmlformats.org/officeDocument/2006/relationships/oleObject" Target="embeddings/oleObject109.bin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9.bin"/><Relationship Id="rId278" Type="http://schemas.openxmlformats.org/officeDocument/2006/relationships/image" Target="media/image123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252" Type="http://schemas.openxmlformats.org/officeDocument/2006/relationships/image" Target="media/image110.wmf"/><Relationship Id="rId273" Type="http://schemas.openxmlformats.org/officeDocument/2006/relationships/oleObject" Target="embeddings/oleObject147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75" Type="http://schemas.openxmlformats.org/officeDocument/2006/relationships/image" Target="media/image79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242" Type="http://schemas.openxmlformats.org/officeDocument/2006/relationships/image" Target="media/image106.wmf"/><Relationship Id="rId263" Type="http://schemas.openxmlformats.org/officeDocument/2006/relationships/oleObject" Target="embeddings/oleObject142.bin"/><Relationship Id="rId284" Type="http://schemas.openxmlformats.org/officeDocument/2006/relationships/footer" Target="footer2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7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23.bin"/><Relationship Id="rId253" Type="http://schemas.openxmlformats.org/officeDocument/2006/relationships/oleObject" Target="embeddings/oleObject137.bin"/><Relationship Id="rId274" Type="http://schemas.openxmlformats.org/officeDocument/2006/relationships/image" Target="media/image12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1.bin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image" Target="media/image99.wmf"/><Relationship Id="rId243" Type="http://schemas.openxmlformats.org/officeDocument/2006/relationships/oleObject" Target="embeddings/oleObject131.bin"/><Relationship Id="rId264" Type="http://schemas.openxmlformats.org/officeDocument/2006/relationships/image" Target="media/image116.wmf"/><Relationship Id="rId285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6.wmf"/><Relationship Id="rId166" Type="http://schemas.openxmlformats.org/officeDocument/2006/relationships/image" Target="media/image76.wmf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4.bin"/><Relationship Id="rId254" Type="http://schemas.openxmlformats.org/officeDocument/2006/relationships/image" Target="media/image11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8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202" Type="http://schemas.openxmlformats.org/officeDocument/2006/relationships/oleObject" Target="embeddings/oleObject105.bin"/><Relationship Id="rId223" Type="http://schemas.openxmlformats.org/officeDocument/2006/relationships/oleObject" Target="embeddings/oleObject118.bin"/><Relationship Id="rId244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Adriana Gnudi</cp:lastModifiedBy>
  <cp:revision>10</cp:revision>
  <cp:lastPrinted>2015-11-25T21:08:00Z</cp:lastPrinted>
  <dcterms:created xsi:type="dcterms:W3CDTF">2014-11-10T21:52:00Z</dcterms:created>
  <dcterms:modified xsi:type="dcterms:W3CDTF">2016-11-30T21:11:00Z</dcterms:modified>
</cp:coreProperties>
</file>