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2" w:rsidRPr="00E55228" w:rsidRDefault="00510902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1426D7">
        <w:rPr>
          <w:sz w:val="28"/>
          <w:szCs w:val="28"/>
        </w:rPr>
        <w:t>12</w:t>
      </w:r>
      <w:r w:rsidR="00E55228" w:rsidRPr="00E55228">
        <w:rPr>
          <w:sz w:val="28"/>
          <w:szCs w:val="28"/>
        </w:rPr>
        <w:t xml:space="preserve"> </w:t>
      </w:r>
      <w:r w:rsidR="00E73BC8">
        <w:rPr>
          <w:sz w:val="28"/>
          <w:szCs w:val="28"/>
        </w:rPr>
        <w:t>–</w:t>
      </w:r>
      <w:r w:rsidR="00E55228" w:rsidRPr="001426D7">
        <w:rPr>
          <w:b/>
          <w:sz w:val="32"/>
          <w:szCs w:val="32"/>
        </w:rPr>
        <w:t xml:space="preserve"> </w:t>
      </w:r>
      <w:r w:rsidR="001426D7" w:rsidRPr="001426D7">
        <w:rPr>
          <w:b/>
          <w:sz w:val="32"/>
          <w:szCs w:val="32"/>
        </w:rPr>
        <w:t xml:space="preserve">Continuità </w:t>
      </w:r>
    </w:p>
    <w:p w:rsidR="00510902" w:rsidRDefault="00510902" w:rsidP="00510902">
      <w:pPr>
        <w:tabs>
          <w:tab w:val="left" w:pos="8640"/>
        </w:tabs>
        <w:ind w:right="458"/>
        <w:jc w:val="center"/>
        <w:rPr>
          <w:b/>
        </w:rPr>
      </w:pP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  <w:r>
        <w:tab/>
      </w:r>
    </w:p>
    <w:p w:rsidR="00510902" w:rsidRDefault="00510902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E42037">
        <w:rPr>
          <w:b/>
          <w:bCs/>
        </w:rPr>
        <w:t>1</w:t>
      </w:r>
      <w:r w:rsidR="001426D7">
        <w:rPr>
          <w:b/>
          <w:bCs/>
        </w:rPr>
        <w:t>2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 w:rsidR="00E42037" w:rsidRPr="00E42037">
        <w:rPr>
          <w:b/>
          <w:bCs/>
        </w:rPr>
        <w:t xml:space="preserve">Un problema </w:t>
      </w:r>
      <w:r w:rsidR="00E74119">
        <w:rPr>
          <w:b/>
          <w:bCs/>
        </w:rPr>
        <w:t>aperto</w:t>
      </w:r>
    </w:p>
    <w:p w:rsidR="00510902" w:rsidRDefault="00F02987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Cs/>
        </w:rPr>
        <w:t xml:space="preserve">La funzione </w:t>
      </w:r>
      <w:r w:rsidRPr="004F2EB2">
        <w:rPr>
          <w:position w:val="-24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0.4pt" o:ole="">
            <v:imagedata r:id="rId7" o:title=""/>
          </v:shape>
          <o:OLEObject Type="Embed" ProgID="Equation.3" ShapeID="_x0000_i1025" DrawAspect="Content" ObjectID="_1542569360" r:id="rId8"/>
        </w:object>
      </w:r>
      <w:r>
        <w:t xml:space="preserve">è definita per </w:t>
      </w:r>
      <w:r>
        <w:rPr>
          <w:i/>
        </w:rPr>
        <w:t xml:space="preserve">x </w:t>
      </w:r>
      <w:r>
        <w:t>≠ 0, s</w:t>
      </w:r>
      <w:r w:rsidRPr="00F02987">
        <w:rPr>
          <w:bCs/>
        </w:rPr>
        <w:t>i è dimostrato che</w:t>
      </w:r>
      <w:r>
        <w:rPr>
          <w:b/>
          <w:bCs/>
          <w:sz w:val="28"/>
          <w:szCs w:val="28"/>
        </w:rPr>
        <w:t xml:space="preserve"> </w:t>
      </w:r>
      <w:r w:rsidRPr="004F2EB2">
        <w:rPr>
          <w:position w:val="-24"/>
        </w:rPr>
        <w:object w:dxaOrig="1240" w:dyaOrig="620">
          <v:shape id="_x0000_i1026" type="#_x0000_t75" style="width:62pt;height:30.4pt" o:ole="">
            <v:imagedata r:id="rId9" o:title=""/>
          </v:shape>
          <o:OLEObject Type="Embed" ProgID="Equation.3" ShapeID="_x0000_i1026" DrawAspect="Content" ObjectID="_1542569361" r:id="rId10"/>
        </w:object>
      </w:r>
      <w:r>
        <w:t xml:space="preserve">, è possibile definire una funzione che sia definita in </w:t>
      </w:r>
      <w:r>
        <w:rPr>
          <w:i/>
        </w:rPr>
        <w:t>R</w:t>
      </w:r>
      <w:r>
        <w:t xml:space="preserve"> in modo naturale? </w:t>
      </w:r>
    </w:p>
    <w:p w:rsidR="00510902" w:rsidRPr="00024D74" w:rsidRDefault="00510902" w:rsidP="00510902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C30F9" w:rsidRDefault="00725402" w:rsidP="00E73B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Definizione </w:t>
      </w:r>
      <w:r w:rsidR="00B87760">
        <w:rPr>
          <w:b/>
          <w:bCs/>
        </w:rPr>
        <w:t>1</w:t>
      </w:r>
      <w:r w:rsidR="001426D7">
        <w:rPr>
          <w:b/>
          <w:bCs/>
        </w:rPr>
        <w:t>2</w:t>
      </w:r>
      <w:r w:rsidR="00E73BC8">
        <w:rPr>
          <w:b/>
          <w:bCs/>
        </w:rPr>
        <w:t>.1</w:t>
      </w:r>
    </w:p>
    <w:p w:rsidR="00F02987" w:rsidRDefault="00281866" w:rsidP="00E73B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206D30">
        <w:rPr>
          <w:position w:val="-12"/>
        </w:rPr>
        <w:object w:dxaOrig="2799" w:dyaOrig="360">
          <v:shape id="_x0000_i1027" type="#_x0000_t75" style="width:140pt;height:18.4pt" o:ole="">
            <v:imagedata r:id="rId11" o:title=""/>
          </v:shape>
          <o:OLEObject Type="Embed" ProgID="Equation.3" ShapeID="_x0000_i1027" DrawAspect="Content" ObjectID="_1542569362" r:id="rId12"/>
        </w:object>
      </w:r>
      <w:r w:rsidR="00F02987">
        <w:t xml:space="preserve"> punto di accumulazione per </w:t>
      </w:r>
      <w:r w:rsidR="00F02987" w:rsidRPr="002B37CA">
        <w:rPr>
          <w:position w:val="-4"/>
        </w:rPr>
        <w:object w:dxaOrig="279" w:dyaOrig="260">
          <v:shape id="_x0000_i1028" type="#_x0000_t75" style="width:13.6pt;height:13.2pt" o:ole="">
            <v:imagedata r:id="rId13" o:title=""/>
          </v:shape>
          <o:OLEObject Type="Embed" ProgID="Equation.3" ShapeID="_x0000_i1028" DrawAspect="Content" ObjectID="_1542569363" r:id="rId14"/>
        </w:object>
      </w:r>
      <w:r w:rsidR="00F02987">
        <w:t xml:space="preserve">, se esiste </w:t>
      </w:r>
      <w:r w:rsidR="00F02987" w:rsidRPr="00F02987">
        <w:rPr>
          <w:position w:val="-22"/>
        </w:rPr>
        <w:object w:dxaOrig="1240" w:dyaOrig="460">
          <v:shape id="_x0000_i1029" type="#_x0000_t75" style="width:62pt;height:23.2pt" o:ole="">
            <v:imagedata r:id="rId15" o:title=""/>
          </v:shape>
          <o:OLEObject Type="Embed" ProgID="Equation.3" ShapeID="_x0000_i1029" DrawAspect="Content" ObjectID="_1542569364" r:id="rId16"/>
        </w:object>
      </w:r>
      <w:r w:rsidR="00F02987">
        <w:t xml:space="preserve"> e </w:t>
      </w:r>
      <w:r w:rsidR="00F02987" w:rsidRPr="00206D30">
        <w:rPr>
          <w:position w:val="-12"/>
        </w:rPr>
        <w:object w:dxaOrig="999" w:dyaOrig="360">
          <v:shape id="_x0000_i1030" type="#_x0000_t75" style="width:50pt;height:18.4pt" o:ole="">
            <v:imagedata r:id="rId17" o:title=""/>
          </v:shape>
          <o:OLEObject Type="Embed" ProgID="Equation.3" ShapeID="_x0000_i1030" DrawAspect="Content" ObjectID="_1542569365" r:id="rId18"/>
        </w:object>
      </w:r>
      <w:r w:rsidR="00F02987">
        <w:t xml:space="preserve"> allora la funzione si dice </w:t>
      </w:r>
      <w:r w:rsidR="00F02987">
        <w:rPr>
          <w:b/>
        </w:rPr>
        <w:t xml:space="preserve">continua in </w:t>
      </w:r>
      <w:r w:rsidR="00F02987">
        <w:rPr>
          <w:b/>
          <w:i/>
        </w:rPr>
        <w:t>x</w:t>
      </w:r>
      <w:r w:rsidR="00F02987">
        <w:rPr>
          <w:b/>
          <w:vertAlign w:val="subscript"/>
        </w:rPr>
        <w:t>0</w:t>
      </w:r>
      <w:r w:rsidR="00F02987" w:rsidRPr="00F02987">
        <w:t>.</w:t>
      </w:r>
    </w:p>
    <w:p w:rsidR="00281866" w:rsidRDefault="00281866" w:rsidP="00E73B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</w:t>
      </w:r>
      <w:r w:rsidRPr="00DE726E">
        <w:rPr>
          <w:position w:val="-12"/>
        </w:rPr>
        <w:object w:dxaOrig="720" w:dyaOrig="360">
          <v:shape id="_x0000_i1031" type="#_x0000_t75" style="width:36pt;height:18pt" o:ole="">
            <v:imagedata r:id="rId19" o:title=""/>
          </v:shape>
          <o:OLEObject Type="Embed" ProgID="Equation.3" ShapeID="_x0000_i1031" DrawAspect="Content" ObjectID="_1542569366" r:id="rId20"/>
        </w:object>
      </w:r>
      <w:r>
        <w:t xml:space="preserve"> è </w:t>
      </w:r>
      <w:r>
        <w:rPr>
          <w:b/>
        </w:rPr>
        <w:t>punto isolato</w:t>
      </w:r>
      <w:r>
        <w:t xml:space="preserve"> si assume che la funzione sia </w:t>
      </w:r>
      <w:r>
        <w:rPr>
          <w:b/>
        </w:rPr>
        <w:t xml:space="preserve">continua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  <w:r w:rsidRPr="00F02987">
        <w:t>.</w:t>
      </w:r>
      <w:r>
        <w:t xml:space="preserve"> </w:t>
      </w:r>
    </w:p>
    <w:p w:rsidR="00DA3CC6" w:rsidRPr="00DA3CC6" w:rsidRDefault="00DA3CC6" w:rsidP="00E73B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t xml:space="preserve">Se </w:t>
      </w:r>
      <w:r>
        <w:rPr>
          <w:i/>
        </w:rPr>
        <w:t>f</w:t>
      </w:r>
      <w:r>
        <w:t xml:space="preserve"> è continua in ogni punto di un intervallo 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 xml:space="preserve">) allora di dice che </w:t>
      </w:r>
      <w:r>
        <w:rPr>
          <w:i/>
        </w:rPr>
        <w:t>f</w:t>
      </w:r>
      <w:r>
        <w:t xml:space="preserve"> è </w:t>
      </w:r>
      <w:r>
        <w:rPr>
          <w:b/>
        </w:rPr>
        <w:t xml:space="preserve">continua in </w:t>
      </w:r>
      <w:r w:rsidRPr="00DA3CC6">
        <w:rPr>
          <w:b/>
        </w:rPr>
        <w:t>(</w:t>
      </w:r>
      <w:r w:rsidRPr="00DA3CC6">
        <w:rPr>
          <w:b/>
          <w:i/>
        </w:rPr>
        <w:t>a</w:t>
      </w:r>
      <w:r w:rsidRPr="00DA3CC6">
        <w:rPr>
          <w:b/>
        </w:rPr>
        <w:t>,</w:t>
      </w:r>
      <w:r w:rsidRPr="00DA3CC6">
        <w:rPr>
          <w:b/>
          <w:i/>
        </w:rPr>
        <w:t>b</w:t>
      </w:r>
      <w:r w:rsidRPr="00DA3CC6">
        <w:rPr>
          <w:b/>
        </w:rPr>
        <w:t>)</w:t>
      </w:r>
      <w:r>
        <w:rPr>
          <w:b/>
        </w:rPr>
        <w:t>.</w:t>
      </w:r>
    </w:p>
    <w:p w:rsidR="00DA3AD7" w:rsidRPr="00F02987" w:rsidRDefault="00DA3AD7" w:rsidP="00E73B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E42037" w:rsidRDefault="00E42037" w:rsidP="00E4203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417FA" w:rsidRDefault="003417FA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Esempio </w:t>
      </w:r>
      <w:r w:rsidR="00B87760">
        <w:rPr>
          <w:b/>
          <w:color w:val="000000"/>
        </w:rPr>
        <w:t>1</w:t>
      </w:r>
      <w:r w:rsidR="001426D7">
        <w:rPr>
          <w:b/>
          <w:color w:val="000000"/>
        </w:rPr>
        <w:t>2</w:t>
      </w:r>
      <w:r>
        <w:rPr>
          <w:b/>
          <w:color w:val="000000"/>
        </w:rPr>
        <w:t>.1</w:t>
      </w:r>
    </w:p>
    <w:p w:rsidR="00DA3AD7" w:rsidRPr="00DA3AD7" w:rsidRDefault="00DA3AD7" w:rsidP="00DA3AD7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E74119">
        <w:rPr>
          <w:color w:val="000000"/>
        </w:rPr>
        <w:t xml:space="preserve">La funzione </w:t>
      </w:r>
      <w:r w:rsidRPr="00E74119">
        <w:rPr>
          <w:position w:val="-30"/>
        </w:rPr>
        <w:object w:dxaOrig="2400" w:dyaOrig="740">
          <v:shape id="_x0000_i1032" type="#_x0000_t75" style="width:120pt;height:36.4pt" o:ole="">
            <v:imagedata r:id="rId21" o:title=""/>
          </v:shape>
          <o:OLEObject Type="Embed" ProgID="Equation.3" ShapeID="_x0000_i1032" DrawAspect="Content" ObjectID="_1542569367" r:id="rId22"/>
        </w:object>
      </w:r>
      <w:r>
        <w:t xml:space="preserve"> è definita e continua per ogni </w:t>
      </w:r>
      <w:r w:rsidRPr="00E74119">
        <w:rPr>
          <w:position w:val="-12"/>
        </w:rPr>
        <w:object w:dxaOrig="760" w:dyaOrig="360">
          <v:shape id="_x0000_i1033" type="#_x0000_t75" style="width:38pt;height:18pt" o:ole="">
            <v:imagedata r:id="rId23" o:title=""/>
          </v:shape>
          <o:OLEObject Type="Embed" ProgID="Equation.3" ShapeID="_x0000_i1033" DrawAspect="Content" ObjectID="_1542569368" r:id="rId24"/>
        </w:object>
      </w:r>
      <w:r>
        <w:t>.</w:t>
      </w:r>
    </w:p>
    <w:p w:rsidR="00DA3AD7" w:rsidRPr="00E74119" w:rsidRDefault="00DA3AD7" w:rsidP="00DA3AD7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E74119">
        <w:rPr>
          <w:color w:val="000000"/>
        </w:rPr>
        <w:t xml:space="preserve">La funzione </w:t>
      </w:r>
      <w:r w:rsidRPr="00E74119">
        <w:rPr>
          <w:position w:val="-30"/>
        </w:rPr>
        <w:object w:dxaOrig="2420" w:dyaOrig="720">
          <v:shape id="_x0000_i1034" type="#_x0000_t75" style="width:121.2pt;height:36pt" o:ole="">
            <v:imagedata r:id="rId25" o:title=""/>
          </v:shape>
          <o:OLEObject Type="Embed" ProgID="Equation.3" ShapeID="_x0000_i1034" DrawAspect="Content" ObjectID="_1542569369" r:id="rId26"/>
        </w:object>
      </w:r>
      <w:r>
        <w:t xml:space="preserve"> è definita e continua per ogni </w:t>
      </w:r>
      <w:r w:rsidRPr="00E74119">
        <w:rPr>
          <w:position w:val="-12"/>
        </w:rPr>
        <w:object w:dxaOrig="700" w:dyaOrig="360">
          <v:shape id="_x0000_i1035" type="#_x0000_t75" style="width:35.2pt;height:18pt" o:ole="">
            <v:imagedata r:id="rId27" o:title=""/>
          </v:shape>
          <o:OLEObject Type="Embed" ProgID="Equation.3" ShapeID="_x0000_i1035" DrawAspect="Content" ObjectID="_1542569370" r:id="rId28"/>
        </w:object>
      </w:r>
      <w:r>
        <w:t xml:space="preserve">; infatti </w:t>
      </w:r>
      <w:r>
        <w:rPr>
          <w:i/>
        </w:rPr>
        <w:t>f</w:t>
      </w:r>
      <w:r>
        <w:t>(0)=0,</w:t>
      </w:r>
      <w:r w:rsidRPr="00E74119">
        <w:rPr>
          <w:position w:val="-20"/>
        </w:rPr>
        <w:object w:dxaOrig="2760" w:dyaOrig="440">
          <v:shape id="_x0000_i1036" type="#_x0000_t75" style="width:138pt;height:22pt" o:ole="">
            <v:imagedata r:id="rId29" o:title=""/>
          </v:shape>
          <o:OLEObject Type="Embed" ProgID="Equation.3" ShapeID="_x0000_i1036" DrawAspect="Content" ObjectID="_1542569371" r:id="rId30"/>
        </w:object>
      </w:r>
      <w:r>
        <w:t xml:space="preserve"> e </w:t>
      </w:r>
      <w:r w:rsidRPr="00E74119">
        <w:rPr>
          <w:position w:val="-20"/>
        </w:rPr>
        <w:object w:dxaOrig="3040" w:dyaOrig="440">
          <v:shape id="_x0000_i1037" type="#_x0000_t75" style="width:152pt;height:22pt" o:ole="">
            <v:imagedata r:id="rId31" o:title=""/>
          </v:shape>
          <o:OLEObject Type="Embed" ProgID="Equation.3" ShapeID="_x0000_i1037" DrawAspect="Content" ObjectID="_1542569372" r:id="rId32"/>
        </w:object>
      </w:r>
    </w:p>
    <w:p w:rsidR="003417FA" w:rsidRDefault="00DA3AD7" w:rsidP="003417FA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E74119">
        <w:rPr>
          <w:color w:val="000000"/>
        </w:rPr>
        <w:t xml:space="preserve">La funzione </w:t>
      </w:r>
      <w:r w:rsidRPr="00293CCB">
        <w:rPr>
          <w:position w:val="-36"/>
        </w:rPr>
        <w:object w:dxaOrig="1920" w:dyaOrig="840">
          <v:shape id="_x0000_i1038" type="#_x0000_t75" style="width:96pt;height:42pt" o:ole="">
            <v:imagedata r:id="rId33" o:title=""/>
          </v:shape>
          <o:OLEObject Type="Embed" ProgID="Equation.3" ShapeID="_x0000_i1038" DrawAspect="Content" ObjectID="_1542569373" r:id="rId34"/>
        </w:object>
      </w:r>
      <w:r>
        <w:t xml:space="preserve"> è definita e continua per ogni </w:t>
      </w:r>
      <w:r w:rsidRPr="00E74119">
        <w:rPr>
          <w:position w:val="-12"/>
        </w:rPr>
        <w:object w:dxaOrig="700" w:dyaOrig="360">
          <v:shape id="_x0000_i1039" type="#_x0000_t75" style="width:35.2pt;height:18pt" o:ole="">
            <v:imagedata r:id="rId27" o:title=""/>
          </v:shape>
          <o:OLEObject Type="Embed" ProgID="Equation.3" ShapeID="_x0000_i1039" DrawAspect="Content" ObjectID="_1542569374" r:id="rId35"/>
        </w:object>
      </w:r>
      <w:r>
        <w:t xml:space="preserve">; infatti </w:t>
      </w:r>
      <w:r>
        <w:rPr>
          <w:i/>
        </w:rPr>
        <w:t>f</w:t>
      </w:r>
      <w:r>
        <w:t>(1)=1,</w:t>
      </w:r>
      <w:r w:rsidR="003D70A6" w:rsidRPr="00267A13">
        <w:rPr>
          <w:position w:val="-22"/>
        </w:rPr>
        <w:object w:dxaOrig="2720" w:dyaOrig="480">
          <v:shape id="_x0000_i1204" type="#_x0000_t75" style="width:136.4pt;height:24.4pt" o:ole="">
            <v:imagedata r:id="rId36" o:title=""/>
          </v:shape>
          <o:OLEObject Type="Embed" ProgID="Equation.3" ShapeID="_x0000_i1204" DrawAspect="Content" ObjectID="_1542569375" r:id="rId37"/>
        </w:object>
      </w:r>
      <w:r>
        <w:t xml:space="preserve"> e </w:t>
      </w:r>
      <w:r w:rsidR="006066E1" w:rsidRPr="00E74119">
        <w:rPr>
          <w:position w:val="-20"/>
        </w:rPr>
        <w:object w:dxaOrig="2799" w:dyaOrig="480">
          <v:shape id="_x0000_i1040" type="#_x0000_t75" style="width:140pt;height:24pt" o:ole="">
            <v:imagedata r:id="rId38" o:title=""/>
          </v:shape>
          <o:OLEObject Type="Embed" ProgID="Equation.3" ShapeID="_x0000_i1040" DrawAspect="Content" ObjectID="_1542569376" r:id="rId39"/>
        </w:object>
      </w:r>
      <w:r>
        <w:t>.</w:t>
      </w:r>
    </w:p>
    <w:p w:rsidR="004A3DC1" w:rsidRDefault="004A3DC1" w:rsidP="003417FA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9B72DC">
        <w:rPr>
          <w:color w:val="000000"/>
        </w:rPr>
        <w:t xml:space="preserve">La funzione </w:t>
      </w:r>
      <w:r w:rsidRPr="009B72DC">
        <w:rPr>
          <w:position w:val="-46"/>
        </w:rPr>
        <w:object w:dxaOrig="2299" w:dyaOrig="1040">
          <v:shape id="_x0000_i1041" type="#_x0000_t75" style="width:115.2pt;height:52.4pt" o:ole="">
            <v:imagedata r:id="rId40" o:title=""/>
          </v:shape>
          <o:OLEObject Type="Embed" ProgID="Equation.3" ShapeID="_x0000_i1041" DrawAspect="Content" ObjectID="_1542569377" r:id="rId41"/>
        </w:object>
      </w:r>
      <w:r>
        <w:t xml:space="preserve"> è continua per ogni </w:t>
      </w:r>
      <w:r w:rsidRPr="004A3DC1">
        <w:rPr>
          <w:position w:val="-6"/>
        </w:rPr>
        <w:object w:dxaOrig="600" w:dyaOrig="279">
          <v:shape id="_x0000_i1042" type="#_x0000_t75" style="width:30pt;height:13.6pt" o:ole="">
            <v:imagedata r:id="rId42" o:title=""/>
          </v:shape>
          <o:OLEObject Type="Embed" ProgID="Equation.3" ShapeID="_x0000_i1042" DrawAspect="Content" ObjectID="_1542569378" r:id="rId43"/>
        </w:object>
      </w:r>
      <w:r>
        <w:t xml:space="preserve">; infatti </w:t>
      </w:r>
      <w:r w:rsidR="00833C3D" w:rsidRPr="004A3DC1">
        <w:rPr>
          <w:position w:val="-24"/>
        </w:rPr>
        <w:object w:dxaOrig="2140" w:dyaOrig="620">
          <v:shape id="_x0000_i1043" type="#_x0000_t75" style="width:107.6pt;height:31.2pt" o:ole="">
            <v:imagedata r:id="rId44" o:title=""/>
          </v:shape>
          <o:OLEObject Type="Embed" ProgID="Equation.3" ShapeID="_x0000_i1043" DrawAspect="Content" ObjectID="_1542569379" r:id="rId45"/>
        </w:object>
      </w:r>
      <w:r>
        <w:t>.</w:t>
      </w:r>
    </w:p>
    <w:p w:rsidR="00DF5763" w:rsidRDefault="00DF5763" w:rsidP="00DF5763">
      <w:pPr>
        <w:pStyle w:val="Paragrafoelenco"/>
        <w:autoSpaceDE w:val="0"/>
        <w:autoSpaceDN w:val="0"/>
        <w:adjustRightInd w:val="0"/>
        <w:spacing w:line="240" w:lineRule="atLeast"/>
        <w:ind w:left="284"/>
      </w:pPr>
    </w:p>
    <w:p w:rsidR="00E74119" w:rsidRDefault="00DA3CC6" w:rsidP="00E7411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12.2</w:t>
      </w:r>
    </w:p>
    <w:p w:rsidR="00E74119" w:rsidRPr="00F02987" w:rsidRDefault="00E74119" w:rsidP="00E7411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206D30">
        <w:rPr>
          <w:position w:val="-12"/>
        </w:rPr>
        <w:object w:dxaOrig="2799" w:dyaOrig="360">
          <v:shape id="_x0000_i1044" type="#_x0000_t75" style="width:140pt;height:18.4pt" o:ole="">
            <v:imagedata r:id="rId46" o:title=""/>
          </v:shape>
          <o:OLEObject Type="Embed" ProgID="Equation.3" ShapeID="_x0000_i1044" DrawAspect="Content" ObjectID="_1542569380" r:id="rId47"/>
        </w:object>
      </w:r>
      <w:r>
        <w:t xml:space="preserve"> punto di accumulazione per </w:t>
      </w:r>
      <w:r w:rsidRPr="002B37CA">
        <w:rPr>
          <w:position w:val="-4"/>
        </w:rPr>
        <w:object w:dxaOrig="279" w:dyaOrig="260">
          <v:shape id="_x0000_i1045" type="#_x0000_t75" style="width:13.6pt;height:13.2pt" o:ole="">
            <v:imagedata r:id="rId13" o:title=""/>
          </v:shape>
          <o:OLEObject Type="Embed" ProgID="Equation.3" ShapeID="_x0000_i1045" DrawAspect="Content" ObjectID="_1542569381" r:id="rId48"/>
        </w:object>
      </w:r>
      <w:r>
        <w:t xml:space="preserve">, se esiste </w:t>
      </w:r>
      <w:r w:rsidRPr="00F02987">
        <w:rPr>
          <w:position w:val="-22"/>
        </w:rPr>
        <w:object w:dxaOrig="1240" w:dyaOrig="460">
          <v:shape id="_x0000_i1046" type="#_x0000_t75" style="width:62pt;height:23.2pt" o:ole="">
            <v:imagedata r:id="rId15" o:title=""/>
          </v:shape>
          <o:OLEObject Type="Embed" ProgID="Equation.3" ShapeID="_x0000_i1046" DrawAspect="Content" ObjectID="_1542569382" r:id="rId49"/>
        </w:object>
      </w:r>
      <w:r>
        <w:t xml:space="preserve"> e </w:t>
      </w:r>
      <w:r w:rsidRPr="00206D30">
        <w:rPr>
          <w:position w:val="-12"/>
        </w:rPr>
        <w:object w:dxaOrig="999" w:dyaOrig="360">
          <v:shape id="_x0000_i1047" type="#_x0000_t75" style="width:50pt;height:18.4pt" o:ole="">
            <v:imagedata r:id="rId50" o:title=""/>
          </v:shape>
          <o:OLEObject Type="Embed" ProgID="Equation.3" ShapeID="_x0000_i1047" DrawAspect="Content" ObjectID="_1542569383" r:id="rId51"/>
        </w:object>
      </w:r>
      <w:r>
        <w:t xml:space="preserve"> oppure </w:t>
      </w:r>
      <w:r w:rsidRPr="00F02987">
        <w:rPr>
          <w:position w:val="-22"/>
        </w:rPr>
        <w:object w:dxaOrig="1460" w:dyaOrig="460">
          <v:shape id="_x0000_i1048" type="#_x0000_t75" style="width:73.2pt;height:23.2pt" o:ole="">
            <v:imagedata r:id="rId52" o:title=""/>
          </v:shape>
          <o:OLEObject Type="Embed" ProgID="Equation.3" ShapeID="_x0000_i1048" DrawAspect="Content" ObjectID="_1542569384" r:id="rId53"/>
        </w:object>
      </w:r>
      <w:r>
        <w:t xml:space="preserve"> oppure </w:t>
      </w:r>
      <w:r w:rsidRPr="00F02987">
        <w:rPr>
          <w:position w:val="-22"/>
        </w:rPr>
        <w:object w:dxaOrig="900" w:dyaOrig="460">
          <v:shape id="_x0000_i1049" type="#_x0000_t75" style="width:45.6pt;height:23.2pt" o:ole="">
            <v:imagedata r:id="rId54" o:title=""/>
          </v:shape>
          <o:OLEObject Type="Embed" ProgID="Equation.3" ShapeID="_x0000_i1049" DrawAspect="Content" ObjectID="_1542569385" r:id="rId55"/>
        </w:object>
      </w:r>
      <w:r>
        <w:t xml:space="preserve"> non esiste allora la funzione si dice </w:t>
      </w:r>
      <w:r w:rsidRPr="00E74119">
        <w:rPr>
          <w:b/>
        </w:rPr>
        <w:t>dis</w:t>
      </w:r>
      <w:r>
        <w:rPr>
          <w:b/>
        </w:rPr>
        <w:t xml:space="preserve">continua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  <w:r w:rsidRPr="00F02987">
        <w:t>.</w:t>
      </w:r>
    </w:p>
    <w:p w:rsidR="00E74119" w:rsidRDefault="00E74119" w:rsidP="00E42037"/>
    <w:p w:rsidR="00E74119" w:rsidRDefault="00E74119" w:rsidP="00E7411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12.2</w:t>
      </w:r>
    </w:p>
    <w:p w:rsidR="00E74119" w:rsidRPr="00DA3AD7" w:rsidRDefault="00E74119" w:rsidP="00A12601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E74119">
        <w:rPr>
          <w:color w:val="000000"/>
        </w:rPr>
        <w:t xml:space="preserve">La funzione </w:t>
      </w:r>
      <w:r w:rsidRPr="00E74119">
        <w:rPr>
          <w:position w:val="-50"/>
        </w:rPr>
        <w:object w:dxaOrig="2840" w:dyaOrig="1120">
          <v:shape id="_x0000_i1050" type="#_x0000_t75" style="width:142.8pt;height:55.6pt" o:ole="">
            <v:imagedata r:id="rId56" o:title=""/>
          </v:shape>
          <o:OLEObject Type="Embed" ProgID="Equation.3" ShapeID="_x0000_i1050" DrawAspect="Content" ObjectID="_1542569386" r:id="rId57"/>
        </w:object>
      </w:r>
      <w:r>
        <w:t xml:space="preserve"> </w:t>
      </w:r>
      <w:r w:rsidR="00293CCB">
        <w:t xml:space="preserve">è </w:t>
      </w:r>
      <w:r>
        <w:t xml:space="preserve">definita per ogni numero reale, è continua per </w:t>
      </w:r>
      <w:r w:rsidRPr="00E74119">
        <w:rPr>
          <w:position w:val="-12"/>
        </w:rPr>
        <w:object w:dxaOrig="780" w:dyaOrig="360">
          <v:shape id="_x0000_i1051" type="#_x0000_t75" style="width:39.6pt;height:18pt" o:ole="">
            <v:imagedata r:id="rId58" o:title=""/>
          </v:shape>
          <o:OLEObject Type="Embed" ProgID="Equation.3" ShapeID="_x0000_i1051" DrawAspect="Content" ObjectID="_1542569387" r:id="rId59"/>
        </w:object>
      </w:r>
      <w:r>
        <w:t xml:space="preserve"> ma discontinua per </w:t>
      </w:r>
      <w:r w:rsidRPr="00E74119">
        <w:rPr>
          <w:position w:val="-12"/>
        </w:rPr>
        <w:object w:dxaOrig="680" w:dyaOrig="360">
          <v:shape id="_x0000_i1052" type="#_x0000_t75" style="width:34.4pt;height:18pt" o:ole="">
            <v:imagedata r:id="rId60" o:title=""/>
          </v:shape>
          <o:OLEObject Type="Embed" ProgID="Equation.3" ShapeID="_x0000_i1052" DrawAspect="Content" ObjectID="_1542569388" r:id="rId61"/>
        </w:object>
      </w:r>
      <w:r>
        <w:t xml:space="preserve">; infatti </w:t>
      </w:r>
      <w:r w:rsidRPr="00E74119">
        <w:rPr>
          <w:position w:val="-20"/>
        </w:rPr>
        <w:object w:dxaOrig="859" w:dyaOrig="440">
          <v:shape id="_x0000_i1053" type="#_x0000_t75" style="width:42.8pt;height:22pt" o:ole="">
            <v:imagedata r:id="rId62" o:title=""/>
          </v:shape>
          <o:OLEObject Type="Embed" ProgID="Equation.3" ShapeID="_x0000_i1053" DrawAspect="Content" ObjectID="_1542569389" r:id="rId63"/>
        </w:object>
      </w:r>
      <w:r>
        <w:t xml:space="preserve"> non esiste.</w:t>
      </w:r>
    </w:p>
    <w:p w:rsidR="00DF5763" w:rsidRPr="00DF5763" w:rsidRDefault="00DA3AD7" w:rsidP="00A12601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DF5763">
        <w:rPr>
          <w:color w:val="000000"/>
        </w:rPr>
        <w:t xml:space="preserve">La funzione </w:t>
      </w:r>
      <w:r w:rsidRPr="00DA3AD7">
        <w:rPr>
          <w:position w:val="-34"/>
        </w:rPr>
        <w:object w:dxaOrig="2060" w:dyaOrig="800">
          <v:shape id="_x0000_i1054" type="#_x0000_t75" style="width:103.2pt;height:40.4pt" o:ole="">
            <v:imagedata r:id="rId64" o:title=""/>
          </v:shape>
          <o:OLEObject Type="Embed" ProgID="Equation.3" ShapeID="_x0000_i1054" DrawAspect="Content" ObjectID="_1542569390" r:id="rId65"/>
        </w:object>
      </w:r>
      <w:r>
        <w:t xml:space="preserve"> è definita per ogni numero reale, continua per ogni </w:t>
      </w:r>
      <w:r w:rsidRPr="00DA3AD7">
        <w:rPr>
          <w:position w:val="-12"/>
        </w:rPr>
        <w:object w:dxaOrig="780" w:dyaOrig="360">
          <v:shape id="_x0000_i1055" type="#_x0000_t75" style="width:39.6pt;height:18pt" o:ole="">
            <v:imagedata r:id="rId66" o:title=""/>
          </v:shape>
          <o:OLEObject Type="Embed" ProgID="Equation.3" ShapeID="_x0000_i1055" DrawAspect="Content" ObjectID="_1542569391" r:id="rId67"/>
        </w:object>
      </w:r>
      <w:r>
        <w:t xml:space="preserve"> ma discontinua per </w:t>
      </w:r>
      <w:r w:rsidRPr="00E74119">
        <w:rPr>
          <w:position w:val="-12"/>
        </w:rPr>
        <w:object w:dxaOrig="680" w:dyaOrig="360">
          <v:shape id="_x0000_i1056" type="#_x0000_t75" style="width:34.4pt;height:18pt" o:ole="">
            <v:imagedata r:id="rId60" o:title=""/>
          </v:shape>
          <o:OLEObject Type="Embed" ProgID="Equation.3" ShapeID="_x0000_i1056" DrawAspect="Content" ObjectID="_1542569392" r:id="rId68"/>
        </w:object>
      </w:r>
      <w:r>
        <w:t xml:space="preserve">; infatti </w:t>
      </w:r>
      <w:r w:rsidRPr="00E74119">
        <w:rPr>
          <w:position w:val="-20"/>
        </w:rPr>
        <w:object w:dxaOrig="1420" w:dyaOrig="440">
          <v:shape id="_x0000_i1057" type="#_x0000_t75" style="width:71.6pt;height:22pt" o:ole="">
            <v:imagedata r:id="rId69" o:title=""/>
          </v:shape>
          <o:OLEObject Type="Embed" ProgID="Equation.3" ShapeID="_x0000_i1057" DrawAspect="Content" ObjectID="_1542569393" r:id="rId70"/>
        </w:object>
      </w:r>
      <w:r w:rsidR="00007AA0">
        <w:t>.</w:t>
      </w:r>
    </w:p>
    <w:p w:rsidR="00DA3AD7" w:rsidRPr="00DF5763" w:rsidRDefault="00DA3AD7" w:rsidP="00A12601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DF5763">
        <w:rPr>
          <w:color w:val="000000"/>
        </w:rPr>
        <w:lastRenderedPageBreak/>
        <w:t xml:space="preserve">La funzione </w:t>
      </w:r>
      <w:r w:rsidRPr="00DA3AD7">
        <w:rPr>
          <w:position w:val="-34"/>
        </w:rPr>
        <w:object w:dxaOrig="2360" w:dyaOrig="800">
          <v:shape id="_x0000_i1058" type="#_x0000_t75" style="width:118.8pt;height:40.4pt" o:ole="">
            <v:imagedata r:id="rId71" o:title=""/>
          </v:shape>
          <o:OLEObject Type="Embed" ProgID="Equation.3" ShapeID="_x0000_i1058" DrawAspect="Content" ObjectID="_1542569394" r:id="rId72"/>
        </w:object>
      </w:r>
      <w:r>
        <w:t xml:space="preserve"> è definita per ogni numero reale, continua per ogni </w:t>
      </w:r>
      <w:r w:rsidRPr="00DA3AD7">
        <w:rPr>
          <w:position w:val="-12"/>
        </w:rPr>
        <w:object w:dxaOrig="780" w:dyaOrig="360">
          <v:shape id="_x0000_i1059" type="#_x0000_t75" style="width:39.6pt;height:18pt" o:ole="">
            <v:imagedata r:id="rId66" o:title=""/>
          </v:shape>
          <o:OLEObject Type="Embed" ProgID="Equation.3" ShapeID="_x0000_i1059" DrawAspect="Content" ObjectID="_1542569395" r:id="rId73"/>
        </w:object>
      </w:r>
      <w:r>
        <w:t xml:space="preserve"> ma discontinua per </w:t>
      </w:r>
      <w:r w:rsidRPr="00E74119">
        <w:rPr>
          <w:position w:val="-12"/>
        </w:rPr>
        <w:object w:dxaOrig="680" w:dyaOrig="360">
          <v:shape id="_x0000_i1060" type="#_x0000_t75" style="width:34.4pt;height:18pt" o:ole="">
            <v:imagedata r:id="rId60" o:title=""/>
          </v:shape>
          <o:OLEObject Type="Embed" ProgID="Equation.3" ShapeID="_x0000_i1060" DrawAspect="Content" ObjectID="_1542569396" r:id="rId74"/>
        </w:object>
      </w:r>
      <w:r>
        <w:t xml:space="preserve">; infatti  </w:t>
      </w:r>
      <w:r w:rsidRPr="00DF5763">
        <w:rPr>
          <w:i/>
        </w:rPr>
        <w:t>f</w:t>
      </w:r>
      <w:r>
        <w:t>(0)=1,</w:t>
      </w:r>
      <w:r w:rsidR="00007AA0" w:rsidRPr="00E74119">
        <w:rPr>
          <w:position w:val="-20"/>
        </w:rPr>
        <w:object w:dxaOrig="2600" w:dyaOrig="440">
          <v:shape id="_x0000_i1061" type="#_x0000_t75" style="width:130.8pt;height:22pt" o:ole="">
            <v:imagedata r:id="rId75" o:title=""/>
          </v:shape>
          <o:OLEObject Type="Embed" ProgID="Equation.3" ShapeID="_x0000_i1061" DrawAspect="Content" ObjectID="_1542569397" r:id="rId76"/>
        </w:object>
      </w:r>
      <w:r>
        <w:t>.</w:t>
      </w:r>
    </w:p>
    <w:p w:rsidR="00066039" w:rsidRDefault="00066039" w:rsidP="00E42037"/>
    <w:p w:rsidR="00DA3CC6" w:rsidRDefault="00DA3CC6" w:rsidP="00E42037"/>
    <w:p w:rsidR="00DA3CC6" w:rsidRDefault="00DA3CC6" w:rsidP="00DA3CC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12.3</w:t>
      </w:r>
    </w:p>
    <w:p w:rsidR="00DA3CC6" w:rsidRDefault="00DA3CC6" w:rsidP="00DA3CC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206D30">
        <w:rPr>
          <w:position w:val="-12"/>
        </w:rPr>
        <w:object w:dxaOrig="2799" w:dyaOrig="360">
          <v:shape id="_x0000_i1062" type="#_x0000_t75" style="width:140pt;height:18.4pt" o:ole="">
            <v:imagedata r:id="rId11" o:title=""/>
          </v:shape>
          <o:OLEObject Type="Embed" ProgID="Equation.3" ShapeID="_x0000_i1062" DrawAspect="Content" ObjectID="_1542569398" r:id="rId77"/>
        </w:object>
      </w:r>
      <w:r>
        <w:t xml:space="preserve"> punto di accumulazione per </w:t>
      </w:r>
      <w:r w:rsidRPr="002B37CA">
        <w:rPr>
          <w:position w:val="-4"/>
        </w:rPr>
        <w:object w:dxaOrig="279" w:dyaOrig="260">
          <v:shape id="_x0000_i1063" type="#_x0000_t75" style="width:13.6pt;height:13.2pt" o:ole="">
            <v:imagedata r:id="rId13" o:title=""/>
          </v:shape>
          <o:OLEObject Type="Embed" ProgID="Equation.3" ShapeID="_x0000_i1063" DrawAspect="Content" ObjectID="_1542569399" r:id="rId78"/>
        </w:object>
      </w:r>
      <w:r>
        <w:t xml:space="preserve">, </w:t>
      </w:r>
    </w:p>
    <w:p w:rsidR="00DA3CC6" w:rsidRDefault="00DA3CC6" w:rsidP="00DA3CC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esiste </w:t>
      </w:r>
      <w:r w:rsidRPr="00DA3CC6">
        <w:rPr>
          <w:position w:val="-24"/>
        </w:rPr>
        <w:object w:dxaOrig="1260" w:dyaOrig="480">
          <v:shape id="_x0000_i1064" type="#_x0000_t75" style="width:64pt;height:24.8pt" o:ole="">
            <v:imagedata r:id="rId79" o:title=""/>
          </v:shape>
          <o:OLEObject Type="Embed" ProgID="Equation.3" ShapeID="_x0000_i1064" DrawAspect="Content" ObjectID="_1542569400" r:id="rId80"/>
        </w:object>
      </w:r>
      <w:r>
        <w:t xml:space="preserve"> e </w:t>
      </w:r>
      <w:r w:rsidRPr="00206D30">
        <w:rPr>
          <w:position w:val="-12"/>
        </w:rPr>
        <w:object w:dxaOrig="999" w:dyaOrig="360">
          <v:shape id="_x0000_i1065" type="#_x0000_t75" style="width:50pt;height:18.4pt" o:ole="">
            <v:imagedata r:id="rId17" o:title=""/>
          </v:shape>
          <o:OLEObject Type="Embed" ProgID="Equation.3" ShapeID="_x0000_i1065" DrawAspect="Content" ObjectID="_1542569401" r:id="rId81"/>
        </w:object>
      </w:r>
      <w:r>
        <w:t xml:space="preserve"> allora la funzione si dice </w:t>
      </w:r>
      <w:r>
        <w:rPr>
          <w:b/>
        </w:rPr>
        <w:t xml:space="preserve">continua da destra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</w:p>
    <w:p w:rsidR="00DA3CC6" w:rsidRDefault="00DA3CC6" w:rsidP="00DA3CC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esiste </w:t>
      </w:r>
      <w:r w:rsidRPr="00DA3CC6">
        <w:rPr>
          <w:position w:val="-24"/>
        </w:rPr>
        <w:object w:dxaOrig="1240" w:dyaOrig="480">
          <v:shape id="_x0000_i1066" type="#_x0000_t75" style="width:62pt;height:24.8pt" o:ole="">
            <v:imagedata r:id="rId82" o:title=""/>
          </v:shape>
          <o:OLEObject Type="Embed" ProgID="Equation.3" ShapeID="_x0000_i1066" DrawAspect="Content" ObjectID="_1542569402" r:id="rId83"/>
        </w:object>
      </w:r>
      <w:r>
        <w:t xml:space="preserve"> e </w:t>
      </w:r>
      <w:r w:rsidRPr="00206D30">
        <w:rPr>
          <w:position w:val="-12"/>
        </w:rPr>
        <w:object w:dxaOrig="999" w:dyaOrig="360">
          <v:shape id="_x0000_i1067" type="#_x0000_t75" style="width:50pt;height:18.4pt" o:ole="">
            <v:imagedata r:id="rId17" o:title=""/>
          </v:shape>
          <o:OLEObject Type="Embed" ProgID="Equation.3" ShapeID="_x0000_i1067" DrawAspect="Content" ObjectID="_1542569403" r:id="rId84"/>
        </w:object>
      </w:r>
      <w:r>
        <w:t xml:space="preserve"> allora la funzione si dice </w:t>
      </w:r>
      <w:r>
        <w:rPr>
          <w:b/>
        </w:rPr>
        <w:t xml:space="preserve">continua da sinistra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  <w:r w:rsidRPr="00F02987">
        <w:t>.</w:t>
      </w:r>
    </w:p>
    <w:p w:rsidR="00DA3CC6" w:rsidRPr="00DA3CC6" w:rsidRDefault="00DA3CC6" w:rsidP="00DA3CC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t xml:space="preserve">Se </w:t>
      </w:r>
      <w:r>
        <w:rPr>
          <w:i/>
        </w:rPr>
        <w:t>f</w:t>
      </w:r>
      <w:r>
        <w:t xml:space="preserve"> è </w:t>
      </w:r>
      <w:r>
        <w:rPr>
          <w:b/>
        </w:rPr>
        <w:t xml:space="preserve">continua in </w:t>
      </w:r>
      <w:r w:rsidRPr="00DA3CC6">
        <w:rPr>
          <w:b/>
        </w:rPr>
        <w:t>(</w:t>
      </w:r>
      <w:r w:rsidRPr="00DA3CC6">
        <w:rPr>
          <w:b/>
          <w:i/>
        </w:rPr>
        <w:t>a</w:t>
      </w:r>
      <w:r w:rsidRPr="00DA3CC6">
        <w:rPr>
          <w:b/>
        </w:rPr>
        <w:t>,</w:t>
      </w:r>
      <w:r w:rsidRPr="00DA3CC6">
        <w:rPr>
          <w:b/>
          <w:i/>
        </w:rPr>
        <w:t>b</w:t>
      </w:r>
      <w:r w:rsidRPr="00DA3CC6">
        <w:rPr>
          <w:b/>
        </w:rPr>
        <w:t>)</w:t>
      </w:r>
      <w:r>
        <w:rPr>
          <w:b/>
        </w:rPr>
        <w:t xml:space="preserve"> </w:t>
      </w:r>
      <w:r w:rsidRPr="00DA3CC6">
        <w:t>ed è</w:t>
      </w:r>
      <w:r>
        <w:t xml:space="preserve"> </w:t>
      </w:r>
      <w:r w:rsidRPr="00DA3CC6">
        <w:rPr>
          <w:b/>
        </w:rPr>
        <w:t xml:space="preserve">continua da sinistra in </w:t>
      </w:r>
      <w:r w:rsidRPr="00DA3CC6">
        <w:rPr>
          <w:b/>
          <w:i/>
        </w:rPr>
        <w:t>a</w:t>
      </w:r>
      <w:r>
        <w:rPr>
          <w:i/>
        </w:rPr>
        <w:t xml:space="preserve"> </w:t>
      </w:r>
      <w:r>
        <w:t xml:space="preserve">e </w:t>
      </w:r>
      <w:r w:rsidRPr="00DA3CC6">
        <w:rPr>
          <w:b/>
        </w:rPr>
        <w:t xml:space="preserve">continua da destra in </w:t>
      </w:r>
      <w:r w:rsidRPr="00DA3CC6">
        <w:rPr>
          <w:b/>
          <w:i/>
        </w:rPr>
        <w:t>b</w:t>
      </w:r>
      <w:r>
        <w:t xml:space="preserve"> si dice che </w:t>
      </w:r>
      <w:r>
        <w:rPr>
          <w:i/>
        </w:rPr>
        <w:t xml:space="preserve">f </w:t>
      </w:r>
      <w:r>
        <w:t xml:space="preserve">è </w:t>
      </w:r>
      <w:r w:rsidRPr="00DA3CC6">
        <w:rPr>
          <w:b/>
        </w:rPr>
        <w:t>continua nell’intervallo chiuso [</w:t>
      </w:r>
      <w:r w:rsidRPr="00DA3CC6">
        <w:rPr>
          <w:b/>
          <w:i/>
        </w:rPr>
        <w:t>a</w:t>
      </w:r>
      <w:r w:rsidRPr="00DA3CC6">
        <w:rPr>
          <w:b/>
        </w:rPr>
        <w:t>,</w:t>
      </w:r>
      <w:r w:rsidRPr="00DA3CC6">
        <w:rPr>
          <w:b/>
          <w:i/>
        </w:rPr>
        <w:t>b</w:t>
      </w:r>
      <w:r w:rsidRPr="00DA3CC6">
        <w:rPr>
          <w:b/>
        </w:rPr>
        <w:t>]</w:t>
      </w:r>
      <w:r>
        <w:t xml:space="preserve">. </w:t>
      </w:r>
    </w:p>
    <w:p w:rsidR="00DA3CC6" w:rsidRDefault="00DA3CC6" w:rsidP="00DA3CC6"/>
    <w:p w:rsidR="00A12601" w:rsidRDefault="00A12601" w:rsidP="00A126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12.3</w:t>
      </w:r>
    </w:p>
    <w:p w:rsidR="00A12601" w:rsidRPr="00A12601" w:rsidRDefault="00A12601" w:rsidP="00A12601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E74119">
        <w:rPr>
          <w:color w:val="000000"/>
        </w:rPr>
        <w:t xml:space="preserve">La funzione </w:t>
      </w:r>
      <w:r w:rsidRPr="00E74119">
        <w:rPr>
          <w:position w:val="-30"/>
        </w:rPr>
        <w:object w:dxaOrig="2400" w:dyaOrig="720">
          <v:shape id="_x0000_i1068" type="#_x0000_t75" style="width:120pt;height:36pt" o:ole="">
            <v:imagedata r:id="rId85" o:title=""/>
          </v:shape>
          <o:OLEObject Type="Embed" ProgID="Equation.3" ShapeID="_x0000_i1068" DrawAspect="Content" ObjectID="_1542569404" r:id="rId86"/>
        </w:object>
      </w:r>
      <w:r>
        <w:t xml:space="preserve"> è definita e continua per ogni </w:t>
      </w:r>
      <w:r w:rsidRPr="00A12601">
        <w:rPr>
          <w:position w:val="-10"/>
        </w:rPr>
        <w:object w:dxaOrig="859" w:dyaOrig="340">
          <v:shape id="_x0000_i1069" type="#_x0000_t75" style="width:43.2pt;height:17.6pt" o:ole="">
            <v:imagedata r:id="rId87" o:title=""/>
          </v:shape>
          <o:OLEObject Type="Embed" ProgID="Equation.3" ShapeID="_x0000_i1069" DrawAspect="Content" ObjectID="_1542569405" r:id="rId88"/>
        </w:object>
      </w:r>
      <w:r>
        <w:t>.</w:t>
      </w:r>
    </w:p>
    <w:p w:rsidR="00A12601" w:rsidRPr="00833C3D" w:rsidRDefault="00A12601" w:rsidP="00A12601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E74119">
        <w:rPr>
          <w:color w:val="000000"/>
        </w:rPr>
        <w:t xml:space="preserve">La funzione </w:t>
      </w:r>
      <w:r w:rsidRPr="00A12601">
        <w:rPr>
          <w:position w:val="-10"/>
        </w:rPr>
        <w:object w:dxaOrig="1540" w:dyaOrig="420">
          <v:shape id="_x0000_i1070" type="#_x0000_t75" style="width:77.2pt;height:21.6pt" o:ole="">
            <v:imagedata r:id="rId89" o:title=""/>
          </v:shape>
          <o:OLEObject Type="Embed" ProgID="Equation.3" ShapeID="_x0000_i1070" DrawAspect="Content" ObjectID="_1542569406" r:id="rId90"/>
        </w:object>
      </w:r>
      <w:r>
        <w:t xml:space="preserve"> è definita e continua per ogni </w:t>
      </w:r>
      <w:r w:rsidRPr="00A12601">
        <w:rPr>
          <w:position w:val="-10"/>
        </w:rPr>
        <w:object w:dxaOrig="1040" w:dyaOrig="340">
          <v:shape id="_x0000_i1071" type="#_x0000_t75" style="width:52.8pt;height:17.6pt" o:ole="">
            <v:imagedata r:id="rId91" o:title=""/>
          </v:shape>
          <o:OLEObject Type="Embed" ProgID="Equation.3" ShapeID="_x0000_i1071" DrawAspect="Content" ObjectID="_1542569407" r:id="rId92"/>
        </w:object>
      </w:r>
      <w:r>
        <w:t>.</w:t>
      </w:r>
    </w:p>
    <w:p w:rsidR="00F27DD0" w:rsidRPr="00DA3AD7" w:rsidRDefault="00833C3D" w:rsidP="00F27DD0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9B72DC">
        <w:rPr>
          <w:color w:val="000000"/>
        </w:rPr>
        <w:t xml:space="preserve">La funzione </w:t>
      </w:r>
      <w:r w:rsidR="0080712C" w:rsidRPr="00ED5EAF">
        <w:rPr>
          <w:position w:val="-52"/>
        </w:rPr>
        <w:object w:dxaOrig="2720" w:dyaOrig="1160">
          <v:shape id="_x0000_i1072" type="#_x0000_t75" style="width:136.8pt;height:58pt" o:ole="">
            <v:imagedata r:id="rId93" o:title=""/>
          </v:shape>
          <o:OLEObject Type="Embed" ProgID="Equation.3" ShapeID="_x0000_i1072" DrawAspect="Content" ObjectID="_1542569408" r:id="rId94"/>
        </w:object>
      </w:r>
      <w:r w:rsidRPr="00833C3D">
        <w:t xml:space="preserve"> </w:t>
      </w:r>
      <w:r>
        <w:t xml:space="preserve">è continua per ogni </w:t>
      </w:r>
      <w:r w:rsidRPr="004A3DC1">
        <w:rPr>
          <w:position w:val="-6"/>
        </w:rPr>
        <w:object w:dxaOrig="600" w:dyaOrig="279">
          <v:shape id="_x0000_i1073" type="#_x0000_t75" style="width:30pt;height:13.6pt" o:ole="">
            <v:imagedata r:id="rId42" o:title=""/>
          </v:shape>
          <o:OLEObject Type="Embed" ProgID="Equation.3" ShapeID="_x0000_i1073" DrawAspect="Content" ObjectID="_1542569409" r:id="rId95"/>
        </w:object>
      </w:r>
      <w:r>
        <w:t xml:space="preserve">; infatti </w:t>
      </w:r>
      <w:r w:rsidR="003D70A6" w:rsidRPr="00F27DD0">
        <w:rPr>
          <w:position w:val="-32"/>
        </w:rPr>
        <w:object w:dxaOrig="4860" w:dyaOrig="760">
          <v:shape id="_x0000_i1205" type="#_x0000_t75" style="width:243.6pt;height:38pt" o:ole="">
            <v:imagedata r:id="rId96" o:title=""/>
          </v:shape>
          <o:OLEObject Type="Embed" ProgID="Equation.3" ShapeID="_x0000_i1205" DrawAspect="Content" ObjectID="_1542569410" r:id="rId97"/>
        </w:object>
      </w:r>
      <w:r w:rsidR="00F27DD0">
        <w:br/>
      </w:r>
      <w:r w:rsidR="003D70A6" w:rsidRPr="00F27DD0">
        <w:rPr>
          <w:position w:val="-32"/>
        </w:rPr>
        <w:object w:dxaOrig="4959" w:dyaOrig="760">
          <v:shape id="_x0000_i1206" type="#_x0000_t75" style="width:249.2pt;height:38pt" o:ole="">
            <v:imagedata r:id="rId98" o:title=""/>
          </v:shape>
          <o:OLEObject Type="Embed" ProgID="Equation.3" ShapeID="_x0000_i1206" DrawAspect="Content" ObjectID="_1542569411" r:id="rId99"/>
        </w:object>
      </w:r>
    </w:p>
    <w:p w:rsidR="00833C3D" w:rsidRPr="00833C3D" w:rsidRDefault="00833C3D" w:rsidP="00833C3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A3CC6" w:rsidRDefault="00DA3CC6" w:rsidP="00E42037"/>
    <w:p w:rsidR="00007AA0" w:rsidRDefault="00007AA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Teorema 12.1</w:t>
      </w:r>
    </w:p>
    <w:p w:rsidR="00007AA0" w:rsidRDefault="00007AA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Tutte le funzioni elementari: </w:t>
      </w:r>
      <w:r w:rsidRPr="00007AA0">
        <w:rPr>
          <w:position w:val="-12"/>
        </w:rPr>
        <w:object w:dxaOrig="2980" w:dyaOrig="380">
          <v:shape id="_x0000_i1074" type="#_x0000_t75" style="width:149.6pt;height:18.8pt" o:ole="">
            <v:imagedata r:id="rId100" o:title=""/>
          </v:shape>
          <o:OLEObject Type="Embed" ProgID="Equation.3" ShapeID="_x0000_i1074" DrawAspect="Content" ObjectID="_1542569412" r:id="rId101"/>
        </w:object>
      </w:r>
      <w:r>
        <w:t xml:space="preserve"> sono continue nel loro dominio.</w:t>
      </w:r>
    </w:p>
    <w:p w:rsidR="00007AA0" w:rsidRDefault="00007AA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007AA0" w:rsidRDefault="00007AA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Teorema 12.2</w:t>
      </w:r>
    </w:p>
    <w:p w:rsidR="00007AA0" w:rsidRDefault="000D726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Se</w:t>
      </w:r>
      <w:r w:rsidRPr="005D0D84">
        <w:rPr>
          <w:position w:val="-10"/>
        </w:rPr>
        <w:object w:dxaOrig="2240" w:dyaOrig="320">
          <v:shape id="_x0000_i1075" type="#_x0000_t75" style="width:112.4pt;height:16.4pt" o:ole="">
            <v:imagedata r:id="rId102" o:title=""/>
          </v:shape>
          <o:OLEObject Type="Embed" ProgID="Equation.3" ShapeID="_x0000_i1075" DrawAspect="Content" ObjectID="_1542569413" r:id="rId103"/>
        </w:object>
      </w:r>
      <w:r w:rsidR="00007AA0">
        <w:t xml:space="preserve"> sono continue in</w:t>
      </w:r>
      <w:r>
        <w:t xml:space="preserve"> </w:t>
      </w:r>
      <w:r w:rsidRPr="00DE726E">
        <w:rPr>
          <w:position w:val="-12"/>
        </w:rPr>
        <w:object w:dxaOrig="760" w:dyaOrig="360">
          <v:shape id="_x0000_i1076" type="#_x0000_t75" style="width:38pt;height:18pt" o:ole="">
            <v:imagedata r:id="rId104" o:title=""/>
          </v:shape>
          <o:OLEObject Type="Embed" ProgID="Equation.3" ShapeID="_x0000_i1076" DrawAspect="Content" ObjectID="_1542569414" r:id="rId105"/>
        </w:object>
      </w:r>
      <w:r w:rsidR="00007AA0">
        <w:t xml:space="preserve"> allora sono continue:</w:t>
      </w:r>
    </w:p>
    <w:p w:rsidR="00007AA0" w:rsidRDefault="00007AA0" w:rsidP="00007AA0">
      <w:pPr>
        <w:pStyle w:val="Paragrafoelenco"/>
        <w:numPr>
          <w:ilvl w:val="0"/>
          <w:numId w:val="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 w:rsidRPr="00007AA0">
        <w:rPr>
          <w:position w:val="-10"/>
        </w:rPr>
        <w:object w:dxaOrig="1540" w:dyaOrig="320">
          <v:shape id="_x0000_i1077" type="#_x0000_t75" style="width:77.2pt;height:16.4pt" o:ole="">
            <v:imagedata r:id="rId106" o:title=""/>
          </v:shape>
          <o:OLEObject Type="Embed" ProgID="Equation.3" ShapeID="_x0000_i1077" DrawAspect="Content" ObjectID="_1542569415" r:id="rId107"/>
        </w:object>
      </w:r>
    </w:p>
    <w:p w:rsidR="00007AA0" w:rsidRDefault="00007AA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2) </w:t>
      </w:r>
      <w:r w:rsidRPr="00007AA0">
        <w:rPr>
          <w:position w:val="-10"/>
        </w:rPr>
        <w:object w:dxaOrig="1080" w:dyaOrig="320">
          <v:shape id="_x0000_i1078" type="#_x0000_t75" style="width:54pt;height:16.4pt" o:ole="">
            <v:imagedata r:id="rId108" o:title=""/>
          </v:shape>
          <o:OLEObject Type="Embed" ProgID="Equation.3" ShapeID="_x0000_i1078" DrawAspect="Content" ObjectID="_1542569416" r:id="rId109"/>
        </w:object>
      </w:r>
    </w:p>
    <w:p w:rsidR="00007AA0" w:rsidRDefault="00007AA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3) </w:t>
      </w:r>
      <w:r w:rsidRPr="00007AA0">
        <w:rPr>
          <w:position w:val="-10"/>
        </w:rPr>
        <w:object w:dxaOrig="980" w:dyaOrig="320">
          <v:shape id="_x0000_i1079" type="#_x0000_t75" style="width:48.8pt;height:16.4pt" o:ole="">
            <v:imagedata r:id="rId110" o:title=""/>
          </v:shape>
          <o:OLEObject Type="Embed" ProgID="Equation.3" ShapeID="_x0000_i1079" DrawAspect="Content" ObjectID="_1542569417" r:id="rId111"/>
        </w:object>
      </w:r>
    </w:p>
    <w:p w:rsidR="00A12601" w:rsidRDefault="00007AA0" w:rsidP="00007A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4) </w:t>
      </w:r>
      <w:r w:rsidRPr="00007AA0">
        <w:rPr>
          <w:position w:val="-30"/>
        </w:rPr>
        <w:object w:dxaOrig="780" w:dyaOrig="720">
          <v:shape id="_x0000_i1080" type="#_x0000_t75" style="width:39.6pt;height:36pt" o:ole="">
            <v:imagedata r:id="rId112" o:title=""/>
          </v:shape>
          <o:OLEObject Type="Embed" ProgID="Equation.3" ShapeID="_x0000_i1080" DrawAspect="Content" ObjectID="_1542569418" r:id="rId113"/>
        </w:object>
      </w:r>
      <w:r>
        <w:t xml:space="preserve"> se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rPr>
          <w:vertAlign w:val="subscript"/>
        </w:rPr>
        <w:t>0</w:t>
      </w:r>
      <w:r>
        <w:t>)≠</w:t>
      </w:r>
      <w:r w:rsidR="00BE6306">
        <w:t>0</w:t>
      </w:r>
    </w:p>
    <w:p w:rsidR="00A12601" w:rsidRDefault="00454FF2" w:rsidP="0048665F">
      <w:pPr>
        <w:pStyle w:val="Paragrafoelenco"/>
        <w:numPr>
          <w:ilvl w:val="0"/>
          <w:numId w:val="14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 w:rsidRPr="0048665F">
        <w:rPr>
          <w:position w:val="-14"/>
        </w:rPr>
        <w:object w:dxaOrig="639" w:dyaOrig="400">
          <v:shape id="_x0000_i1081" type="#_x0000_t75" style="width:31.6pt;height:19.2pt" o:ole="">
            <v:imagedata r:id="rId114" o:title=""/>
          </v:shape>
          <o:OLEObject Type="Embed" ProgID="Equation.3" ShapeID="_x0000_i1081" DrawAspect="Content" ObjectID="_1542569419" r:id="rId115"/>
        </w:object>
      </w:r>
    </w:p>
    <w:p w:rsidR="0048665F" w:rsidRPr="00BE6306" w:rsidRDefault="0048665F" w:rsidP="0048665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</w:p>
    <w:p w:rsidR="00A12601" w:rsidRDefault="00DF5763" w:rsidP="00A12601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br w:type="page"/>
      </w:r>
    </w:p>
    <w:p w:rsidR="00A12601" w:rsidRDefault="00454FF2" w:rsidP="00A126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454FF2">
        <w:rPr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 wp14:anchorId="2B332E80" wp14:editId="658BBCC3">
            <wp:simplePos x="0" y="0"/>
            <wp:positionH relativeFrom="column">
              <wp:posOffset>2661285</wp:posOffset>
            </wp:positionH>
            <wp:positionV relativeFrom="paragraph">
              <wp:posOffset>177800</wp:posOffset>
            </wp:positionV>
            <wp:extent cx="3562350" cy="2790190"/>
            <wp:effectExtent l="0" t="0" r="0" b="0"/>
            <wp:wrapTight wrapText="left">
              <wp:wrapPolygon edited="0">
                <wp:start x="0" y="0"/>
                <wp:lineTo x="0" y="21384"/>
                <wp:lineTo x="21484" y="21384"/>
                <wp:lineTo x="2148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601">
        <w:rPr>
          <w:b/>
          <w:color w:val="000000"/>
        </w:rPr>
        <w:t>Esempio 12.4</w:t>
      </w:r>
    </w:p>
    <w:p w:rsidR="00A12601" w:rsidRPr="00DF5763" w:rsidRDefault="00A12601" w:rsidP="00A12601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 w:rsidRPr="00E74119">
        <w:rPr>
          <w:color w:val="000000"/>
        </w:rPr>
        <w:t xml:space="preserve">La funzione </w:t>
      </w:r>
      <w:r w:rsidRPr="00A12601">
        <w:rPr>
          <w:position w:val="-24"/>
        </w:rPr>
        <w:object w:dxaOrig="2000" w:dyaOrig="620">
          <v:shape id="_x0000_i1082" type="#_x0000_t75" style="width:100.8pt;height:30.4pt" o:ole="">
            <v:imagedata r:id="rId117" o:title=""/>
          </v:shape>
          <o:OLEObject Type="Embed" ProgID="Equation.3" ShapeID="_x0000_i1082" DrawAspect="Content" ObjectID="_1542569420" r:id="rId118"/>
        </w:object>
      </w:r>
      <w:r>
        <w:t xml:space="preserve"> è definita e continua per ogni </w:t>
      </w:r>
      <w:r w:rsidRPr="00A12601">
        <w:rPr>
          <w:position w:val="-24"/>
        </w:rPr>
        <w:object w:dxaOrig="2020" w:dyaOrig="620">
          <v:shape id="_x0000_i1083" type="#_x0000_t75" style="width:101.6pt;height:31.2pt" o:ole="">
            <v:imagedata r:id="rId119" o:title=""/>
          </v:shape>
          <o:OLEObject Type="Embed" ProgID="Equation.3" ShapeID="_x0000_i1083" DrawAspect="Content" ObjectID="_1542569421" r:id="rId120"/>
        </w:object>
      </w:r>
      <w:r>
        <w:t xml:space="preserve">; infatti è il rapporto di due funzioni continue e  per </w:t>
      </w:r>
      <w:r w:rsidRPr="00A12601">
        <w:rPr>
          <w:position w:val="-24"/>
        </w:rPr>
        <w:object w:dxaOrig="2320" w:dyaOrig="620">
          <v:shape id="_x0000_i1084" type="#_x0000_t75" style="width:117.6pt;height:31.2pt" o:ole="">
            <v:imagedata r:id="rId121" o:title=""/>
          </v:shape>
          <o:OLEObject Type="Embed" ProgID="Equation.3" ShapeID="_x0000_i1084" DrawAspect="Content" ObjectID="_1542569422" r:id="rId122"/>
        </w:object>
      </w:r>
      <w:r>
        <w:t xml:space="preserve"> il limite è infinito perché il denominatore tende a 0 mentre il numeratore tende a 1 o -1.</w:t>
      </w:r>
    </w:p>
    <w:p w:rsidR="00DF5763" w:rsidRDefault="00DF5763" w:rsidP="00DF57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F5763" w:rsidRDefault="00DF5763" w:rsidP="00DF57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F5763" w:rsidRDefault="00DF5763" w:rsidP="00DF57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F5763" w:rsidRDefault="00DF5763" w:rsidP="00DF57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F5763" w:rsidRPr="00DF5763" w:rsidRDefault="00DF5763" w:rsidP="00DF57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07AA0" w:rsidRDefault="00007AA0" w:rsidP="00E42037"/>
    <w:p w:rsidR="00B07864" w:rsidRDefault="00B07864" w:rsidP="00B078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Teorema 12.3</w:t>
      </w:r>
    </w:p>
    <w:p w:rsidR="00B07864" w:rsidRDefault="00B07864" w:rsidP="00B078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Se</w:t>
      </w:r>
      <w:r w:rsidRPr="000D7260">
        <w:rPr>
          <w:position w:val="-10"/>
        </w:rPr>
        <w:object w:dxaOrig="1960" w:dyaOrig="320">
          <v:shape id="_x0000_i1085" type="#_x0000_t75" style="width:98pt;height:16.8pt" o:ole="">
            <v:imagedata r:id="rId123" o:title=""/>
          </v:shape>
          <o:OLEObject Type="Embed" ProgID="Equation.3" ShapeID="_x0000_i1085" DrawAspect="Content" ObjectID="_1542569423" r:id="rId124"/>
        </w:object>
      </w:r>
      <w:r>
        <w:t xml:space="preserve"> è continua in </w:t>
      </w:r>
      <w:r w:rsidRPr="00DE726E">
        <w:rPr>
          <w:position w:val="-12"/>
        </w:rPr>
        <w:object w:dxaOrig="760" w:dyaOrig="360">
          <v:shape id="_x0000_i1086" type="#_x0000_t75" style="width:38pt;height:18pt" o:ole="">
            <v:imagedata r:id="rId104" o:title=""/>
          </v:shape>
          <o:OLEObject Type="Embed" ProgID="Equation.3" ShapeID="_x0000_i1086" DrawAspect="Content" ObjectID="_1542569424" r:id="rId125"/>
        </w:object>
      </w:r>
      <w:r>
        <w:t>e</w:t>
      </w:r>
      <w:r w:rsidRPr="008A1D5E">
        <w:rPr>
          <w:position w:val="-10"/>
        </w:rPr>
        <w:object w:dxaOrig="1040" w:dyaOrig="320">
          <v:shape id="_x0000_i1087" type="#_x0000_t75" style="width:52.4pt;height:16.4pt" o:ole="">
            <v:imagedata r:id="rId126" o:title=""/>
          </v:shape>
          <o:OLEObject Type="Embed" ProgID="Equation.3" ShapeID="_x0000_i1087" DrawAspect="Content" ObjectID="_1542569425" r:id="rId127"/>
        </w:object>
      </w:r>
      <w:r>
        <w:t xml:space="preserve"> è continua in </w:t>
      </w:r>
      <w:r w:rsidRPr="00DE726E">
        <w:rPr>
          <w:position w:val="-12"/>
        </w:rPr>
        <w:object w:dxaOrig="1500" w:dyaOrig="360">
          <v:shape id="_x0000_i1088" type="#_x0000_t75" style="width:75.6pt;height:18pt" o:ole="">
            <v:imagedata r:id="rId128" o:title=""/>
          </v:shape>
          <o:OLEObject Type="Embed" ProgID="Equation.3" ShapeID="_x0000_i1088" DrawAspect="Content" ObjectID="_1542569426" r:id="rId129"/>
        </w:object>
      </w:r>
      <w:r>
        <w:t xml:space="preserve">, allora </w:t>
      </w:r>
      <w:r w:rsidRPr="008A1D5E">
        <w:rPr>
          <w:position w:val="-10"/>
        </w:rPr>
        <w:object w:dxaOrig="1440" w:dyaOrig="320">
          <v:shape id="_x0000_i1089" type="#_x0000_t75" style="width:1in;height:16.4pt" o:ole="">
            <v:imagedata r:id="rId130" o:title=""/>
          </v:shape>
          <o:OLEObject Type="Embed" ProgID="Equation.3" ShapeID="_x0000_i1089" DrawAspect="Content" ObjectID="_1542569427" r:id="rId131"/>
        </w:object>
      </w:r>
      <w:r>
        <w:t xml:space="preserve"> è continua in </w:t>
      </w:r>
      <w:r w:rsidRPr="00DE726E">
        <w:rPr>
          <w:position w:val="-12"/>
        </w:rPr>
        <w:object w:dxaOrig="760" w:dyaOrig="360">
          <v:shape id="_x0000_i1090" type="#_x0000_t75" style="width:38pt;height:18pt" o:ole="">
            <v:imagedata r:id="rId104" o:title=""/>
          </v:shape>
          <o:OLEObject Type="Embed" ProgID="Equation.3" ShapeID="_x0000_i1090" DrawAspect="Content" ObjectID="_1542569428" r:id="rId132"/>
        </w:object>
      </w:r>
      <w:r>
        <w:t xml:space="preserve"> . </w:t>
      </w:r>
    </w:p>
    <w:p w:rsidR="00B07864" w:rsidRPr="00007AA0" w:rsidRDefault="00B07864" w:rsidP="00B078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DF5763" w:rsidRDefault="00DF5763" w:rsidP="00DF5763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B07864" w:rsidRDefault="00B07864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12.5</w:t>
      </w:r>
    </w:p>
    <w:p w:rsidR="00B07864" w:rsidRDefault="00B07864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B07864">
        <w:rPr>
          <w:color w:val="000000"/>
        </w:rPr>
        <w:t xml:space="preserve">La funzione </w:t>
      </w:r>
      <w:r w:rsidRPr="00B07864">
        <w:rPr>
          <w:position w:val="-42"/>
        </w:rPr>
        <w:object w:dxaOrig="2079" w:dyaOrig="960">
          <v:shape id="_x0000_i1091" type="#_x0000_t75" style="width:104pt;height:48pt" o:ole="">
            <v:imagedata r:id="rId133" o:title=""/>
          </v:shape>
          <o:OLEObject Type="Embed" ProgID="Equation.3" ShapeID="_x0000_i1091" DrawAspect="Content" ObjectID="_1542569429" r:id="rId134"/>
        </w:object>
      </w:r>
      <w:r>
        <w:t xml:space="preserve"> è definita e continua per ogni </w:t>
      </w:r>
      <w:r w:rsidRPr="00B07864">
        <w:rPr>
          <w:position w:val="-6"/>
        </w:rPr>
        <w:object w:dxaOrig="600" w:dyaOrig="279">
          <v:shape id="_x0000_i1092" type="#_x0000_t75" style="width:30.8pt;height:13.6pt" o:ole="">
            <v:imagedata r:id="rId135" o:title=""/>
          </v:shape>
          <o:OLEObject Type="Embed" ProgID="Equation.3" ShapeID="_x0000_i1092" DrawAspect="Content" ObjectID="_1542569430" r:id="rId136"/>
        </w:object>
      </w:r>
      <w:r>
        <w:t>.</w:t>
      </w:r>
    </w:p>
    <w:p w:rsidR="00B07864" w:rsidRDefault="00B07864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B07864">
        <w:rPr>
          <w:position w:val="-28"/>
        </w:rPr>
        <w:object w:dxaOrig="1640" w:dyaOrig="680">
          <v:shape id="_x0000_i1093" type="#_x0000_t75" style="width:82.8pt;height:34.4pt" o:ole="">
            <v:imagedata r:id="rId137" o:title=""/>
          </v:shape>
          <o:OLEObject Type="Embed" ProgID="Equation.3" ShapeID="_x0000_i1093" DrawAspect="Content" ObjectID="_1542569431" r:id="rId138"/>
        </w:object>
      </w:r>
      <w:r>
        <w:t xml:space="preserve">  quindi </w:t>
      </w:r>
      <w:r w:rsidR="002C6A9F" w:rsidRPr="00B07864">
        <w:rPr>
          <w:position w:val="-20"/>
        </w:rPr>
        <w:object w:dxaOrig="2760" w:dyaOrig="660">
          <v:shape id="_x0000_i1094" type="#_x0000_t75" style="width:138.4pt;height:33.6pt" o:ole="">
            <v:imagedata r:id="rId139" o:title=""/>
          </v:shape>
          <o:OLEObject Type="Embed" ProgID="Equation.3" ShapeID="_x0000_i1094" DrawAspect="Content" ObjectID="_1542569432" r:id="rId140"/>
        </w:object>
      </w:r>
      <w:r w:rsidR="00CA0C8A">
        <w:t>.</w:t>
      </w:r>
    </w:p>
    <w:p w:rsidR="00CA0C8A" w:rsidRDefault="00CA0C8A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07864" w:rsidRDefault="00CA0C8A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Per disegnare il grafico è utile calcolare</w:t>
      </w:r>
      <w:r w:rsidR="002A23FE">
        <w:t xml:space="preserve"> i</w:t>
      </w:r>
      <w:r>
        <w:t xml:space="preserve">l limite per </w:t>
      </w:r>
      <w:r w:rsidR="006066E1" w:rsidRPr="006066E1">
        <w:rPr>
          <w:position w:val="-6"/>
        </w:rPr>
        <w:object w:dxaOrig="859" w:dyaOrig="260">
          <v:shape id="_x0000_i1095" type="#_x0000_t75" style="width:43.2pt;height:12.4pt" o:ole="">
            <v:imagedata r:id="rId141" o:title=""/>
          </v:shape>
          <o:OLEObject Type="Embed" ProgID="Equation.3" ShapeID="_x0000_i1095" DrawAspect="Content" ObjectID="_1542569433" r:id="rId142"/>
        </w:object>
      </w:r>
      <w:r>
        <w:t>:</w:t>
      </w:r>
      <w:r w:rsidRPr="00B07864">
        <w:rPr>
          <w:position w:val="-28"/>
        </w:rPr>
        <w:object w:dxaOrig="1640" w:dyaOrig="680">
          <v:shape id="_x0000_i1096" type="#_x0000_t75" style="width:82.8pt;height:34.4pt" o:ole="">
            <v:imagedata r:id="rId143" o:title=""/>
          </v:shape>
          <o:OLEObject Type="Embed" ProgID="Equation.3" ShapeID="_x0000_i1096" DrawAspect="Content" ObjectID="_1542569434" r:id="rId144"/>
        </w:object>
      </w:r>
      <w:r>
        <w:t xml:space="preserve">  quind</w:t>
      </w:r>
      <w:r w:rsidR="0026300F">
        <w:t>i</w:t>
      </w:r>
      <w:r w:rsidRPr="00B07864">
        <w:rPr>
          <w:position w:val="-20"/>
        </w:rPr>
        <w:object w:dxaOrig="2180" w:dyaOrig="660">
          <v:shape id="_x0000_i1097" type="#_x0000_t75" style="width:109.2pt;height:33.6pt" o:ole="">
            <v:imagedata r:id="rId145" o:title=""/>
          </v:shape>
          <o:OLEObject Type="Embed" ProgID="Equation.3" ShapeID="_x0000_i1097" DrawAspect="Content" ObjectID="_1542569435" r:id="rId146"/>
        </w:object>
      </w:r>
      <w:r>
        <w:t xml:space="preserve"> quindi </w:t>
      </w:r>
      <w:r w:rsidRPr="00CA0C8A">
        <w:rPr>
          <w:i/>
        </w:rPr>
        <w:t>y</w:t>
      </w:r>
      <w:r>
        <w:t>=1 è</w:t>
      </w:r>
      <w:r w:rsidR="00CE3E3E">
        <w:t xml:space="preserve"> </w:t>
      </w:r>
      <w:r>
        <w:t>asintoto orizzontale</w:t>
      </w:r>
      <w:r w:rsidR="00CE3E3E">
        <w:t xml:space="preserve"> </w:t>
      </w:r>
      <w:r>
        <w:t xml:space="preserve">per </w:t>
      </w:r>
      <w:r w:rsidRPr="00DE726E">
        <w:rPr>
          <w:position w:val="-12"/>
        </w:rPr>
        <w:object w:dxaOrig="960" w:dyaOrig="360">
          <v:shape id="_x0000_i1098" type="#_x0000_t75" style="width:48.8pt;height:18pt" o:ole="">
            <v:imagedata r:id="rId147" o:title=""/>
          </v:shape>
          <o:OLEObject Type="Embed" ProgID="Equation.3" ShapeID="_x0000_i1098" DrawAspect="Content" ObjectID="_1542569436" r:id="rId148"/>
        </w:object>
      </w:r>
      <w:r>
        <w:t>.</w:t>
      </w:r>
    </w:p>
    <w:p w:rsidR="00CE3E3E" w:rsidRDefault="002C6A9F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08FEEF" wp14:editId="3128F96E">
            <wp:simplePos x="0" y="0"/>
            <wp:positionH relativeFrom="column">
              <wp:posOffset>994410</wp:posOffset>
            </wp:positionH>
            <wp:positionV relativeFrom="paragraph">
              <wp:posOffset>9525</wp:posOffset>
            </wp:positionV>
            <wp:extent cx="3887470" cy="2170430"/>
            <wp:effectExtent l="0" t="0" r="0" b="1270"/>
            <wp:wrapTight wrapText="left">
              <wp:wrapPolygon edited="0">
                <wp:start x="0" y="0"/>
                <wp:lineTo x="0" y="21423"/>
                <wp:lineTo x="21487" y="21423"/>
                <wp:lineTo x="21487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E3E" w:rsidRDefault="00CE3E3E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E3E3E" w:rsidRDefault="00CE3E3E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C6A9F" w:rsidRDefault="002C6A9F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C6A9F" w:rsidRDefault="002C6A9F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C6A9F" w:rsidRDefault="002C6A9F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C6A9F" w:rsidRDefault="002C6A9F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C6A9F" w:rsidRDefault="002C6A9F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E3E3E" w:rsidRDefault="00CE3E3E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E3E3E" w:rsidRDefault="00CE3E3E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E3E3E" w:rsidRDefault="00CE3E3E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E3E3E" w:rsidRDefault="00CE3E3E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E3E3E" w:rsidRDefault="00CE3E3E" w:rsidP="00B0786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C6A9F" w:rsidRDefault="002C6A9F" w:rsidP="00E42037">
      <w:r>
        <w:br w:type="page"/>
      </w:r>
    </w:p>
    <w:p w:rsidR="00B07864" w:rsidRDefault="00B07864" w:rsidP="00E42037"/>
    <w:p w:rsidR="0094338B" w:rsidRPr="0094338B" w:rsidRDefault="0094338B" w:rsidP="00943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color w:val="000099"/>
        </w:rPr>
      </w:pPr>
      <w:r>
        <w:rPr>
          <w:b/>
          <w:color w:val="000099"/>
        </w:rPr>
        <w:t>Applicazione</w:t>
      </w:r>
    </w:p>
    <w:p w:rsidR="004E17CD" w:rsidRDefault="00DA3AD7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Poiché </w:t>
      </w:r>
      <w:r w:rsidRPr="004F2EB2">
        <w:rPr>
          <w:position w:val="-24"/>
        </w:rPr>
        <w:object w:dxaOrig="1240" w:dyaOrig="620">
          <v:shape id="_x0000_i1099" type="#_x0000_t75" style="width:62pt;height:30.4pt" o:ole="">
            <v:imagedata r:id="rId9" o:title=""/>
          </v:shape>
          <o:OLEObject Type="Embed" ProgID="Equation.3" ShapeID="_x0000_i1099" DrawAspect="Content" ObjectID="_1542569437" r:id="rId150"/>
        </w:object>
      </w:r>
      <w:r>
        <w:t xml:space="preserve"> si può definire </w:t>
      </w:r>
      <w:r w:rsidR="000546C8" w:rsidRPr="000546C8">
        <w:rPr>
          <w:position w:val="-46"/>
        </w:rPr>
        <w:object w:dxaOrig="2200" w:dyaOrig="1040">
          <v:shape id="_x0000_i1100" type="#_x0000_t75" style="width:109.6pt;height:52.4pt" o:ole="">
            <v:imagedata r:id="rId151" o:title=""/>
          </v:shape>
          <o:OLEObject Type="Embed" ProgID="Equation.3" ShapeID="_x0000_i1100" DrawAspect="Content" ObjectID="_1542569438" r:id="rId152"/>
        </w:object>
      </w:r>
      <w:r>
        <w:t xml:space="preserve">  definita e continua per ogni </w:t>
      </w:r>
      <w:r w:rsidRPr="00E74119">
        <w:rPr>
          <w:position w:val="-12"/>
        </w:rPr>
        <w:object w:dxaOrig="700" w:dyaOrig="360">
          <v:shape id="_x0000_i1101" type="#_x0000_t75" style="width:35.2pt;height:18pt" o:ole="">
            <v:imagedata r:id="rId27" o:title=""/>
          </v:shape>
          <o:OLEObject Type="Embed" ProgID="Equation.3" ShapeID="_x0000_i1101" DrawAspect="Content" ObjectID="_1542569439" r:id="rId153"/>
        </w:object>
      </w:r>
      <w:r>
        <w:t xml:space="preserve"> </w:t>
      </w: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0A0811">
        <w:rPr>
          <w:noProof/>
        </w:rPr>
        <w:drawing>
          <wp:anchor distT="0" distB="0" distL="114300" distR="114300" simplePos="0" relativeHeight="251660288" behindDoc="1" locked="0" layoutInCell="1" allowOverlap="1" wp14:anchorId="770512F5" wp14:editId="18B5257C">
            <wp:simplePos x="0" y="0"/>
            <wp:positionH relativeFrom="column">
              <wp:posOffset>1203960</wp:posOffset>
            </wp:positionH>
            <wp:positionV relativeFrom="paragraph">
              <wp:posOffset>2540</wp:posOffset>
            </wp:positionV>
            <wp:extent cx="3599815" cy="2821940"/>
            <wp:effectExtent l="0" t="0" r="635" b="0"/>
            <wp:wrapTight wrapText="left">
              <wp:wrapPolygon edited="0">
                <wp:start x="0" y="0"/>
                <wp:lineTo x="0" y="21435"/>
                <wp:lineTo x="21490" y="21435"/>
                <wp:lineTo x="21490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2C6A9F" w:rsidRDefault="002C6A9F" w:rsidP="0026300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A84FC2" w:rsidRDefault="00A84FC2" w:rsidP="00A84FC2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09AD" w:rsidRDefault="00BC09AD" w:rsidP="00BC09AD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09AD" w:rsidRDefault="00BC09AD" w:rsidP="00BC09AD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12.2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>
        <w:rPr>
          <w:b/>
          <w:bCs/>
        </w:rPr>
        <w:t>Un’altra funzione costo nel tempo continuo</w:t>
      </w:r>
    </w:p>
    <w:p w:rsidR="00BC09AD" w:rsidRPr="001F6FCE" w:rsidRDefault="00BC09AD" w:rsidP="00BC09AD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rPr>
          <w:bCs/>
        </w:rPr>
        <w:t xml:space="preserve">Nel problema del break even si pensi ad un orizzonte temporale di 12 mesi e un andamento diverso dei costi di produzione nei due intervalli [0,5] e (5,12], per esempio si ipotizza che </w:t>
      </w:r>
      <w:r w:rsidRPr="000546C8">
        <w:rPr>
          <w:position w:val="-34"/>
        </w:rPr>
        <w:object w:dxaOrig="3100" w:dyaOrig="800">
          <v:shape id="_x0000_i1102" type="#_x0000_t75" style="width:155.6pt;height:40.4pt" o:ole="">
            <v:imagedata r:id="rId155" o:title=""/>
          </v:shape>
          <o:OLEObject Type="Embed" ProgID="Equation.3" ShapeID="_x0000_i1102" DrawAspect="Content" ObjectID="_1542569440" r:id="rId156"/>
        </w:object>
      </w:r>
      <w:r>
        <w:rPr>
          <w:bCs/>
        </w:rPr>
        <w:t xml:space="preserve">. Ci si chiede quali sono le caratteristiche della funzione </w:t>
      </w:r>
      <w:r>
        <w:rPr>
          <w:bCs/>
          <w:i/>
        </w:rPr>
        <w:t>f</w:t>
      </w:r>
      <w:r>
        <w:rPr>
          <w:bCs/>
        </w:rPr>
        <w:t xml:space="preserve"> .</w:t>
      </w:r>
    </w:p>
    <w:p w:rsidR="00A84FC2" w:rsidRDefault="00A84FC2" w:rsidP="00A84FC2"/>
    <w:p w:rsidR="00A84FC2" w:rsidRDefault="00A84FC2" w:rsidP="00A84F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b/>
          <w:bCs/>
        </w:rPr>
      </w:pPr>
      <w:r>
        <w:rPr>
          <w:b/>
          <w:bCs/>
        </w:rPr>
        <w:t>Punti di discontinuità</w:t>
      </w:r>
      <w:r w:rsidR="000D4FEA">
        <w:rPr>
          <w:b/>
          <w:bCs/>
        </w:rPr>
        <w:t xml:space="preserve"> eliminabile</w:t>
      </w:r>
    </w:p>
    <w:p w:rsidR="00A84FC2" w:rsidRDefault="00A84FC2" w:rsidP="00A84F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b/>
          <w:bCs/>
        </w:rPr>
      </w:pPr>
    </w:p>
    <w:p w:rsidR="00A84FC2" w:rsidRDefault="00A84FC2" w:rsidP="00A84F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Se</w:t>
      </w:r>
      <w:r w:rsidRPr="000D7260">
        <w:rPr>
          <w:position w:val="-10"/>
        </w:rPr>
        <w:object w:dxaOrig="1960" w:dyaOrig="320">
          <v:shape id="_x0000_i1103" type="#_x0000_t75" style="width:98pt;height:16.8pt" o:ole="">
            <v:imagedata r:id="rId123" o:title=""/>
          </v:shape>
          <o:OLEObject Type="Embed" ProgID="Equation.3" ShapeID="_x0000_i1103" DrawAspect="Content" ObjectID="_1542569441" r:id="rId157"/>
        </w:object>
      </w:r>
      <w:r>
        <w:t xml:space="preserve"> e </w:t>
      </w:r>
      <w:r w:rsidRPr="00DE726E">
        <w:rPr>
          <w:position w:val="-12"/>
        </w:rPr>
        <w:object w:dxaOrig="279" w:dyaOrig="360">
          <v:shape id="_x0000_i1104" type="#_x0000_t75" style="width:13.6pt;height:18pt" o:ole="">
            <v:imagedata r:id="rId158" o:title=""/>
          </v:shape>
          <o:OLEObject Type="Embed" ProgID="Equation.3" ShapeID="_x0000_i1104" DrawAspect="Content" ObjectID="_1542569442" r:id="rId159"/>
        </w:object>
      </w:r>
      <w:r>
        <w:t xml:space="preserve">è punto di accumulazione per </w:t>
      </w:r>
      <w:r>
        <w:rPr>
          <w:i/>
        </w:rPr>
        <w:t xml:space="preserve">X </w:t>
      </w:r>
      <w:r>
        <w:t xml:space="preserve"> se</w:t>
      </w:r>
    </w:p>
    <w:p w:rsidR="00F33BC5" w:rsidRPr="00F33BC5" w:rsidRDefault="00F33BC5" w:rsidP="00F33BC5">
      <w:pPr>
        <w:pStyle w:val="Paragrafoelenco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/>
        </w:rPr>
      </w:pPr>
      <w:r w:rsidRPr="00A84FC2">
        <w:rPr>
          <w:position w:val="-24"/>
        </w:rPr>
        <w:object w:dxaOrig="2360" w:dyaOrig="480">
          <v:shape id="_x0000_i1105" type="#_x0000_t75" style="width:118.8pt;height:24pt" o:ole="">
            <v:imagedata r:id="rId160" o:title=""/>
          </v:shape>
          <o:OLEObject Type="Embed" ProgID="Equation.3" ShapeID="_x0000_i1105" DrawAspect="Content" ObjectID="_1542569443" r:id="rId161"/>
        </w:object>
      </w:r>
      <w:r>
        <w:t xml:space="preserve"> finito ma </w:t>
      </w:r>
      <w:r w:rsidRPr="00F33BC5">
        <w:rPr>
          <w:position w:val="-32"/>
        </w:rPr>
        <w:object w:dxaOrig="3300" w:dyaOrig="760">
          <v:shape id="_x0000_i1106" type="#_x0000_t75" style="width:165.6pt;height:38pt" o:ole="">
            <v:imagedata r:id="rId162" o:title=""/>
          </v:shape>
          <o:OLEObject Type="Embed" ProgID="Equation.3" ShapeID="_x0000_i1106" DrawAspect="Content" ObjectID="_1542569444" r:id="rId163"/>
        </w:object>
      </w:r>
      <w:r>
        <w:t xml:space="preserve">allora </w:t>
      </w:r>
      <w:r w:rsidRPr="00DE726E">
        <w:rPr>
          <w:position w:val="-12"/>
        </w:rPr>
        <w:object w:dxaOrig="279" w:dyaOrig="360">
          <v:shape id="_x0000_i1107" type="#_x0000_t75" style="width:13.6pt;height:18pt" o:ole="">
            <v:imagedata r:id="rId158" o:title=""/>
          </v:shape>
          <o:OLEObject Type="Embed" ProgID="Equation.3" ShapeID="_x0000_i1107" DrawAspect="Content" ObjectID="_1542569445" r:id="rId164"/>
        </w:object>
      </w:r>
      <w:r>
        <w:t xml:space="preserve"> è un punto di discontinuità di </w:t>
      </w:r>
      <w:r w:rsidRPr="00F33BC5">
        <w:rPr>
          <w:b/>
        </w:rPr>
        <w:t xml:space="preserve">III° specie </w:t>
      </w:r>
      <w:r w:rsidR="00CE3E3E">
        <w:rPr>
          <w:b/>
        </w:rPr>
        <w:t>.</w:t>
      </w:r>
      <w:r w:rsidR="00CE3E3E">
        <w:rPr>
          <w:b/>
        </w:rPr>
        <w:br/>
      </w:r>
    </w:p>
    <w:p w:rsidR="00CE3E3E" w:rsidRDefault="00CE3E3E" w:rsidP="00F57FD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>
        <w:rPr>
          <w:noProof/>
        </w:rPr>
        <w:drawing>
          <wp:inline distT="0" distB="0" distL="0" distR="0">
            <wp:extent cx="2228850" cy="13525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9C" w:rsidRDefault="007B1C9C" w:rsidP="007B1C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7B1C9C">
        <w:t>Una discontinuità</w:t>
      </w:r>
      <w:r>
        <w:t xml:space="preserve"> si dice </w:t>
      </w:r>
      <w:r>
        <w:rPr>
          <w:b/>
        </w:rPr>
        <w:t xml:space="preserve">eliminabile </w:t>
      </w:r>
      <w:r w:rsidRPr="007B1C9C">
        <w:t>se</w:t>
      </w:r>
      <w:r w:rsidR="00F33BC5">
        <w:t xml:space="preserve"> si può definire una funzione </w:t>
      </w:r>
    </w:p>
    <w:p w:rsidR="007B1C9C" w:rsidRDefault="007B1C9C" w:rsidP="007B1C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F33BC5">
        <w:rPr>
          <w:position w:val="-32"/>
        </w:rPr>
        <w:object w:dxaOrig="2920" w:dyaOrig="760">
          <v:shape id="_x0000_i1108" type="#_x0000_t75" style="width:146pt;height:38pt" o:ole="">
            <v:imagedata r:id="rId166" o:title=""/>
          </v:shape>
          <o:OLEObject Type="Embed" ProgID="Equation.3" ShapeID="_x0000_i1108" DrawAspect="Content" ObjectID="_1542569446" r:id="rId167"/>
        </w:object>
      </w:r>
      <w:r>
        <w:t xml:space="preserve"> continua per ogni </w:t>
      </w:r>
      <w:r w:rsidRPr="00DF4706">
        <w:rPr>
          <w:position w:val="-6"/>
        </w:rPr>
        <w:object w:dxaOrig="639" w:dyaOrig="279">
          <v:shape id="_x0000_i1109" type="#_x0000_t75" style="width:31.6pt;height:13.6pt" o:ole="">
            <v:imagedata r:id="rId168" o:title=""/>
          </v:shape>
          <o:OLEObject Type="Embed" ProgID="Equation.3" ShapeID="_x0000_i1109" DrawAspect="Content" ObjectID="_1542569447" r:id="rId169"/>
        </w:object>
      </w:r>
      <w:r>
        <w:t>.</w:t>
      </w:r>
    </w:p>
    <w:p w:rsidR="00F57FD0" w:rsidRDefault="00F57FD0" w:rsidP="00F33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</w:p>
    <w:p w:rsidR="00F57FD0" w:rsidRDefault="00F57FD0" w:rsidP="00F33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</w:p>
    <w:p w:rsidR="007B1C9C" w:rsidRDefault="000D4FEA" w:rsidP="00F33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lastRenderedPageBreak/>
        <w:t>Nota</w:t>
      </w:r>
    </w:p>
    <w:p w:rsidR="000D4FEA" w:rsidRDefault="000D4FEA" w:rsidP="00F33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t xml:space="preserve">In molti testi si introducono altri due tipi di discontinuità dette di  </w:t>
      </w:r>
      <w:r w:rsidRPr="007B1C9C">
        <w:rPr>
          <w:b/>
        </w:rPr>
        <w:t xml:space="preserve">I° e II° specie </w:t>
      </w:r>
      <w:r>
        <w:rPr>
          <w:b/>
        </w:rPr>
        <w:t xml:space="preserve">che </w:t>
      </w:r>
      <w:r w:rsidRPr="007B1C9C">
        <w:t>sono</w:t>
      </w:r>
      <w:r w:rsidRPr="007B1C9C">
        <w:rPr>
          <w:b/>
        </w:rPr>
        <w:t xml:space="preserve"> non eliminabili</w:t>
      </w:r>
      <w:r>
        <w:t xml:space="preserve"> mentre la </w:t>
      </w:r>
      <w:r w:rsidRPr="007B1C9C">
        <w:t xml:space="preserve">discontinuità </w:t>
      </w:r>
      <w:r w:rsidRPr="007B1C9C">
        <w:rPr>
          <w:b/>
        </w:rPr>
        <w:t>eliminabile</w:t>
      </w:r>
      <w:r>
        <w:rPr>
          <w:b/>
        </w:rPr>
        <w:t xml:space="preserve"> </w:t>
      </w:r>
      <w:r>
        <w:t xml:space="preserve">è detta </w:t>
      </w:r>
      <w:r w:rsidRPr="007B1C9C">
        <w:t>di</w:t>
      </w:r>
      <w:r w:rsidRPr="007B1C9C">
        <w:rPr>
          <w:b/>
        </w:rPr>
        <w:t xml:space="preserve"> III° specie</w:t>
      </w:r>
      <w:r>
        <w:rPr>
          <w:b/>
        </w:rPr>
        <w:t>.</w:t>
      </w:r>
    </w:p>
    <w:p w:rsidR="000D4FEA" w:rsidRPr="000D4FEA" w:rsidRDefault="000D4FEA" w:rsidP="00F33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0D4FEA" w:rsidRPr="00F33BC5" w:rsidRDefault="000D4FEA" w:rsidP="000D4FEA">
      <w:pPr>
        <w:pStyle w:val="Paragrafoelenco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/>
        </w:rPr>
      </w:pPr>
      <w:r w:rsidRPr="00A84FC2">
        <w:rPr>
          <w:position w:val="-24"/>
        </w:rPr>
        <w:object w:dxaOrig="2020" w:dyaOrig="480">
          <v:shape id="_x0000_i1110" type="#_x0000_t75" style="width:101.6pt;height:24pt" o:ole="">
            <v:imagedata r:id="rId170" o:title=""/>
          </v:shape>
          <o:OLEObject Type="Embed" ProgID="Equation.3" ShapeID="_x0000_i1110" DrawAspect="Content" ObjectID="_1542569448" r:id="rId171"/>
        </w:object>
      </w:r>
      <w:r>
        <w:t xml:space="preserve"> entrambi finiti allora </w:t>
      </w:r>
      <w:r w:rsidRPr="00DE726E">
        <w:rPr>
          <w:position w:val="-12"/>
        </w:rPr>
        <w:object w:dxaOrig="279" w:dyaOrig="360">
          <v:shape id="_x0000_i1111" type="#_x0000_t75" style="width:13.6pt;height:18pt" o:ole="">
            <v:imagedata r:id="rId158" o:title=""/>
          </v:shape>
          <o:OLEObject Type="Embed" ProgID="Equation.3" ShapeID="_x0000_i1111" DrawAspect="Content" ObjectID="_1542569449" r:id="rId172"/>
        </w:object>
      </w:r>
      <w:r>
        <w:t xml:space="preserve"> è un punto di discontinuità di </w:t>
      </w:r>
      <w:r w:rsidRPr="00F33BC5">
        <w:rPr>
          <w:b/>
        </w:rPr>
        <w:t xml:space="preserve">I° specie </w:t>
      </w:r>
      <w:r>
        <w:rPr>
          <w:b/>
        </w:rPr>
        <w:br/>
      </w:r>
      <w:r>
        <w:rPr>
          <w:noProof/>
        </w:rPr>
        <w:drawing>
          <wp:inline distT="0" distB="0" distL="0" distR="0" wp14:anchorId="34261C60" wp14:editId="351B59CE">
            <wp:extent cx="5029200" cy="14763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C5" w:rsidRPr="000D4FEA" w:rsidRDefault="00A148EC" w:rsidP="000D4FEA">
      <w:pPr>
        <w:pStyle w:val="Paragrafoelenco"/>
        <w:numPr>
          <w:ilvl w:val="0"/>
          <w:numId w:val="1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/>
        </w:rPr>
      </w:pPr>
      <w:r>
        <w:t xml:space="preserve">almeno uno dei limiti </w:t>
      </w:r>
      <w:r w:rsidR="00F57FD0" w:rsidRPr="00A84FC2">
        <w:rPr>
          <w:position w:val="-24"/>
        </w:rPr>
        <w:object w:dxaOrig="2060" w:dyaOrig="480">
          <v:shape id="_x0000_i1112" type="#_x0000_t75" style="width:103.2pt;height:24pt" o:ole="">
            <v:imagedata r:id="rId174" o:title=""/>
          </v:shape>
          <o:OLEObject Type="Embed" ProgID="Equation.3" ShapeID="_x0000_i1112" DrawAspect="Content" ObjectID="_1542569450" r:id="rId175"/>
        </w:object>
      </w:r>
      <w:r>
        <w:t xml:space="preserve"> è </w:t>
      </w:r>
      <w:r w:rsidR="000D4FEA" w:rsidRPr="00F33BC5">
        <w:rPr>
          <w:position w:val="-4"/>
        </w:rPr>
        <w:object w:dxaOrig="440" w:dyaOrig="240">
          <v:shape id="_x0000_i1113" type="#_x0000_t75" style="width:22.8pt;height:12pt" o:ole="">
            <v:imagedata r:id="rId176" o:title=""/>
          </v:shape>
          <o:OLEObject Type="Embed" ProgID="Equation.3" ShapeID="_x0000_i1113" DrawAspect="Content" ObjectID="_1542569451" r:id="rId177"/>
        </w:object>
      </w:r>
      <w:r w:rsidR="000D4FEA">
        <w:t xml:space="preserve">o non esiste allora </w:t>
      </w:r>
      <w:r w:rsidR="000D4FEA" w:rsidRPr="00DE726E">
        <w:rPr>
          <w:position w:val="-12"/>
        </w:rPr>
        <w:object w:dxaOrig="279" w:dyaOrig="360">
          <v:shape id="_x0000_i1114" type="#_x0000_t75" style="width:13.6pt;height:18pt" o:ole="">
            <v:imagedata r:id="rId158" o:title=""/>
          </v:shape>
          <o:OLEObject Type="Embed" ProgID="Equation.3" ShapeID="_x0000_i1114" DrawAspect="Content" ObjectID="_1542569452" r:id="rId178"/>
        </w:object>
      </w:r>
      <w:r w:rsidR="000D4FEA">
        <w:t xml:space="preserve"> è un punto di discontinuità di </w:t>
      </w:r>
      <w:r w:rsidR="000D4FEA" w:rsidRPr="00F33BC5">
        <w:rPr>
          <w:b/>
        </w:rPr>
        <w:t>II° spe</w:t>
      </w:r>
      <w:r w:rsidR="000D4FEA">
        <w:rPr>
          <w:b/>
        </w:rPr>
        <w:t>cie</w:t>
      </w:r>
      <w:r w:rsidR="000D4FEA">
        <w:rPr>
          <w:b/>
        </w:rPr>
        <w:br/>
      </w:r>
      <w:r w:rsidR="000D4FEA">
        <w:rPr>
          <w:b/>
          <w:noProof/>
        </w:rPr>
        <w:drawing>
          <wp:inline distT="0" distB="0" distL="0" distR="0" wp14:anchorId="7550FFE3" wp14:editId="3F758F51">
            <wp:extent cx="5010150" cy="13049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C5" w:rsidRPr="00007AA0" w:rsidRDefault="00F33BC5" w:rsidP="00A84F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CE3E3E" w:rsidRDefault="00CE3E3E" w:rsidP="00A84FC2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A84FC2" w:rsidRDefault="002C6A9F" w:rsidP="00A84FC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12.6</w:t>
      </w:r>
    </w:p>
    <w:p w:rsidR="002C6A9F" w:rsidRPr="002C6A9F" w:rsidRDefault="002C6A9F" w:rsidP="002C6A9F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2C6A9F">
        <w:rPr>
          <w:color w:val="000000"/>
        </w:rPr>
        <w:t xml:space="preserve">La funzione </w:t>
      </w:r>
      <w:r w:rsidR="00EB751A" w:rsidRPr="002C6A9F">
        <w:rPr>
          <w:position w:val="-24"/>
        </w:rPr>
        <w:object w:dxaOrig="1620" w:dyaOrig="680">
          <v:shape id="_x0000_i1115" type="#_x0000_t75" style="width:81.6pt;height:34.4pt" o:ole="">
            <v:imagedata r:id="rId180" o:title=""/>
          </v:shape>
          <o:OLEObject Type="Embed" ProgID="Equation.3" ShapeID="_x0000_i1115" DrawAspect="Content" ObjectID="_1542569453" r:id="rId181"/>
        </w:object>
      </w:r>
      <w:r>
        <w:t xml:space="preserve"> </w:t>
      </w:r>
      <w:r w:rsidR="00C075D0">
        <w:t>è</w:t>
      </w:r>
      <w:r w:rsidR="00EB751A">
        <w:t xml:space="preserve"> continue</w:t>
      </w:r>
      <w:r>
        <w:t xml:space="preserve"> per ogni </w:t>
      </w:r>
      <w:r w:rsidR="00C075D0" w:rsidRPr="00C075D0">
        <w:rPr>
          <w:position w:val="-12"/>
        </w:rPr>
        <w:object w:dxaOrig="680" w:dyaOrig="360">
          <v:shape id="_x0000_i1116" type="#_x0000_t75" style="width:34.8pt;height:18.4pt" o:ole="">
            <v:imagedata r:id="rId182" o:title=""/>
          </v:shape>
          <o:OLEObject Type="Embed" ProgID="Equation.3" ShapeID="_x0000_i1116" DrawAspect="Content" ObjectID="_1542569454" r:id="rId183"/>
        </w:object>
      </w:r>
      <w:r>
        <w:t>,</w:t>
      </w:r>
      <w:r w:rsidR="00EB751A">
        <w:t xml:space="preserve"> </w:t>
      </w:r>
      <w:r w:rsidRPr="00B07864">
        <w:rPr>
          <w:position w:val="-6"/>
        </w:rPr>
        <w:object w:dxaOrig="560" w:dyaOrig="279">
          <v:shape id="_x0000_i1117" type="#_x0000_t75" style="width:28.8pt;height:13.6pt" o:ole="">
            <v:imagedata r:id="rId184" o:title=""/>
          </v:shape>
          <o:OLEObject Type="Embed" ProgID="Equation.3" ShapeID="_x0000_i1117" DrawAspect="Content" ObjectID="_1542569455" r:id="rId185"/>
        </w:object>
      </w:r>
      <w:r>
        <w:t xml:space="preserve"> è punto </w:t>
      </w:r>
      <w:r w:rsidR="00C075D0">
        <w:t xml:space="preserve">di accumulazione per </w:t>
      </w:r>
      <w:r w:rsidR="00C075D0">
        <w:rPr>
          <w:i/>
        </w:rPr>
        <w:t>R</w:t>
      </w:r>
      <w:r w:rsidR="00C075D0">
        <w:rPr>
          <w:vertAlign w:val="subscript"/>
        </w:rPr>
        <w:t>0</w:t>
      </w:r>
      <w:r w:rsidR="00C075D0">
        <w:rPr>
          <w:i/>
        </w:rPr>
        <w:t xml:space="preserve"> </w:t>
      </w:r>
      <w:r w:rsidR="00C075D0">
        <w:t xml:space="preserve">ed punto </w:t>
      </w:r>
      <w:r>
        <w:t xml:space="preserve">di discontinuità non eliminabile (I° specie); infatti </w:t>
      </w:r>
      <w:r w:rsidRPr="00CE3E3E">
        <w:rPr>
          <w:position w:val="-20"/>
        </w:rPr>
        <w:object w:dxaOrig="2659" w:dyaOrig="440">
          <v:shape id="_x0000_i1118" type="#_x0000_t75" style="width:133.2pt;height:22.8pt" o:ole="">
            <v:imagedata r:id="rId186" o:title=""/>
          </v:shape>
          <o:OLEObject Type="Embed" ProgID="Equation.3" ShapeID="_x0000_i1118" DrawAspect="Content" ObjectID="_1542569456" r:id="rId187"/>
        </w:object>
      </w:r>
      <w:r w:rsidR="00C075D0">
        <w:t>.</w:t>
      </w:r>
    </w:p>
    <w:p w:rsidR="001635F0" w:rsidRPr="002C6A9F" w:rsidRDefault="00C075D0" w:rsidP="001635F0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t xml:space="preserve">La funzione </w:t>
      </w:r>
      <w:r w:rsidRPr="002C6A9F">
        <w:rPr>
          <w:position w:val="-48"/>
        </w:rPr>
        <w:object w:dxaOrig="2100" w:dyaOrig="1080">
          <v:shape id="_x0000_i1119" type="#_x0000_t75" style="width:105.6pt;height:54pt" o:ole="">
            <v:imagedata r:id="rId188" o:title=""/>
          </v:shape>
          <o:OLEObject Type="Embed" ProgID="Equation.3" ShapeID="_x0000_i1119" DrawAspect="Content" ObjectID="_1542569457" r:id="rId189"/>
        </w:object>
      </w:r>
      <w:r>
        <w:t xml:space="preserve">  è continua per ogni </w:t>
      </w:r>
      <w:r w:rsidRPr="00C075D0">
        <w:rPr>
          <w:position w:val="-12"/>
        </w:rPr>
        <w:object w:dxaOrig="680" w:dyaOrig="360">
          <v:shape id="_x0000_i1120" type="#_x0000_t75" style="width:34.8pt;height:18.4pt" o:ole="">
            <v:imagedata r:id="rId182" o:title=""/>
          </v:shape>
          <o:OLEObject Type="Embed" ProgID="Equation.3" ShapeID="_x0000_i1120" DrawAspect="Content" ObjectID="_1542569458" r:id="rId190"/>
        </w:object>
      </w:r>
      <w:r>
        <w:t xml:space="preserve">, </w:t>
      </w:r>
      <w:r w:rsidRPr="00B07864">
        <w:rPr>
          <w:position w:val="-6"/>
        </w:rPr>
        <w:object w:dxaOrig="560" w:dyaOrig="279">
          <v:shape id="_x0000_i1121" type="#_x0000_t75" style="width:28.8pt;height:13.6pt" o:ole="">
            <v:imagedata r:id="rId184" o:title=""/>
          </v:shape>
          <o:OLEObject Type="Embed" ProgID="Equation.3" ShapeID="_x0000_i1121" DrawAspect="Content" ObjectID="_1542569459" r:id="rId191"/>
        </w:object>
      </w:r>
      <w:r>
        <w:t xml:space="preserve"> è punto di discontinuità non eliminabile (I° specie) per qualunque valore di </w:t>
      </w:r>
      <w:r>
        <w:rPr>
          <w:i/>
        </w:rPr>
        <w:t>a</w:t>
      </w:r>
      <w:r>
        <w:t xml:space="preserve">; infatti </w:t>
      </w:r>
      <w:r w:rsidRPr="00CE3E3E">
        <w:rPr>
          <w:position w:val="-20"/>
        </w:rPr>
        <w:object w:dxaOrig="2659" w:dyaOrig="440">
          <v:shape id="_x0000_i1122" type="#_x0000_t75" style="width:133.2pt;height:22.8pt" o:ole="">
            <v:imagedata r:id="rId186" o:title=""/>
          </v:shape>
          <o:OLEObject Type="Embed" ProgID="Equation.3" ShapeID="_x0000_i1122" DrawAspect="Content" ObjectID="_1542569460" r:id="rId192"/>
        </w:object>
      </w:r>
      <w:r>
        <w:t>.</w:t>
      </w:r>
    </w:p>
    <w:p w:rsidR="00A84FC2" w:rsidRDefault="00A84FC2" w:rsidP="002C6A9F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2C6A9F">
        <w:rPr>
          <w:color w:val="000000"/>
        </w:rPr>
        <w:t xml:space="preserve">La funzione </w:t>
      </w:r>
      <w:r w:rsidR="002C6A9F" w:rsidRPr="002C6A9F">
        <w:rPr>
          <w:position w:val="-34"/>
        </w:rPr>
        <w:object w:dxaOrig="2040" w:dyaOrig="800">
          <v:shape id="_x0000_i1123" type="#_x0000_t75" style="width:102pt;height:40.4pt" o:ole="">
            <v:imagedata r:id="rId193" o:title=""/>
          </v:shape>
          <o:OLEObject Type="Embed" ProgID="Equation.3" ShapeID="_x0000_i1123" DrawAspect="Content" ObjectID="_1542569461" r:id="rId194"/>
        </w:object>
      </w:r>
      <w:r>
        <w:t xml:space="preserve"> </w:t>
      </w:r>
      <w:r w:rsidR="00CE3E3E">
        <w:t xml:space="preserve"> </w:t>
      </w:r>
      <w:r>
        <w:t xml:space="preserve">è definita e continua per ogni </w:t>
      </w:r>
      <w:r w:rsidR="002C6A9F" w:rsidRPr="00B07864">
        <w:rPr>
          <w:position w:val="-6"/>
        </w:rPr>
        <w:object w:dxaOrig="580" w:dyaOrig="279">
          <v:shape id="_x0000_i1124" type="#_x0000_t75" style="width:30pt;height:13.6pt" o:ole="">
            <v:imagedata r:id="rId195" o:title=""/>
          </v:shape>
          <o:OLEObject Type="Embed" ProgID="Equation.3" ShapeID="_x0000_i1124" DrawAspect="Content" ObjectID="_1542569462" r:id="rId196"/>
        </w:object>
      </w:r>
      <w:r w:rsidR="002C6A9F">
        <w:t xml:space="preserve">, il punto </w:t>
      </w:r>
      <w:r w:rsidR="002C6A9F" w:rsidRPr="00B07864">
        <w:rPr>
          <w:position w:val="-6"/>
        </w:rPr>
        <w:object w:dxaOrig="560" w:dyaOrig="279">
          <v:shape id="_x0000_i1125" type="#_x0000_t75" style="width:28.8pt;height:13.6pt" o:ole="">
            <v:imagedata r:id="rId184" o:title=""/>
          </v:shape>
          <o:OLEObject Type="Embed" ProgID="Equation.3" ShapeID="_x0000_i1125" DrawAspect="Content" ObjectID="_1542569463" r:id="rId197"/>
        </w:object>
      </w:r>
      <w:r w:rsidR="002C6A9F">
        <w:t xml:space="preserve"> è punto di discontinuità eliminabile (III° specie)</w:t>
      </w:r>
      <w:r w:rsidR="00CE3E3E">
        <w:t xml:space="preserve">; infatti </w:t>
      </w:r>
      <w:r w:rsidR="002C6A9F" w:rsidRPr="00CE3E3E">
        <w:rPr>
          <w:position w:val="-20"/>
        </w:rPr>
        <w:object w:dxaOrig="2240" w:dyaOrig="440">
          <v:shape id="_x0000_i1126" type="#_x0000_t75" style="width:112.8pt;height:22.8pt" o:ole="">
            <v:imagedata r:id="rId198" o:title=""/>
          </v:shape>
          <o:OLEObject Type="Embed" ProgID="Equation.3" ShapeID="_x0000_i1126" DrawAspect="Content" ObjectID="_1542569464" r:id="rId199"/>
        </w:object>
      </w:r>
      <w:r w:rsidR="002C6A9F">
        <w:t xml:space="preserve">, per eliminare la discontinuità basta considerare la funzione </w:t>
      </w:r>
      <w:r w:rsidR="002C6A9F" w:rsidRPr="002C6A9F">
        <w:rPr>
          <w:position w:val="-14"/>
        </w:rPr>
        <w:object w:dxaOrig="940" w:dyaOrig="400">
          <v:shape id="_x0000_i1127" type="#_x0000_t75" style="width:47.6pt;height:20pt" o:ole="">
            <v:imagedata r:id="rId200" o:title=""/>
          </v:shape>
          <o:OLEObject Type="Embed" ProgID="Equation.3" ShapeID="_x0000_i1127" DrawAspect="Content" ObjectID="_1542569465" r:id="rId201"/>
        </w:object>
      </w:r>
      <w:r w:rsidR="002C6A9F">
        <w:t>.</w:t>
      </w:r>
    </w:p>
    <w:p w:rsidR="001635F0" w:rsidRDefault="001635F0" w:rsidP="001635F0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2C6A9F">
        <w:rPr>
          <w:color w:val="000000"/>
        </w:rPr>
        <w:t xml:space="preserve">La funzione </w:t>
      </w:r>
      <w:r w:rsidRPr="001635F0">
        <w:rPr>
          <w:position w:val="-42"/>
        </w:rPr>
        <w:object w:dxaOrig="2100" w:dyaOrig="960">
          <v:shape id="_x0000_i1128" type="#_x0000_t75" style="width:105.6pt;height:48pt" o:ole="">
            <v:imagedata r:id="rId202" o:title=""/>
          </v:shape>
          <o:OLEObject Type="Embed" ProgID="Equation.3" ShapeID="_x0000_i1128" DrawAspect="Content" ObjectID="_1542569466" r:id="rId203"/>
        </w:object>
      </w:r>
      <w:r>
        <w:t xml:space="preserve">  è definita e continua per ogni</w:t>
      </w:r>
      <w:r w:rsidRPr="00C075D0">
        <w:rPr>
          <w:position w:val="-12"/>
        </w:rPr>
        <w:object w:dxaOrig="680" w:dyaOrig="360">
          <v:shape id="_x0000_i1129" type="#_x0000_t75" style="width:34.8pt;height:18.4pt" o:ole="">
            <v:imagedata r:id="rId182" o:title=""/>
          </v:shape>
          <o:OLEObject Type="Embed" ProgID="Equation.3" ShapeID="_x0000_i1129" DrawAspect="Content" ObjectID="_1542569467" r:id="rId204"/>
        </w:object>
      </w:r>
      <w:r>
        <w:t xml:space="preserve">, il punto </w:t>
      </w:r>
      <w:r w:rsidRPr="00B07864">
        <w:rPr>
          <w:position w:val="-6"/>
        </w:rPr>
        <w:object w:dxaOrig="560" w:dyaOrig="279">
          <v:shape id="_x0000_i1130" type="#_x0000_t75" style="width:28.8pt;height:13.6pt" o:ole="">
            <v:imagedata r:id="rId184" o:title=""/>
          </v:shape>
          <o:OLEObject Type="Embed" ProgID="Equation.3" ShapeID="_x0000_i1130" DrawAspect="Content" ObjectID="_1542569468" r:id="rId205"/>
        </w:object>
      </w:r>
      <w:r>
        <w:t xml:space="preserve"> è punto di discontinuità non eliminabile (I</w:t>
      </w:r>
      <w:r w:rsidR="006963D4">
        <w:t>I</w:t>
      </w:r>
      <w:r>
        <w:t xml:space="preserve">° specie); infatti </w:t>
      </w:r>
      <w:r w:rsidRPr="001635F0">
        <w:rPr>
          <w:position w:val="-20"/>
        </w:rPr>
        <w:object w:dxaOrig="2400" w:dyaOrig="639">
          <v:shape id="_x0000_i1131" type="#_x0000_t75" style="width:120pt;height:31.6pt" o:ole="">
            <v:imagedata r:id="rId206" o:title=""/>
          </v:shape>
          <o:OLEObject Type="Embed" ProgID="Equation.3" ShapeID="_x0000_i1131" DrawAspect="Content" ObjectID="_1542569469" r:id="rId207"/>
        </w:object>
      </w:r>
      <w:r>
        <w:t xml:space="preserve">e </w:t>
      </w:r>
      <w:r w:rsidRPr="00DF4706">
        <w:rPr>
          <w:position w:val="-20"/>
        </w:rPr>
        <w:object w:dxaOrig="2880" w:dyaOrig="639">
          <v:shape id="_x0000_i1132" type="#_x0000_t75" style="width:2in;height:31.6pt" o:ole="">
            <v:imagedata r:id="rId208" o:title=""/>
          </v:shape>
          <o:OLEObject Type="Embed" ProgID="Equation.3" ShapeID="_x0000_i1132" DrawAspect="Content" ObjectID="_1542569470" r:id="rId209"/>
        </w:object>
      </w:r>
      <w:r>
        <w:t>, quindi la funzione è continua da sinistra ma non è continua.</w:t>
      </w:r>
    </w:p>
    <w:p w:rsidR="00A84FC2" w:rsidRPr="00B06795" w:rsidRDefault="001635F0" w:rsidP="00633B0E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 w:rsidRPr="00633B0E">
        <w:rPr>
          <w:color w:val="000000"/>
        </w:rPr>
        <w:lastRenderedPageBreak/>
        <w:t xml:space="preserve">La funzione </w:t>
      </w:r>
      <w:r w:rsidRPr="001635F0">
        <w:rPr>
          <w:position w:val="-24"/>
        </w:rPr>
        <w:object w:dxaOrig="1540" w:dyaOrig="620">
          <v:shape id="_x0000_i1133" type="#_x0000_t75" style="width:77.2pt;height:30.4pt" o:ole="">
            <v:imagedata r:id="rId210" o:title=""/>
          </v:shape>
          <o:OLEObject Type="Embed" ProgID="Equation.3" ShapeID="_x0000_i1133" DrawAspect="Content" ObjectID="_1542569471" r:id="rId211"/>
        </w:object>
      </w:r>
      <w:r>
        <w:t xml:space="preserve">  è definita e continua per ogni</w:t>
      </w:r>
      <w:r w:rsidRPr="00C075D0">
        <w:rPr>
          <w:position w:val="-12"/>
        </w:rPr>
        <w:object w:dxaOrig="680" w:dyaOrig="360">
          <v:shape id="_x0000_i1134" type="#_x0000_t75" style="width:34.8pt;height:18.4pt" o:ole="">
            <v:imagedata r:id="rId182" o:title=""/>
          </v:shape>
          <o:OLEObject Type="Embed" ProgID="Equation.3" ShapeID="_x0000_i1134" DrawAspect="Content" ObjectID="_1542569472" r:id="rId212"/>
        </w:object>
      </w:r>
      <w:r>
        <w:t xml:space="preserve">, il punto </w:t>
      </w:r>
      <w:r w:rsidRPr="00B07864">
        <w:rPr>
          <w:position w:val="-6"/>
        </w:rPr>
        <w:object w:dxaOrig="560" w:dyaOrig="279">
          <v:shape id="_x0000_i1135" type="#_x0000_t75" style="width:28.8pt;height:13.6pt" o:ole="">
            <v:imagedata r:id="rId184" o:title=""/>
          </v:shape>
          <o:OLEObject Type="Embed" ProgID="Equation.3" ShapeID="_x0000_i1135" DrawAspect="Content" ObjectID="_1542569473" r:id="rId213"/>
        </w:object>
      </w:r>
      <w:r>
        <w:t xml:space="preserve"> è punto di discontinuità non eliminabile (II° specie); infatti </w:t>
      </w:r>
      <w:r w:rsidRPr="001635F0">
        <w:rPr>
          <w:position w:val="-20"/>
        </w:rPr>
        <w:object w:dxaOrig="1480" w:dyaOrig="440">
          <v:shape id="_x0000_i1136" type="#_x0000_t75" style="width:73.6pt;height:22.8pt" o:ole="">
            <v:imagedata r:id="rId214" o:title=""/>
          </v:shape>
          <o:OLEObject Type="Embed" ProgID="Equation.3" ShapeID="_x0000_i1136" DrawAspect="Content" ObjectID="_1542569474" r:id="rId215"/>
        </w:object>
      </w:r>
      <w:r>
        <w:t xml:space="preserve">e </w:t>
      </w:r>
      <w:r w:rsidRPr="00DF4706">
        <w:rPr>
          <w:position w:val="-20"/>
        </w:rPr>
        <w:object w:dxaOrig="1480" w:dyaOrig="440">
          <v:shape id="_x0000_i1137" type="#_x0000_t75" style="width:73.6pt;height:22pt" o:ole="">
            <v:imagedata r:id="rId216" o:title=""/>
          </v:shape>
          <o:OLEObject Type="Embed" ProgID="Equation.3" ShapeID="_x0000_i1137" DrawAspect="Content" ObjectID="_1542569475" r:id="rId217"/>
        </w:object>
      </w:r>
      <w:r>
        <w:t>.</w:t>
      </w:r>
    </w:p>
    <w:p w:rsidR="00B06795" w:rsidRPr="00B06795" w:rsidRDefault="00B06795" w:rsidP="00B06795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 w:rsidRPr="00633B0E">
        <w:rPr>
          <w:color w:val="000000"/>
        </w:rPr>
        <w:t xml:space="preserve">La funzione </w:t>
      </w:r>
      <w:r w:rsidRPr="00B06795">
        <w:rPr>
          <w:position w:val="-32"/>
        </w:rPr>
        <w:object w:dxaOrig="2320" w:dyaOrig="740">
          <v:shape id="_x0000_i1138" type="#_x0000_t75" style="width:115.6pt;height:36.4pt" o:ole="">
            <v:imagedata r:id="rId218" o:title=""/>
          </v:shape>
          <o:OLEObject Type="Embed" ProgID="Equation.3" ShapeID="_x0000_i1138" DrawAspect="Content" ObjectID="_1542569476" r:id="rId219"/>
        </w:object>
      </w:r>
      <w:r>
        <w:t xml:space="preserve">  è definita e continua per ogni</w:t>
      </w:r>
      <w:r w:rsidRPr="00B06795">
        <w:rPr>
          <w:position w:val="-10"/>
        </w:rPr>
        <w:object w:dxaOrig="999" w:dyaOrig="340">
          <v:shape id="_x0000_i1139" type="#_x0000_t75" style="width:50.4pt;height:18pt" o:ole="">
            <v:imagedata r:id="rId220" o:title=""/>
          </v:shape>
          <o:OLEObject Type="Embed" ProgID="Equation.3" ShapeID="_x0000_i1139" DrawAspect="Content" ObjectID="_1542569477" r:id="rId221"/>
        </w:object>
      </w:r>
      <w:r>
        <w:t xml:space="preserve">, il punto </w:t>
      </w:r>
      <w:r w:rsidRPr="00B07864">
        <w:rPr>
          <w:position w:val="-6"/>
        </w:rPr>
        <w:object w:dxaOrig="520" w:dyaOrig="279">
          <v:shape id="_x0000_i1140" type="#_x0000_t75" style="width:25.6pt;height:13.6pt" o:ole="">
            <v:imagedata r:id="rId222" o:title=""/>
          </v:shape>
          <o:OLEObject Type="Embed" ProgID="Equation.3" ShapeID="_x0000_i1140" DrawAspect="Content" ObjectID="_1542569478" r:id="rId223"/>
        </w:object>
      </w:r>
      <w:r>
        <w:t xml:space="preserve"> è punto di d</w:t>
      </w:r>
      <w:r w:rsidR="0056380C">
        <w:t>iscontinuità non eliminabile (I</w:t>
      </w:r>
      <w:r>
        <w:t>° specie); infatti</w:t>
      </w:r>
      <w:r>
        <w:br/>
        <w:t xml:space="preserve"> </w:t>
      </w:r>
      <w:r w:rsidR="0056380C" w:rsidRPr="00B06795">
        <w:rPr>
          <w:position w:val="-24"/>
        </w:rPr>
        <w:object w:dxaOrig="5960" w:dyaOrig="660">
          <v:shape id="_x0000_i1141" type="#_x0000_t75" style="width:299.6pt;height:34pt" o:ole="">
            <v:imagedata r:id="rId224" o:title=""/>
          </v:shape>
          <o:OLEObject Type="Embed" ProgID="Equation.3" ShapeID="_x0000_i1141" DrawAspect="Content" ObjectID="_1542569479" r:id="rId225"/>
        </w:object>
      </w:r>
      <w:r>
        <w:t xml:space="preserve">e </w:t>
      </w:r>
      <w:r>
        <w:br/>
      </w:r>
      <w:r w:rsidR="00B4112B" w:rsidRPr="00B06795">
        <w:rPr>
          <w:position w:val="-28"/>
        </w:rPr>
        <w:object w:dxaOrig="6259" w:dyaOrig="700">
          <v:shape id="_x0000_i1142" type="#_x0000_t75" style="width:314pt;height:36pt" o:ole="">
            <v:imagedata r:id="rId226" o:title=""/>
          </v:shape>
          <o:OLEObject Type="Embed" ProgID="Equation.3" ShapeID="_x0000_i1142" DrawAspect="Content" ObjectID="_1542569480" r:id="rId227"/>
        </w:object>
      </w:r>
      <w:r>
        <w:t>.</w:t>
      </w:r>
    </w:p>
    <w:p w:rsidR="000546C8" w:rsidRDefault="000546C8" w:rsidP="004E17CD">
      <w:pPr>
        <w:autoSpaceDE w:val="0"/>
        <w:autoSpaceDN w:val="0"/>
        <w:adjustRightInd w:val="0"/>
        <w:spacing w:line="240" w:lineRule="atLeast"/>
      </w:pPr>
    </w:p>
    <w:p w:rsidR="004E17CD" w:rsidRDefault="004E17CD" w:rsidP="004E17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Teorema 12.4 di </w:t>
      </w:r>
      <w:r w:rsidR="00F80A48" w:rsidRPr="00F80A48">
        <w:rPr>
          <w:b/>
          <w:bCs/>
        </w:rPr>
        <w:t>Weierstrass</w:t>
      </w:r>
    </w:p>
    <w:p w:rsidR="004E17CD" w:rsidRDefault="004E17CD" w:rsidP="00F80A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Se</w:t>
      </w:r>
      <w:r w:rsidRPr="000D7260">
        <w:rPr>
          <w:position w:val="-10"/>
        </w:rPr>
        <w:object w:dxaOrig="1960" w:dyaOrig="320">
          <v:shape id="_x0000_i1143" type="#_x0000_t75" style="width:98pt;height:16.8pt" o:ole="">
            <v:imagedata r:id="rId123" o:title=""/>
          </v:shape>
          <o:OLEObject Type="Embed" ProgID="Equation.3" ShapeID="_x0000_i1143" DrawAspect="Content" ObjectID="_1542569481" r:id="rId228"/>
        </w:object>
      </w:r>
      <w:r w:rsidR="00F80A48">
        <w:t xml:space="preserve"> </w:t>
      </w:r>
      <w:r>
        <w:t xml:space="preserve">è continua </w:t>
      </w:r>
      <w:r w:rsidR="00F80A48">
        <w:t xml:space="preserve">per ogni </w:t>
      </w:r>
      <w:r w:rsidR="00F80A48" w:rsidRPr="00F80A48">
        <w:rPr>
          <w:position w:val="-6"/>
        </w:rPr>
        <w:object w:dxaOrig="639" w:dyaOrig="279">
          <v:shape id="_x0000_i1144" type="#_x0000_t75" style="width:31.6pt;height:13.6pt" o:ole="">
            <v:imagedata r:id="rId229" o:title=""/>
          </v:shape>
          <o:OLEObject Type="Embed" ProgID="Equation.3" ShapeID="_x0000_i1144" DrawAspect="Content" ObjectID="_1542569482" r:id="rId230"/>
        </w:object>
      </w:r>
      <w:r w:rsidR="00F80A48" w:rsidRPr="00F80A48">
        <w:t xml:space="preserve"> </w:t>
      </w:r>
      <w:r w:rsidR="00F80A48">
        <w:t xml:space="preserve">compatto </w:t>
      </w:r>
      <w:r w:rsidR="00D90125">
        <w:t xml:space="preserve">(insieme chiuso e limitato) </w:t>
      </w:r>
      <w:r w:rsidR="00F80A48">
        <w:t xml:space="preserve">allora è limitata in </w:t>
      </w:r>
      <w:r w:rsidR="00F80A48">
        <w:rPr>
          <w:i/>
        </w:rPr>
        <w:t xml:space="preserve">X </w:t>
      </w:r>
      <w:r w:rsidR="00F80A48">
        <w:t xml:space="preserve"> e ammette </w:t>
      </w:r>
      <w:r>
        <w:t xml:space="preserve"> </w:t>
      </w:r>
      <w:r w:rsidR="00F80A48">
        <w:t>massimo e minimo globali.</w:t>
      </w:r>
    </w:p>
    <w:p w:rsidR="00F80A48" w:rsidRDefault="00F80A48" w:rsidP="00F80A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4E2926" w:rsidRDefault="004E2926" w:rsidP="004E2926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4E2926" w:rsidRDefault="004E2926" w:rsidP="004E292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12.6</w:t>
      </w:r>
    </w:p>
    <w:p w:rsidR="004E2926" w:rsidRPr="004E2926" w:rsidRDefault="004E2926" w:rsidP="004E2926">
      <w:pPr>
        <w:pStyle w:val="Paragrafoelenco"/>
        <w:numPr>
          <w:ilvl w:val="0"/>
          <w:numId w:val="1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color w:val="000000"/>
        </w:rPr>
      </w:pPr>
      <w:r w:rsidRPr="004E2926">
        <w:rPr>
          <w:position w:val="-10"/>
        </w:rPr>
        <w:object w:dxaOrig="2960" w:dyaOrig="400">
          <v:shape id="_x0000_i1145" type="#_x0000_t75" style="width:148.8pt;height:20pt" o:ole="">
            <v:imagedata r:id="rId231" o:title=""/>
          </v:shape>
          <o:OLEObject Type="Embed" ProgID="Equation.3" ShapeID="_x0000_i1145" DrawAspect="Content" ObjectID="_1542569483" r:id="rId232"/>
        </w:object>
      </w:r>
      <w:r>
        <w:t xml:space="preserve"> è continua  (composta di funzioni continue)  in </w:t>
      </w:r>
      <w:r w:rsidRPr="00DE726E">
        <w:rPr>
          <w:position w:val="-10"/>
        </w:rPr>
        <w:object w:dxaOrig="700" w:dyaOrig="340">
          <v:shape id="_x0000_i1146" type="#_x0000_t75" style="width:35.2pt;height:17.6pt" o:ole="">
            <v:imagedata r:id="rId233" o:title=""/>
          </v:shape>
          <o:OLEObject Type="Embed" ProgID="Equation.3" ShapeID="_x0000_i1146" DrawAspect="Content" ObjectID="_1542569484" r:id="rId234"/>
        </w:object>
      </w:r>
      <w:r>
        <w:t xml:space="preserve"> chiuso e limitato (compatto) quindi per il teorema di W. è  limitata e ha Max e Min che , in questo caso, conoscendone il grafico, si possono determinare Max </w:t>
      </w:r>
      <w:r w:rsidRPr="004E2926">
        <w:rPr>
          <w:i/>
        </w:rPr>
        <w:t>f</w:t>
      </w:r>
      <w:r>
        <w:t xml:space="preserve"> =1 </w:t>
      </w:r>
      <w:r w:rsidRPr="004E2926">
        <w:t>e</w:t>
      </w:r>
      <w:r>
        <w:t xml:space="preserve"> Min </w:t>
      </w:r>
      <w:r>
        <w:rPr>
          <w:i/>
        </w:rPr>
        <w:t xml:space="preserve">f </w:t>
      </w:r>
      <w:r>
        <w:t>=</w:t>
      </w:r>
      <w:r w:rsidRPr="004E2926">
        <w:t xml:space="preserve"> </w:t>
      </w:r>
      <w:r w:rsidR="002F6725" w:rsidRPr="00DE726E">
        <w:rPr>
          <w:position w:val="-6"/>
        </w:rPr>
        <w:object w:dxaOrig="440" w:dyaOrig="360">
          <v:shape id="_x0000_i1147" type="#_x0000_t75" style="width:22.8pt;height:18pt" o:ole="">
            <v:imagedata r:id="rId235" o:title=""/>
          </v:shape>
          <o:OLEObject Type="Embed" ProgID="Equation.3" ShapeID="_x0000_i1147" DrawAspect="Content" ObjectID="_1542569485" r:id="rId236"/>
        </w:object>
      </w:r>
      <w:r>
        <w:t>.</w:t>
      </w:r>
    </w:p>
    <w:p w:rsidR="004E2926" w:rsidRPr="004E2926" w:rsidRDefault="004E2926" w:rsidP="004E2926">
      <w:pPr>
        <w:pStyle w:val="Paragrafoelenco"/>
        <w:numPr>
          <w:ilvl w:val="0"/>
          <w:numId w:val="1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color w:val="000000"/>
        </w:rPr>
      </w:pPr>
      <w:r w:rsidRPr="004E2926">
        <w:rPr>
          <w:position w:val="-10"/>
        </w:rPr>
        <w:object w:dxaOrig="1780" w:dyaOrig="400">
          <v:shape id="_x0000_i1148" type="#_x0000_t75" style="width:89.2pt;height:20pt" o:ole="">
            <v:imagedata r:id="rId237" o:title=""/>
          </v:shape>
          <o:OLEObject Type="Embed" ProgID="Equation.3" ShapeID="_x0000_i1148" DrawAspect="Content" ObjectID="_1542569486" r:id="rId238"/>
        </w:object>
      </w:r>
      <w:r>
        <w:t xml:space="preserve"> è continua  (composta di funzioni continue)  in </w:t>
      </w:r>
      <w:r w:rsidRPr="004E2926">
        <w:rPr>
          <w:i/>
        </w:rPr>
        <w:t>R</w:t>
      </w:r>
      <w:r>
        <w:t xml:space="preserve">  non chiuso e limitato (compatto) quindi non si può applicare il teorema di W. ; in questo caso, conoscendone il grafico, si può dire che </w:t>
      </w:r>
      <w:r w:rsidRPr="004E2926">
        <w:rPr>
          <w:i/>
        </w:rPr>
        <w:t xml:space="preserve">f </w:t>
      </w:r>
      <w:r>
        <w:t xml:space="preserve">è comunque limitata e Max </w:t>
      </w:r>
      <w:r w:rsidRPr="004E2926">
        <w:rPr>
          <w:i/>
        </w:rPr>
        <w:t>f</w:t>
      </w:r>
      <w:r>
        <w:t xml:space="preserve"> =1 </w:t>
      </w:r>
      <w:r w:rsidRPr="004E2926">
        <w:t>e</w:t>
      </w:r>
      <w:r>
        <w:t xml:space="preserve"> Inf </w:t>
      </w:r>
      <w:r w:rsidRPr="004E2926">
        <w:rPr>
          <w:i/>
        </w:rPr>
        <w:t xml:space="preserve">f </w:t>
      </w:r>
      <w:r>
        <w:t>=</w:t>
      </w:r>
      <w:r w:rsidRPr="004E2926">
        <w:t xml:space="preserve"> </w:t>
      </w:r>
      <w:r>
        <w:t>0 ma non esiste Min</w:t>
      </w:r>
      <w:r w:rsidRPr="004E2926">
        <w:rPr>
          <w:i/>
        </w:rPr>
        <w:t>f</w:t>
      </w:r>
      <w:r>
        <w:t>.</w:t>
      </w:r>
    </w:p>
    <w:p w:rsidR="004E2926" w:rsidRPr="004E2926" w:rsidRDefault="00022478" w:rsidP="004E2926">
      <w:pPr>
        <w:pStyle w:val="Paragrafoelenco"/>
        <w:numPr>
          <w:ilvl w:val="0"/>
          <w:numId w:val="1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color w:val="000000"/>
        </w:rPr>
      </w:pPr>
      <w:r w:rsidRPr="004E2926">
        <w:rPr>
          <w:position w:val="-10"/>
        </w:rPr>
        <w:object w:dxaOrig="3120" w:dyaOrig="360">
          <v:shape id="_x0000_i1207" type="#_x0000_t75" style="width:156.4pt;height:18pt" o:ole="">
            <v:imagedata r:id="rId239" o:title=""/>
          </v:shape>
          <o:OLEObject Type="Embed" ProgID="Equation.3" ShapeID="_x0000_i1207" DrawAspect="Content" ObjectID="_1542569487" r:id="rId240"/>
        </w:object>
      </w:r>
      <w:r w:rsidR="004E2926">
        <w:t xml:space="preserve"> è continua  (composta di funzioni continue)  in </w:t>
      </w:r>
      <w:r w:rsidR="004E2926" w:rsidRPr="00DE726E">
        <w:rPr>
          <w:position w:val="-10"/>
        </w:rPr>
        <w:object w:dxaOrig="660" w:dyaOrig="340">
          <v:shape id="_x0000_i1149" type="#_x0000_t75" style="width:33.6pt;height:17.6pt" o:ole="">
            <v:imagedata r:id="rId241" o:title=""/>
          </v:shape>
          <o:OLEObject Type="Embed" ProgID="Equation.3" ShapeID="_x0000_i1149" DrawAspect="Content" ObjectID="_1542569488" r:id="rId242"/>
        </w:object>
      </w:r>
      <w:r w:rsidR="004E2926">
        <w:t xml:space="preserve"> chiuso e limitato (compatto) quindi per il teorema di W. è  limitata e ha Max e Min; in questo caso, conoscendone il grafico, si può </w:t>
      </w:r>
      <w:r w:rsidR="00803799">
        <w:t>determina</w:t>
      </w:r>
      <w:r w:rsidR="004E2926">
        <w:t xml:space="preserve">re Max </w:t>
      </w:r>
      <w:r w:rsidR="004E2926" w:rsidRPr="004E2926">
        <w:rPr>
          <w:i/>
        </w:rPr>
        <w:t>f</w:t>
      </w:r>
      <w:r w:rsidR="004E2926">
        <w:t xml:space="preserve"> =4 ma, come osservato in precedenza, non si può dire quanto vale Min</w:t>
      </w:r>
      <w:r w:rsidR="004E2926" w:rsidRPr="004E2926">
        <w:rPr>
          <w:i/>
        </w:rPr>
        <w:t>f</w:t>
      </w:r>
      <w:r w:rsidR="004E2926">
        <w:t>.</w:t>
      </w:r>
    </w:p>
    <w:p w:rsidR="004E2926" w:rsidRDefault="004E2926" w:rsidP="004E2926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1F6FCE" w:rsidRDefault="001F6FCE" w:rsidP="001F6FCE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12.2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>
        <w:rPr>
          <w:b/>
          <w:bCs/>
        </w:rPr>
        <w:t>Applicazione al</w:t>
      </w:r>
      <w:r w:rsidR="00D00CAD">
        <w:rPr>
          <w:b/>
          <w:bCs/>
        </w:rPr>
        <w:t xml:space="preserve">la nuova funzione costo nel </w:t>
      </w:r>
      <w:r>
        <w:rPr>
          <w:b/>
          <w:bCs/>
        </w:rPr>
        <w:t>tempo cont</w:t>
      </w:r>
      <w:bookmarkStart w:id="0" w:name="_GoBack"/>
      <w:bookmarkEnd w:id="0"/>
      <w:r>
        <w:rPr>
          <w:b/>
          <w:bCs/>
        </w:rPr>
        <w:t>inuo</w:t>
      </w:r>
    </w:p>
    <w:p w:rsidR="00EC4BF2" w:rsidRDefault="001F6FCE" w:rsidP="001F6FCE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t xml:space="preserve">La funzione </w:t>
      </w:r>
      <w:r w:rsidRPr="000546C8">
        <w:rPr>
          <w:position w:val="-34"/>
        </w:rPr>
        <w:object w:dxaOrig="3100" w:dyaOrig="800">
          <v:shape id="_x0000_i1150" type="#_x0000_t75" style="width:155.6pt;height:40.4pt" o:ole="">
            <v:imagedata r:id="rId243" o:title=""/>
          </v:shape>
          <o:OLEObject Type="Embed" ProgID="Equation.3" ShapeID="_x0000_i1150" DrawAspect="Content" ObjectID="_1542569489" r:id="rId244"/>
        </w:object>
      </w:r>
      <w:r>
        <w:rPr>
          <w:bCs/>
        </w:rPr>
        <w:t xml:space="preserve"> </w:t>
      </w:r>
    </w:p>
    <w:p w:rsidR="00EC4BF2" w:rsidRDefault="00EC4BF2" w:rsidP="00EC4BF2">
      <w:pPr>
        <w:pStyle w:val="Paragrafoelenco"/>
        <w:numPr>
          <w:ilvl w:val="0"/>
          <w:numId w:val="7"/>
        </w:num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ind w:left="284" w:hanging="284"/>
      </w:pPr>
      <w:r w:rsidRPr="00EC4BF2">
        <w:rPr>
          <w:bCs/>
          <w:i/>
        </w:rPr>
        <w:t xml:space="preserve">f  </w:t>
      </w:r>
      <w:r w:rsidR="001F6FCE" w:rsidRPr="00EC4BF2">
        <w:rPr>
          <w:bCs/>
        </w:rPr>
        <w:t xml:space="preserve">è  continua per ogni </w:t>
      </w:r>
      <w:r w:rsidR="001F6FCE" w:rsidRPr="00DE726E">
        <w:rPr>
          <w:position w:val="-6"/>
        </w:rPr>
        <w:object w:dxaOrig="520" w:dyaOrig="279">
          <v:shape id="_x0000_i1151" type="#_x0000_t75" style="width:25.6pt;height:13.6pt" o:ole="">
            <v:imagedata r:id="rId245" o:title=""/>
          </v:shape>
          <o:OLEObject Type="Embed" ProgID="Equation.3" ShapeID="_x0000_i1151" DrawAspect="Content" ObjectID="_1542569490" r:id="rId246"/>
        </w:object>
      </w:r>
      <w:r w:rsidR="00BC09AD">
        <w:t>, ha una</w:t>
      </w:r>
      <w:r w:rsidR="001F6FCE">
        <w:t xml:space="preserve"> </w:t>
      </w:r>
      <w:r w:rsidR="001F6FCE" w:rsidRPr="00EC4BF2">
        <w:rPr>
          <w:bCs/>
        </w:rPr>
        <w:t>discontinu</w:t>
      </w:r>
      <w:r w:rsidR="00BC09AD">
        <w:rPr>
          <w:bCs/>
        </w:rPr>
        <w:t>ità di I° specie (non eliminabile)</w:t>
      </w:r>
      <w:r w:rsidR="001F6FCE" w:rsidRPr="00EC4BF2">
        <w:rPr>
          <w:bCs/>
        </w:rPr>
        <w:t xml:space="preserve"> per</w:t>
      </w:r>
      <w:r w:rsidRPr="00EC4BF2">
        <w:rPr>
          <w:bCs/>
        </w:rPr>
        <w:t xml:space="preserve"> </w:t>
      </w:r>
      <w:r w:rsidRPr="00EC4BF2">
        <w:rPr>
          <w:bCs/>
          <w:i/>
        </w:rPr>
        <w:t>t</w:t>
      </w:r>
      <w:r w:rsidRPr="00EC4BF2">
        <w:rPr>
          <w:bCs/>
        </w:rPr>
        <w:t xml:space="preserve"> = 5</w:t>
      </w:r>
      <w:r w:rsidR="001F6FCE" w:rsidRPr="00EC4BF2">
        <w:rPr>
          <w:bCs/>
        </w:rPr>
        <w:t xml:space="preserve"> ; infatti</w:t>
      </w:r>
      <w:r w:rsidR="001F6FCE" w:rsidRPr="00EC4BF2">
        <w:rPr>
          <w:i/>
        </w:rPr>
        <w:t xml:space="preserve"> </w:t>
      </w:r>
      <w:r w:rsidR="00250924" w:rsidRPr="00250924">
        <w:rPr>
          <w:position w:val="-14"/>
        </w:rPr>
        <w:object w:dxaOrig="1400" w:dyaOrig="380">
          <v:shape id="_x0000_i1152" type="#_x0000_t75" style="width:70.8pt;height:19.2pt" o:ole="">
            <v:imagedata r:id="rId247" o:title=""/>
          </v:shape>
          <o:OLEObject Type="Embed" ProgID="Equation.3" ShapeID="_x0000_i1152" DrawAspect="Content" ObjectID="_1542569491" r:id="rId248"/>
        </w:object>
      </w:r>
      <w:r w:rsidR="001F6FCE">
        <w:t>,</w:t>
      </w:r>
      <w:r w:rsidR="00250924" w:rsidRPr="00E74119">
        <w:rPr>
          <w:position w:val="-20"/>
        </w:rPr>
        <w:object w:dxaOrig="3660" w:dyaOrig="440">
          <v:shape id="_x0000_i1153" type="#_x0000_t75" style="width:183.6pt;height:22pt" o:ole="">
            <v:imagedata r:id="rId249" o:title=""/>
          </v:shape>
          <o:OLEObject Type="Embed" ProgID="Equation.3" ShapeID="_x0000_i1153" DrawAspect="Content" ObjectID="_1542569492" r:id="rId250"/>
        </w:object>
      </w:r>
      <w:r w:rsidR="001F6FCE">
        <w:t>.</w:t>
      </w:r>
    </w:p>
    <w:p w:rsidR="000B48F5" w:rsidRPr="000B48F5" w:rsidRDefault="00EC4BF2" w:rsidP="00EC4BF2">
      <w:pPr>
        <w:pStyle w:val="Paragrafoelenco"/>
        <w:numPr>
          <w:ilvl w:val="0"/>
          <w:numId w:val="7"/>
        </w:num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ind w:left="426" w:hanging="426"/>
        <w:rPr>
          <w:bCs/>
        </w:rPr>
      </w:pPr>
      <w:r>
        <w:t>max</w:t>
      </w:r>
      <w:r w:rsidRPr="000B48F5">
        <w:rPr>
          <w:i/>
        </w:rPr>
        <w:t xml:space="preserve"> f </w:t>
      </w:r>
      <w:r>
        <w:t>=</w:t>
      </w:r>
      <w:r w:rsidRPr="00EC4BF2">
        <w:t xml:space="preserve"> </w:t>
      </w:r>
      <w:r w:rsidR="00250924" w:rsidRPr="00250924">
        <w:rPr>
          <w:position w:val="-14"/>
        </w:rPr>
        <w:object w:dxaOrig="720" w:dyaOrig="380">
          <v:shape id="_x0000_i1154" type="#_x0000_t75" style="width:36pt;height:19.2pt" o:ole="">
            <v:imagedata r:id="rId251" o:title=""/>
          </v:shape>
          <o:OLEObject Type="Embed" ProgID="Equation.3" ShapeID="_x0000_i1154" DrawAspect="Content" ObjectID="_1542569493" r:id="rId252"/>
        </w:object>
      </w:r>
      <w:r>
        <w:t>, min</w:t>
      </w:r>
      <w:r w:rsidRPr="000B48F5">
        <w:rPr>
          <w:i/>
        </w:rPr>
        <w:t xml:space="preserve"> f </w:t>
      </w:r>
      <w:r>
        <w:t>=</w:t>
      </w:r>
      <w:r w:rsidRPr="00EC4BF2">
        <w:t xml:space="preserve"> </w:t>
      </w:r>
      <w:r w:rsidR="00250924" w:rsidRPr="00250924">
        <w:rPr>
          <w:position w:val="-14"/>
        </w:rPr>
        <w:object w:dxaOrig="360" w:dyaOrig="380">
          <v:shape id="_x0000_i1155" type="#_x0000_t75" style="width:18pt;height:19.2pt" o:ole="">
            <v:imagedata r:id="rId253" o:title=""/>
          </v:shape>
          <o:OLEObject Type="Embed" ProgID="Equation.3" ShapeID="_x0000_i1155" DrawAspect="Content" ObjectID="_1542569494" r:id="rId254"/>
        </w:object>
      </w:r>
      <w:r>
        <w:t>.</w:t>
      </w:r>
      <w:r w:rsidR="000B48F5">
        <w:t xml:space="preserve"> Si osserva che in questo caso il teorema di </w:t>
      </w:r>
      <w:r w:rsidR="000B48F5" w:rsidRPr="000B48F5">
        <w:t>Weierstrass</w:t>
      </w:r>
      <w:r w:rsidR="000B48F5">
        <w:t xml:space="preserve"> non è applicabile perché, pur essendo il domin</w:t>
      </w:r>
      <w:r w:rsidR="00250924">
        <w:t>io [0,10</w:t>
      </w:r>
      <w:r w:rsidR="000B48F5">
        <w:t xml:space="preserve">] compatto, la funzione non è continua per ogni </w:t>
      </w:r>
      <w:r w:rsidR="00250924" w:rsidRPr="001F6FCE">
        <w:rPr>
          <w:position w:val="-10"/>
        </w:rPr>
        <w:object w:dxaOrig="900" w:dyaOrig="340">
          <v:shape id="_x0000_i1156" type="#_x0000_t75" style="width:45.6pt;height:17.6pt" o:ole="">
            <v:imagedata r:id="rId255" o:title=""/>
          </v:shape>
          <o:OLEObject Type="Embed" ProgID="Equation.3" ShapeID="_x0000_i1156" DrawAspect="Content" ObjectID="_1542569495" r:id="rId256"/>
        </w:object>
      </w:r>
      <w:r w:rsidR="000B48F5">
        <w:t xml:space="preserve">. Tuttavia esistono sia max </w:t>
      </w:r>
      <w:r w:rsidR="000B48F5">
        <w:rPr>
          <w:i/>
        </w:rPr>
        <w:t>f</w:t>
      </w:r>
      <w:r w:rsidR="000B48F5">
        <w:t xml:space="preserve"> che min </w:t>
      </w:r>
      <w:r w:rsidR="000B48F5">
        <w:rPr>
          <w:i/>
        </w:rPr>
        <w:t>f</w:t>
      </w:r>
      <w:r w:rsidR="000B48F5">
        <w:t xml:space="preserve">; infatti la condizione di continuità in </w:t>
      </w:r>
      <w:r w:rsidR="000B48F5">
        <w:rPr>
          <w:i/>
        </w:rPr>
        <w:t>X</w:t>
      </w:r>
      <w:r w:rsidR="000B48F5">
        <w:t xml:space="preserve"> compatto è solo sufficiente ma non necessaria per </w:t>
      </w:r>
      <w:r w:rsidR="00BC09AD">
        <w:t>l’</w:t>
      </w:r>
      <w:r w:rsidR="000B48F5">
        <w:t xml:space="preserve">esistenza di max </w:t>
      </w:r>
      <w:r w:rsidR="000B48F5">
        <w:rPr>
          <w:i/>
        </w:rPr>
        <w:t>f</w:t>
      </w:r>
      <w:r w:rsidR="000B48F5">
        <w:t xml:space="preserve"> e min </w:t>
      </w:r>
      <w:r w:rsidR="000B48F5">
        <w:rPr>
          <w:i/>
        </w:rPr>
        <w:t>f</w:t>
      </w:r>
      <w:r w:rsidR="000B48F5">
        <w:t>.</w:t>
      </w:r>
    </w:p>
    <w:p w:rsidR="000B48F5" w:rsidRPr="000B48F5" w:rsidRDefault="000B48F5" w:rsidP="000B48F5">
      <w:pPr>
        <w:pStyle w:val="Paragrafoelenco"/>
        <w:numPr>
          <w:ilvl w:val="0"/>
          <w:numId w:val="7"/>
        </w:num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ind w:left="426" w:hanging="426"/>
        <w:rPr>
          <w:bCs/>
        </w:rPr>
      </w:pPr>
      <w:r>
        <w:rPr>
          <w:bCs/>
        </w:rPr>
        <w:t>Un’ultima osservazione che servirà in seguito. Come visto nella lezione 11, f</w:t>
      </w:r>
      <w:r w:rsidR="00EC4BF2" w:rsidRPr="000B48F5">
        <w:rPr>
          <w:bCs/>
        </w:rPr>
        <w:t>issato</w:t>
      </w:r>
      <w:r>
        <w:rPr>
          <w:bCs/>
        </w:rPr>
        <w:t xml:space="preserve"> un valore di </w:t>
      </w:r>
      <w:r>
        <w:rPr>
          <w:bCs/>
          <w:i/>
        </w:rPr>
        <w:t>t</w:t>
      </w:r>
      <w:r>
        <w:rPr>
          <w:bCs/>
        </w:rPr>
        <w:t>=</w:t>
      </w:r>
      <w:r>
        <w:rPr>
          <w:bCs/>
          <w:i/>
        </w:rPr>
        <w:t>t</w:t>
      </w:r>
      <w:r>
        <w:rPr>
          <w:bCs/>
          <w:vertAlign w:val="subscript"/>
        </w:rPr>
        <w:t>0</w:t>
      </w:r>
      <w:r w:rsidR="00EC4BF2" w:rsidRPr="000B48F5">
        <w:rPr>
          <w:bCs/>
        </w:rPr>
        <w:t xml:space="preserve"> </w:t>
      </w:r>
      <w:r>
        <w:rPr>
          <w:bCs/>
        </w:rPr>
        <w:t xml:space="preserve">e </w:t>
      </w:r>
      <w:r w:rsidR="00EC4BF2" w:rsidRPr="000B48F5">
        <w:rPr>
          <w:bCs/>
        </w:rPr>
        <w:t xml:space="preserve">un incremento </w:t>
      </w:r>
      <w:r w:rsidR="00EC4BF2" w:rsidRPr="000B48F5">
        <w:rPr>
          <w:bCs/>
          <w:i/>
        </w:rPr>
        <w:t xml:space="preserve">h </w:t>
      </w:r>
      <w:r w:rsidR="00EC4BF2" w:rsidRPr="000B48F5">
        <w:rPr>
          <w:bCs/>
        </w:rPr>
        <w:t xml:space="preserve">della variabile </w:t>
      </w:r>
      <w:r w:rsidR="00EC4BF2" w:rsidRPr="000B48F5">
        <w:rPr>
          <w:bCs/>
          <w:i/>
        </w:rPr>
        <w:t>t</w:t>
      </w:r>
      <w:r w:rsidR="00EC4BF2" w:rsidRPr="000B48F5">
        <w:rPr>
          <w:bCs/>
        </w:rPr>
        <w:t>, il corrispondente incremento</w:t>
      </w:r>
      <w:r>
        <w:rPr>
          <w:bCs/>
        </w:rPr>
        <w:t xml:space="preserve"> </w:t>
      </w:r>
      <w:r w:rsidRPr="003E5310">
        <w:sym w:font="Symbol" w:char="F044"/>
      </w:r>
      <w:r w:rsidRPr="000B48F5">
        <w:rPr>
          <w:bCs/>
        </w:rPr>
        <w:t>(</w:t>
      </w:r>
      <w:r w:rsidRPr="000B48F5">
        <w:rPr>
          <w:bCs/>
          <w:i/>
        </w:rPr>
        <w:t>h</w:t>
      </w:r>
      <w:r w:rsidRPr="000B48F5">
        <w:rPr>
          <w:bCs/>
        </w:rPr>
        <w:t>)=</w:t>
      </w:r>
      <w:r w:rsidRPr="000B48F5">
        <w:rPr>
          <w:bCs/>
          <w:i/>
        </w:rPr>
        <w:t xml:space="preserve"> f</w:t>
      </w:r>
      <w:r w:rsidRPr="000B48F5">
        <w:rPr>
          <w:bCs/>
        </w:rPr>
        <w:t>(</w:t>
      </w:r>
      <w:r>
        <w:rPr>
          <w:bCs/>
          <w:i/>
        </w:rPr>
        <w:t>t</w:t>
      </w:r>
      <w:r>
        <w:rPr>
          <w:bCs/>
          <w:vertAlign w:val="subscript"/>
        </w:rPr>
        <w:t>0</w:t>
      </w:r>
      <w:r w:rsidRPr="000B48F5">
        <w:rPr>
          <w:bCs/>
        </w:rPr>
        <w:t>+</w:t>
      </w:r>
      <w:r w:rsidRPr="000B48F5">
        <w:rPr>
          <w:bCs/>
          <w:i/>
        </w:rPr>
        <w:t>h</w:t>
      </w:r>
      <w:r w:rsidRPr="000B48F5">
        <w:rPr>
          <w:bCs/>
        </w:rPr>
        <w:t>) -</w:t>
      </w:r>
      <w:r w:rsidRPr="000B48F5">
        <w:rPr>
          <w:bCs/>
          <w:i/>
        </w:rPr>
        <w:t xml:space="preserve"> f</w:t>
      </w:r>
      <w:r w:rsidRPr="000B48F5">
        <w:rPr>
          <w:bCs/>
        </w:rPr>
        <w:t>(</w:t>
      </w:r>
      <w:r>
        <w:rPr>
          <w:bCs/>
          <w:i/>
        </w:rPr>
        <w:t>t</w:t>
      </w:r>
      <w:r>
        <w:rPr>
          <w:bCs/>
          <w:vertAlign w:val="subscript"/>
        </w:rPr>
        <w:t>0</w:t>
      </w:r>
      <w:r w:rsidRPr="000B48F5">
        <w:rPr>
          <w:bCs/>
        </w:rPr>
        <w:t>) e il  “rapporto degli incrementi” è</w:t>
      </w:r>
    </w:p>
    <w:p w:rsidR="000B48F5" w:rsidRDefault="000B48F5" w:rsidP="000B48F5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  <w:r w:rsidRPr="00FA2775">
        <w:rPr>
          <w:position w:val="-24"/>
        </w:rPr>
        <w:object w:dxaOrig="2140" w:dyaOrig="639">
          <v:shape id="_x0000_i1157" type="#_x0000_t75" style="width:109.2pt;height:31.2pt" o:ole="">
            <v:imagedata r:id="rId257" o:title=""/>
          </v:shape>
          <o:OLEObject Type="Embed" ProgID="Equation.3" ShapeID="_x0000_i1157" DrawAspect="Content" ObjectID="_1542569496" r:id="rId258"/>
        </w:object>
      </w:r>
    </w:p>
    <w:p w:rsidR="00EC4BF2" w:rsidRPr="000B48F5" w:rsidRDefault="00C60347" w:rsidP="00C6034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ind w:firstLine="426"/>
        <w:rPr>
          <w:bCs/>
        </w:rPr>
      </w:pPr>
      <w:r>
        <w:rPr>
          <w:bCs/>
        </w:rPr>
        <w:t xml:space="preserve">Se consideriamo il punto </w:t>
      </w:r>
      <w:r w:rsidRPr="000B48F5">
        <w:rPr>
          <w:bCs/>
          <w:i/>
        </w:rPr>
        <w:t>t</w:t>
      </w:r>
      <w:r w:rsidRPr="000B48F5">
        <w:rPr>
          <w:bCs/>
        </w:rPr>
        <w:t xml:space="preserve">=5 </w:t>
      </w:r>
      <w:r w:rsidR="00EC4BF2" w:rsidRPr="000B48F5">
        <w:rPr>
          <w:bCs/>
        </w:rPr>
        <w:t>il  “rapporto degli incrementi” è</w:t>
      </w:r>
    </w:p>
    <w:p w:rsidR="00EC4BF2" w:rsidRDefault="00EC4BF2" w:rsidP="00C6034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  <w:rPr>
          <w:bCs/>
        </w:rPr>
      </w:pPr>
      <w:r w:rsidRPr="00FA2775">
        <w:rPr>
          <w:position w:val="-24"/>
        </w:rPr>
        <w:object w:dxaOrig="2120" w:dyaOrig="620">
          <v:shape id="_x0000_i1158" type="#_x0000_t75" style="width:108pt;height:30.4pt" o:ole="">
            <v:imagedata r:id="rId259" o:title=""/>
          </v:shape>
          <o:OLEObject Type="Embed" ProgID="Equation.3" ShapeID="_x0000_i1158" DrawAspect="Content" ObjectID="_1542569497" r:id="rId260"/>
        </w:object>
      </w:r>
    </w:p>
    <w:p w:rsidR="00EC4BF2" w:rsidRDefault="00EC4BF2" w:rsidP="00C6034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both"/>
      </w:pPr>
      <w:r>
        <w:rPr>
          <w:bCs/>
        </w:rPr>
        <w:lastRenderedPageBreak/>
        <w:t xml:space="preserve">Per </w:t>
      </w:r>
      <w:r w:rsidRPr="00EC4BF2">
        <w:rPr>
          <w:bCs/>
        </w:rPr>
        <w:t xml:space="preserve">calcolare il limite del rapporto per </w:t>
      </w:r>
      <w:r w:rsidRPr="00805D92">
        <w:rPr>
          <w:position w:val="-6"/>
        </w:rPr>
        <w:object w:dxaOrig="660" w:dyaOrig="279">
          <v:shape id="_x0000_i1159" type="#_x0000_t75" style="width:33.6pt;height:13.6pt" o:ole="">
            <v:imagedata r:id="rId261" o:title=""/>
          </v:shape>
          <o:OLEObject Type="Embed" ProgID="Equation.3" ShapeID="_x0000_i1159" DrawAspect="Content" ObjectID="_1542569498" r:id="rId262"/>
        </w:object>
      </w:r>
      <w:r>
        <w:t xml:space="preserve"> bisogna distinguere i casi </w:t>
      </w:r>
      <w:r>
        <w:rPr>
          <w:i/>
        </w:rPr>
        <w:t>h</w:t>
      </w:r>
      <w:r>
        <w:t xml:space="preserve">&gt;0 e </w:t>
      </w:r>
      <w:r>
        <w:rPr>
          <w:i/>
        </w:rPr>
        <w:t>h</w:t>
      </w:r>
      <w:r>
        <w:t xml:space="preserve"> &lt;0 (si ricordi</w:t>
      </w:r>
      <w:r w:rsidR="00C60347">
        <w:t xml:space="preserve"> </w:t>
      </w:r>
      <w:r>
        <w:t xml:space="preserve">che il caso </w:t>
      </w:r>
      <w:r>
        <w:rPr>
          <w:i/>
        </w:rPr>
        <w:t>h</w:t>
      </w:r>
      <w:r>
        <w:t>=0 non va considerato nel limite).</w:t>
      </w:r>
    </w:p>
    <w:p w:rsidR="00EC4BF2" w:rsidRDefault="00EC4BF2" w:rsidP="00EC4BF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both"/>
      </w:pPr>
      <w:r>
        <w:t xml:space="preserve">Caso 1 : </w:t>
      </w:r>
      <w:r>
        <w:rPr>
          <w:i/>
        </w:rPr>
        <w:t>h</w:t>
      </w:r>
      <w:r>
        <w:t>&lt;0</w:t>
      </w:r>
    </w:p>
    <w:p w:rsidR="00EC4BF2" w:rsidRPr="00EC4BF2" w:rsidRDefault="00250924" w:rsidP="00C6034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  <w:rPr>
          <w:bCs/>
        </w:rPr>
      </w:pPr>
      <w:r w:rsidRPr="00EC4BF2">
        <w:rPr>
          <w:position w:val="-24"/>
        </w:rPr>
        <w:object w:dxaOrig="7060" w:dyaOrig="660">
          <v:shape id="_x0000_i1160" type="#_x0000_t75" style="width:360.8pt;height:32pt" o:ole="">
            <v:imagedata r:id="rId263" o:title=""/>
          </v:shape>
          <o:OLEObject Type="Embed" ProgID="Equation.3" ShapeID="_x0000_i1160" DrawAspect="Content" ObjectID="_1542569499" r:id="rId264"/>
        </w:object>
      </w:r>
    </w:p>
    <w:p w:rsidR="00EC4BF2" w:rsidRDefault="00EC4BF2" w:rsidP="00EC4BF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both"/>
        <w:rPr>
          <w:bCs/>
        </w:rPr>
      </w:pPr>
    </w:p>
    <w:p w:rsidR="00EC4BF2" w:rsidRDefault="00EC4BF2" w:rsidP="00EC4BF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both"/>
      </w:pPr>
      <w:r>
        <w:t xml:space="preserve">Caso 2 : </w:t>
      </w:r>
      <w:r>
        <w:rPr>
          <w:i/>
        </w:rPr>
        <w:t>h</w:t>
      </w:r>
      <w:r>
        <w:t>&gt;0</w:t>
      </w:r>
    </w:p>
    <w:p w:rsidR="00EC4BF2" w:rsidRDefault="00EC4BF2" w:rsidP="00EC4BF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both"/>
        <w:rPr>
          <w:bCs/>
        </w:rPr>
      </w:pPr>
    </w:p>
    <w:p w:rsidR="00C60347" w:rsidRDefault="00250924" w:rsidP="00C6034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  <w:r w:rsidRPr="00DE726E">
        <w:rPr>
          <w:position w:val="-24"/>
        </w:rPr>
        <w:object w:dxaOrig="6900" w:dyaOrig="660">
          <v:shape id="_x0000_i1161" type="#_x0000_t75" style="width:345.6pt;height:33.6pt" o:ole="">
            <v:imagedata r:id="rId265" o:title=""/>
          </v:shape>
          <o:OLEObject Type="Embed" ProgID="Equation.3" ShapeID="_x0000_i1161" DrawAspect="Content" ObjectID="_1542569500" r:id="rId266"/>
        </w:object>
      </w:r>
    </w:p>
    <w:p w:rsidR="00EC4BF2" w:rsidRDefault="00EC4BF2" w:rsidP="00C6034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In questo caso il numeratore </w:t>
      </w:r>
      <w:r>
        <w:rPr>
          <w:b/>
        </w:rPr>
        <w:t>non è infinitesimo</w:t>
      </w:r>
      <w:r>
        <w:t xml:space="preserve">  quindi il rapporto tende a -</w:t>
      </w:r>
      <w:r>
        <w:sym w:font="Symbol" w:char="F0A5"/>
      </w:r>
      <w:r>
        <w:t xml:space="preserve"> !!!!!</w:t>
      </w:r>
    </w:p>
    <w:p w:rsidR="00EC4BF2" w:rsidRPr="00EC4BF2" w:rsidRDefault="00EC4BF2" w:rsidP="00EC4BF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t xml:space="preserve">In conclusione, se si considera un intorno circolare di </w:t>
      </w:r>
      <w:r>
        <w:rPr>
          <w:i/>
        </w:rPr>
        <w:t>t</w:t>
      </w:r>
      <w:r>
        <w:t>=5  non si può determinare “la velocità di crescita” della funzione costo; infatti nel punto 5 la funzione costo è discontinua.</w:t>
      </w:r>
    </w:p>
    <w:p w:rsidR="001F6FCE" w:rsidRDefault="001F6FCE" w:rsidP="00F80A48">
      <w:pPr>
        <w:autoSpaceDE w:val="0"/>
        <w:autoSpaceDN w:val="0"/>
        <w:adjustRightInd w:val="0"/>
        <w:spacing w:line="240" w:lineRule="atLeast"/>
        <w:ind w:right="-82"/>
      </w:pPr>
    </w:p>
    <w:p w:rsidR="004E2926" w:rsidRDefault="004E2926" w:rsidP="004E29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Teorema 12.5 di Darboux</w:t>
      </w:r>
    </w:p>
    <w:p w:rsidR="004E2926" w:rsidRDefault="004E2926" w:rsidP="004E29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Se</w:t>
      </w:r>
      <w:r w:rsidRPr="000D7260">
        <w:rPr>
          <w:position w:val="-10"/>
        </w:rPr>
        <w:object w:dxaOrig="1960" w:dyaOrig="320">
          <v:shape id="_x0000_i1162" type="#_x0000_t75" style="width:98pt;height:16.8pt" o:ole="">
            <v:imagedata r:id="rId123" o:title=""/>
          </v:shape>
          <o:OLEObject Type="Embed" ProgID="Equation.3" ShapeID="_x0000_i1162" DrawAspect="Content" ObjectID="_1542569501" r:id="rId267"/>
        </w:object>
      </w:r>
      <w:r>
        <w:t xml:space="preserve"> è continua per ogni </w:t>
      </w:r>
      <w:r w:rsidRPr="00F80A48">
        <w:rPr>
          <w:position w:val="-6"/>
        </w:rPr>
        <w:object w:dxaOrig="639" w:dyaOrig="279">
          <v:shape id="_x0000_i1163" type="#_x0000_t75" style="width:31.6pt;height:13.6pt" o:ole="">
            <v:imagedata r:id="rId229" o:title=""/>
          </v:shape>
          <o:OLEObject Type="Embed" ProgID="Equation.3" ShapeID="_x0000_i1163" DrawAspect="Content" ObjectID="_1542569502" r:id="rId268"/>
        </w:object>
      </w:r>
      <w:r w:rsidRPr="00F80A48">
        <w:t xml:space="preserve"> </w:t>
      </w:r>
      <w:r>
        <w:t xml:space="preserve">compatto allora assume in almeno un punto di </w:t>
      </w:r>
      <w:r>
        <w:rPr>
          <w:i/>
        </w:rPr>
        <w:t xml:space="preserve">X </w:t>
      </w:r>
      <w:r>
        <w:t xml:space="preserve">ognuno dei valori </w:t>
      </w:r>
      <w:r w:rsidR="00244DF5">
        <w:t xml:space="preserve">compresi fra min </w:t>
      </w:r>
      <w:r w:rsidR="00244DF5">
        <w:rPr>
          <w:i/>
        </w:rPr>
        <w:t>f</w:t>
      </w:r>
      <w:r w:rsidR="00244DF5">
        <w:t xml:space="preserve"> e max </w:t>
      </w:r>
      <w:r w:rsidR="00244DF5">
        <w:rPr>
          <w:i/>
        </w:rPr>
        <w:t>f</w:t>
      </w:r>
      <w:r>
        <w:t xml:space="preserve"> ossia </w:t>
      </w:r>
      <w:r w:rsidR="00077CCF" w:rsidRPr="00250924">
        <w:rPr>
          <w:position w:val="-10"/>
        </w:rPr>
        <w:object w:dxaOrig="4380" w:dyaOrig="340">
          <v:shape id="_x0000_i1164" type="#_x0000_t75" style="width:219.6pt;height:17.6pt" o:ole="">
            <v:imagedata r:id="rId269" o:title=""/>
          </v:shape>
          <o:OLEObject Type="Embed" ProgID="Equation.3" ShapeID="_x0000_i1164" DrawAspect="Content" ObjectID="_1542569503" r:id="rId270"/>
        </w:object>
      </w:r>
      <w:r>
        <w:t>.</w:t>
      </w:r>
    </w:p>
    <w:p w:rsidR="00641CF7" w:rsidRDefault="00641CF7" w:rsidP="00641CF7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41CF7" w:rsidRDefault="00641CF7" w:rsidP="00641CF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12.7</w:t>
      </w:r>
    </w:p>
    <w:p w:rsidR="00641CF7" w:rsidRPr="00641CF7" w:rsidRDefault="00641CF7" w:rsidP="00641CF7">
      <w:pPr>
        <w:pStyle w:val="Paragrafoelenco"/>
        <w:numPr>
          <w:ilvl w:val="0"/>
          <w:numId w:val="2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color w:val="000000"/>
        </w:rPr>
      </w:pPr>
      <w:r w:rsidRPr="004E2926">
        <w:rPr>
          <w:position w:val="-10"/>
        </w:rPr>
        <w:object w:dxaOrig="2200" w:dyaOrig="400">
          <v:shape id="_x0000_i1165" type="#_x0000_t75" style="width:109.6pt;height:20pt" o:ole="">
            <v:imagedata r:id="rId271" o:title=""/>
          </v:shape>
          <o:OLEObject Type="Embed" ProgID="Equation.3" ShapeID="_x0000_i1165" DrawAspect="Content" ObjectID="_1542569504" r:id="rId272"/>
        </w:object>
      </w:r>
      <w:r>
        <w:t xml:space="preserve">, come osservato nell’Es.12.6 1), è continua  in </w:t>
      </w:r>
      <w:r w:rsidRPr="00DE726E">
        <w:rPr>
          <w:position w:val="-10"/>
        </w:rPr>
        <w:object w:dxaOrig="700" w:dyaOrig="340">
          <v:shape id="_x0000_i1166" type="#_x0000_t75" style="width:35.2pt;height:17.6pt" o:ole="">
            <v:imagedata r:id="rId233" o:title=""/>
          </v:shape>
          <o:OLEObject Type="Embed" ProgID="Equation.3" ShapeID="_x0000_i1166" DrawAspect="Content" ObjectID="_1542569505" r:id="rId273"/>
        </w:object>
      </w:r>
      <w:r>
        <w:t xml:space="preserve"> chiuso e limitato e Max </w:t>
      </w:r>
      <w:r w:rsidRPr="004E2926">
        <w:rPr>
          <w:i/>
        </w:rPr>
        <w:t>f</w:t>
      </w:r>
      <w:r>
        <w:t xml:space="preserve"> =1 </w:t>
      </w:r>
      <w:r w:rsidRPr="004E2926">
        <w:t>e</w:t>
      </w:r>
      <w:r>
        <w:t xml:space="preserve"> Min </w:t>
      </w:r>
      <w:r>
        <w:rPr>
          <w:i/>
        </w:rPr>
        <w:t xml:space="preserve">f </w:t>
      </w:r>
      <w:r>
        <w:t>=</w:t>
      </w:r>
      <w:r w:rsidRPr="004E2926">
        <w:t xml:space="preserve"> </w:t>
      </w:r>
      <w:r w:rsidRPr="00DE726E">
        <w:rPr>
          <w:position w:val="-6"/>
        </w:rPr>
        <w:object w:dxaOrig="340" w:dyaOrig="320">
          <v:shape id="_x0000_i1167" type="#_x0000_t75" style="width:17.6pt;height:16.4pt" o:ole="">
            <v:imagedata r:id="rId274" o:title=""/>
          </v:shape>
          <o:OLEObject Type="Embed" ProgID="Equation.3" ShapeID="_x0000_i1167" DrawAspect="Content" ObjectID="_1542569506" r:id="rId275"/>
        </w:object>
      </w:r>
      <w:r>
        <w:t xml:space="preserve"> quindi </w:t>
      </w:r>
      <w:r w:rsidRPr="00250924">
        <w:rPr>
          <w:position w:val="-10"/>
        </w:rPr>
        <w:object w:dxaOrig="3519" w:dyaOrig="360">
          <v:shape id="_x0000_i1168" type="#_x0000_t75" style="width:175.6pt;height:18.4pt" o:ole="">
            <v:imagedata r:id="rId276" o:title=""/>
          </v:shape>
          <o:OLEObject Type="Embed" ProgID="Equation.3" ShapeID="_x0000_i1168" DrawAspect="Content" ObjectID="_1542569507" r:id="rId277"/>
        </w:object>
      </w:r>
      <w:r>
        <w:t>.</w:t>
      </w:r>
      <w:r w:rsidR="001772E0">
        <w:br/>
      </w:r>
    </w:p>
    <w:p w:rsidR="001772E0" w:rsidRDefault="0011092C" w:rsidP="0011092C">
      <w:pPr>
        <w:pStyle w:val="Paragrafoelenco"/>
        <w:numPr>
          <w:ilvl w:val="0"/>
          <w:numId w:val="2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11092C">
        <w:rPr>
          <w:noProof/>
        </w:rPr>
        <w:drawing>
          <wp:anchor distT="0" distB="0" distL="114300" distR="114300" simplePos="0" relativeHeight="251659776" behindDoc="1" locked="0" layoutInCell="1" allowOverlap="1" wp14:anchorId="335F4D12" wp14:editId="6A1C68E7">
            <wp:simplePos x="0" y="0"/>
            <wp:positionH relativeFrom="column">
              <wp:posOffset>2716530</wp:posOffset>
            </wp:positionH>
            <wp:positionV relativeFrom="paragraph">
              <wp:posOffset>10795</wp:posOffset>
            </wp:positionV>
            <wp:extent cx="3578400" cy="2523600"/>
            <wp:effectExtent l="0" t="0" r="3175" b="0"/>
            <wp:wrapTight wrapText="left">
              <wp:wrapPolygon edited="0">
                <wp:start x="0" y="0"/>
                <wp:lineTo x="0" y="21361"/>
                <wp:lineTo x="21504" y="21361"/>
                <wp:lineTo x="2150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400" cy="25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2A4" w:rsidRPr="00141685">
        <w:rPr>
          <w:position w:val="-32"/>
        </w:rPr>
        <w:object w:dxaOrig="2620" w:dyaOrig="760">
          <v:shape id="_x0000_i1169" type="#_x0000_t75" style="width:132pt;height:38pt" o:ole="">
            <v:imagedata r:id="rId279" o:title=""/>
          </v:shape>
          <o:OLEObject Type="Embed" ProgID="Equation.3" ShapeID="_x0000_i1169" DrawAspect="Content" ObjectID="_1542569508" r:id="rId280"/>
        </w:object>
      </w:r>
      <w:r w:rsidR="00141685">
        <w:t xml:space="preserve"> ammette </w:t>
      </w:r>
      <w:r w:rsidR="00641CF7">
        <w:t xml:space="preserve">Max </w:t>
      </w:r>
      <w:r w:rsidR="00641CF7" w:rsidRPr="00141685">
        <w:rPr>
          <w:i/>
        </w:rPr>
        <w:t>f</w:t>
      </w:r>
      <w:r w:rsidR="00641CF7">
        <w:t xml:space="preserve"> =</w:t>
      </w:r>
      <w:r w:rsidR="00141685">
        <w:t>4</w:t>
      </w:r>
      <w:r w:rsidR="00641CF7">
        <w:t xml:space="preserve"> </w:t>
      </w:r>
      <w:r w:rsidR="00641CF7" w:rsidRPr="004E2926">
        <w:t>e</w:t>
      </w:r>
      <w:r w:rsidR="00641CF7">
        <w:t xml:space="preserve"> Min </w:t>
      </w:r>
      <w:r w:rsidR="00641CF7" w:rsidRPr="00141685">
        <w:rPr>
          <w:i/>
        </w:rPr>
        <w:t xml:space="preserve">f </w:t>
      </w:r>
      <w:r w:rsidR="00641CF7">
        <w:t>=</w:t>
      </w:r>
      <w:r w:rsidR="00641CF7" w:rsidRPr="004E2926">
        <w:t xml:space="preserve"> </w:t>
      </w:r>
      <w:r w:rsidR="00141685">
        <w:t>-1</w:t>
      </w:r>
      <w:r w:rsidR="00641CF7">
        <w:t xml:space="preserve"> </w:t>
      </w:r>
      <w:r w:rsidR="00141685">
        <w:t xml:space="preserve">ma non è continua  in </w:t>
      </w:r>
      <w:r w:rsidR="00141685" w:rsidRPr="00DE726E">
        <w:rPr>
          <w:position w:val="-10"/>
        </w:rPr>
        <w:object w:dxaOrig="639" w:dyaOrig="340">
          <v:shape id="_x0000_i1170" type="#_x0000_t75" style="width:31.6pt;height:17.6pt" o:ole="">
            <v:imagedata r:id="rId281" o:title=""/>
          </v:shape>
          <o:OLEObject Type="Embed" ProgID="Equation.3" ShapeID="_x0000_i1170" DrawAspect="Content" ObjectID="_1542569509" r:id="rId282"/>
        </w:object>
      </w:r>
      <w:r w:rsidR="00141685">
        <w:t xml:space="preserve">; il teorema di Darboux non è applicabile; infatti dal grafico </w:t>
      </w:r>
      <w:r w:rsidR="001772E0">
        <w:t xml:space="preserve">(in nero) </w:t>
      </w:r>
      <w:r w:rsidR="00141685">
        <w:t>si vede che</w:t>
      </w:r>
      <w:r w:rsidR="001772E0">
        <w:t>, per esempio,</w:t>
      </w:r>
      <w:r w:rsidR="00141685">
        <w:t xml:space="preserve"> non esiste nessuna controimmagine di  </w:t>
      </w:r>
      <w:r w:rsidR="001772E0" w:rsidRPr="00DE726E">
        <w:rPr>
          <w:position w:val="-10"/>
        </w:rPr>
        <w:object w:dxaOrig="1560" w:dyaOrig="340">
          <v:shape id="_x0000_i1171" type="#_x0000_t75" style="width:78.8pt;height:17.6pt" o:ole="">
            <v:imagedata r:id="rId283" o:title=""/>
          </v:shape>
          <o:OLEObject Type="Embed" ProgID="Equation.3" ShapeID="_x0000_i1171" DrawAspect="Content" ObjectID="_1542569510" r:id="rId284"/>
        </w:object>
      </w:r>
      <w:r w:rsidR="001772E0">
        <w:t>.</w:t>
      </w:r>
      <w:r w:rsidR="001772E0">
        <w:br/>
      </w:r>
    </w:p>
    <w:p w:rsidR="001772E0" w:rsidRDefault="0011092C" w:rsidP="00141685">
      <w:pPr>
        <w:pStyle w:val="Paragrafoelenco"/>
        <w:numPr>
          <w:ilvl w:val="0"/>
          <w:numId w:val="2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141685">
        <w:rPr>
          <w:position w:val="-32"/>
        </w:rPr>
        <w:object w:dxaOrig="2720" w:dyaOrig="760">
          <v:shape id="_x0000_i1172" type="#_x0000_t75" style="width:136.8pt;height:38pt" o:ole="">
            <v:imagedata r:id="rId285" o:title=""/>
          </v:shape>
          <o:OLEObject Type="Embed" ProgID="Equation.3" ShapeID="_x0000_i1172" DrawAspect="Content" ObjectID="_1542569511" r:id="rId286"/>
        </w:object>
      </w:r>
      <w:r w:rsidR="001772E0">
        <w:t xml:space="preserve"> ammette Max </w:t>
      </w:r>
      <w:r w:rsidR="001772E0" w:rsidRPr="001772E0">
        <w:rPr>
          <w:i/>
        </w:rPr>
        <w:t>f</w:t>
      </w:r>
      <w:r>
        <w:t xml:space="preserve"> =2</w:t>
      </w:r>
      <w:r w:rsidR="001772E0">
        <w:t xml:space="preserve"> </w:t>
      </w:r>
      <w:r w:rsidR="001772E0" w:rsidRPr="004E2926">
        <w:t>e</w:t>
      </w:r>
      <w:r w:rsidR="001772E0">
        <w:t xml:space="preserve"> Min </w:t>
      </w:r>
      <w:r w:rsidR="001772E0" w:rsidRPr="001772E0">
        <w:rPr>
          <w:i/>
        </w:rPr>
        <w:t xml:space="preserve">f </w:t>
      </w:r>
      <w:r w:rsidR="001772E0">
        <w:t>=</w:t>
      </w:r>
      <w:r w:rsidR="001772E0" w:rsidRPr="004E2926">
        <w:t xml:space="preserve"> </w:t>
      </w:r>
      <w:r w:rsidR="001772E0">
        <w:t xml:space="preserve">-1 ma non è continua  in </w:t>
      </w:r>
      <w:r w:rsidR="001772E0" w:rsidRPr="00DE726E">
        <w:rPr>
          <w:position w:val="-10"/>
        </w:rPr>
        <w:object w:dxaOrig="639" w:dyaOrig="340">
          <v:shape id="_x0000_i1173" type="#_x0000_t75" style="width:31.6pt;height:17.6pt" o:ole="">
            <v:imagedata r:id="rId281" o:title=""/>
          </v:shape>
          <o:OLEObject Type="Embed" ProgID="Equation.3" ShapeID="_x0000_i1173" DrawAspect="Content" ObjectID="_1542569512" r:id="rId287"/>
        </w:object>
      </w:r>
      <w:r w:rsidR="001772E0">
        <w:t>; il teorema di Darboux non è applicabile; tuttavia  dal grafico (in blu) si vede che esiste una controimmagine di  qualunque</w:t>
      </w:r>
      <w:r w:rsidRPr="00DE726E">
        <w:rPr>
          <w:position w:val="-10"/>
        </w:rPr>
        <w:object w:dxaOrig="980" w:dyaOrig="340">
          <v:shape id="_x0000_i1174" type="#_x0000_t75" style="width:49.2pt;height:17.6pt" o:ole="">
            <v:imagedata r:id="rId288" o:title=""/>
          </v:shape>
          <o:OLEObject Type="Embed" ProgID="Equation.3" ShapeID="_x0000_i1174" DrawAspect="Content" ObjectID="_1542569513" r:id="rId289"/>
        </w:object>
      </w:r>
      <w:r w:rsidR="001772E0">
        <w:t>.</w:t>
      </w:r>
      <w:r w:rsidR="00141685">
        <w:br/>
      </w:r>
      <w:r w:rsidR="00141685">
        <w:br/>
      </w:r>
      <w:r w:rsidR="00C1772B">
        <w:t xml:space="preserve">Si osserva che nel caso 2  in cui il teorema di Darboux non è applicabile </w:t>
      </w:r>
      <w:r w:rsidR="00C1772B" w:rsidRPr="00DE726E">
        <w:rPr>
          <w:position w:val="-10"/>
        </w:rPr>
        <w:object w:dxaOrig="1980" w:dyaOrig="340">
          <v:shape id="_x0000_i1175" type="#_x0000_t75" style="width:100pt;height:17.6pt" o:ole="">
            <v:imagedata r:id="rId290" o:title=""/>
          </v:shape>
          <o:OLEObject Type="Embed" ProgID="Equation.3" ShapeID="_x0000_i1175" DrawAspect="Content" ObjectID="_1542569514" r:id="rId291"/>
        </w:object>
      </w:r>
      <w:r w:rsidR="00C1772B">
        <w:t xml:space="preserve"> che non è un intervallo mentre nel caso 3 Im</w:t>
      </w:r>
      <w:r w:rsidR="00C1772B">
        <w:rPr>
          <w:i/>
        </w:rPr>
        <w:t xml:space="preserve">f </w:t>
      </w:r>
      <w:r w:rsidR="00C1772B">
        <w:t xml:space="preserve"> =[-1,</w:t>
      </w:r>
      <w:r>
        <w:t>2</w:t>
      </w:r>
      <w:r w:rsidR="00C1772B">
        <w:t>] che è un intervallo.</w:t>
      </w:r>
    </w:p>
    <w:p w:rsidR="0011092C" w:rsidRDefault="0011092C" w:rsidP="0011092C">
      <w:pPr>
        <w:pStyle w:val="Paragrafoelenco"/>
        <w:autoSpaceDE w:val="0"/>
        <w:autoSpaceDN w:val="0"/>
        <w:adjustRightInd w:val="0"/>
        <w:spacing w:line="240" w:lineRule="atLeast"/>
        <w:ind w:left="284"/>
      </w:pPr>
    </w:p>
    <w:p w:rsidR="001772E0" w:rsidRDefault="001772E0" w:rsidP="004E29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4E2926" w:rsidRDefault="004E2926" w:rsidP="004E29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Teorema 12.5 degli zeri</w:t>
      </w:r>
    </w:p>
    <w:p w:rsidR="004E2926" w:rsidRDefault="004E2926" w:rsidP="004E29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Se</w:t>
      </w:r>
      <w:r w:rsidRPr="000D7260">
        <w:rPr>
          <w:position w:val="-10"/>
        </w:rPr>
        <w:object w:dxaOrig="1960" w:dyaOrig="320">
          <v:shape id="_x0000_i1176" type="#_x0000_t75" style="width:98pt;height:16.8pt" o:ole="">
            <v:imagedata r:id="rId123" o:title=""/>
          </v:shape>
          <o:OLEObject Type="Embed" ProgID="Equation.3" ShapeID="_x0000_i1176" DrawAspect="Content" ObjectID="_1542569515" r:id="rId292"/>
        </w:object>
      </w:r>
      <w:r>
        <w:t xml:space="preserve"> è continua per ogni </w:t>
      </w:r>
      <w:r w:rsidRPr="00F80A48">
        <w:rPr>
          <w:position w:val="-10"/>
        </w:rPr>
        <w:object w:dxaOrig="1380" w:dyaOrig="340">
          <v:shape id="_x0000_i1177" type="#_x0000_t75" style="width:69.6pt;height:17.6pt" o:ole="">
            <v:imagedata r:id="rId293" o:title=""/>
          </v:shape>
          <o:OLEObject Type="Embed" ProgID="Equation.3" ShapeID="_x0000_i1177" DrawAspect="Content" ObjectID="_1542569516" r:id="rId294"/>
        </w:object>
      </w:r>
      <w:r>
        <w:t xml:space="preserve">e </w:t>
      </w:r>
      <w:r>
        <w:rPr>
          <w:i/>
        </w:rPr>
        <w:t xml:space="preserve">f </w:t>
      </w:r>
      <w:r>
        <w:t>(</w:t>
      </w:r>
      <w:r>
        <w:rPr>
          <w:i/>
        </w:rPr>
        <w:t>a</w:t>
      </w:r>
      <w:r>
        <w:t>)</w:t>
      </w:r>
      <w:r w:rsidR="0080712C">
        <w:t xml:space="preserve">&gt;0 e </w:t>
      </w:r>
      <w:r>
        <w:t xml:space="preserve"> </w:t>
      </w:r>
      <w:r>
        <w:rPr>
          <w:i/>
        </w:rPr>
        <w:t xml:space="preserve">f </w:t>
      </w:r>
      <w:r>
        <w:t>(</w:t>
      </w:r>
      <w:r>
        <w:rPr>
          <w:i/>
        </w:rPr>
        <w:t>b</w:t>
      </w:r>
      <w:r w:rsidR="00895173">
        <w:t>)&lt;</w:t>
      </w:r>
      <w:r>
        <w:t>0</w:t>
      </w:r>
      <w:r>
        <w:rPr>
          <w:i/>
        </w:rPr>
        <w:t xml:space="preserve"> </w:t>
      </w:r>
      <w:r w:rsidR="00D47C3B">
        <w:t xml:space="preserve">ossia </w:t>
      </w:r>
      <w:r w:rsidR="00D47C3B">
        <w:rPr>
          <w:i/>
        </w:rPr>
        <w:t xml:space="preserve">f </w:t>
      </w:r>
      <w:r w:rsidR="00D47C3B">
        <w:t>(</w:t>
      </w:r>
      <w:r w:rsidR="00D47C3B">
        <w:rPr>
          <w:i/>
        </w:rPr>
        <w:t>a</w:t>
      </w:r>
      <w:r w:rsidR="00D47C3B">
        <w:t xml:space="preserve">) e </w:t>
      </w:r>
      <w:r w:rsidR="00D47C3B">
        <w:rPr>
          <w:i/>
        </w:rPr>
        <w:t xml:space="preserve">f </w:t>
      </w:r>
      <w:r w:rsidR="00D47C3B">
        <w:t>(</w:t>
      </w:r>
      <w:r w:rsidR="00D47C3B">
        <w:rPr>
          <w:i/>
        </w:rPr>
        <w:t>b</w:t>
      </w:r>
      <w:r w:rsidR="00D47C3B">
        <w:t xml:space="preserve">) sono discordi </w:t>
      </w:r>
      <w:r w:rsidRPr="00F80A48">
        <w:t>allora</w:t>
      </w:r>
      <w:r>
        <w:t xml:space="preserve"> esiste almeno un punto di </w:t>
      </w:r>
      <w:r w:rsidR="00D47C3B" w:rsidRPr="00F80A48">
        <w:rPr>
          <w:position w:val="-12"/>
        </w:rPr>
        <w:object w:dxaOrig="1020" w:dyaOrig="360">
          <v:shape id="_x0000_i1178" type="#_x0000_t75" style="width:51.6pt;height:18pt" o:ole="">
            <v:imagedata r:id="rId295" o:title=""/>
          </v:shape>
          <o:OLEObject Type="Embed" ProgID="Equation.3" ShapeID="_x0000_i1178" DrawAspect="Content" ObjectID="_1542569517" r:id="rId296"/>
        </w:object>
      </w:r>
      <w:r>
        <w:rPr>
          <w:i/>
        </w:rPr>
        <w:t xml:space="preserve"> </w:t>
      </w:r>
      <w:r w:rsidRPr="00F80A48">
        <w:t>per cui vale</w:t>
      </w:r>
      <w:r>
        <w:t xml:space="preserve"> </w:t>
      </w:r>
      <w:r w:rsidRPr="00F80A48">
        <w:rPr>
          <w:position w:val="-12"/>
        </w:rPr>
        <w:object w:dxaOrig="980" w:dyaOrig="360">
          <v:shape id="_x0000_i1179" type="#_x0000_t75" style="width:48.8pt;height:18.4pt" o:ole="">
            <v:imagedata r:id="rId297" o:title=""/>
          </v:shape>
          <o:OLEObject Type="Embed" ProgID="Equation.3" ShapeID="_x0000_i1179" DrawAspect="Content" ObjectID="_1542569518" r:id="rId298"/>
        </w:object>
      </w:r>
      <w:r>
        <w:t>.</w:t>
      </w:r>
    </w:p>
    <w:p w:rsidR="0011092C" w:rsidRDefault="0011092C" w:rsidP="004E29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11092C" w:rsidRDefault="0011092C" w:rsidP="0011092C">
      <w:pP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11092C" w:rsidRDefault="0011092C" w:rsidP="0011092C">
      <w:pP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80712C" w:rsidRPr="00E10C97" w:rsidRDefault="0080712C" w:rsidP="004E29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  <w:r w:rsidRPr="00E10C97">
        <w:rPr>
          <w:b/>
        </w:rPr>
        <w:lastRenderedPageBreak/>
        <w:t>Dimostrazione</w:t>
      </w:r>
    </w:p>
    <w:p w:rsidR="0080712C" w:rsidRDefault="0080712C" w:rsidP="0080712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both"/>
      </w:pPr>
      <w:r>
        <w:t xml:space="preserve">Poiché </w:t>
      </w:r>
      <w:r w:rsidR="00354CAE" w:rsidRPr="007A7F8F">
        <w:rPr>
          <w:position w:val="-10"/>
        </w:rPr>
        <w:object w:dxaOrig="3480" w:dyaOrig="340">
          <v:shape id="_x0000_i1180" type="#_x0000_t75" style="width:174pt;height:17.6pt" o:ole="">
            <v:imagedata r:id="rId299" o:title=""/>
          </v:shape>
          <o:OLEObject Type="Embed" ProgID="Equation.3" ShapeID="_x0000_i1180" DrawAspect="Content" ObjectID="_1542569519" r:id="rId300"/>
        </w:object>
      </w:r>
      <w:r w:rsidR="006C1F8A">
        <w:t>si ha che</w:t>
      </w:r>
      <w:r w:rsidR="007A7F8F">
        <w:t xml:space="preserve">  </w:t>
      </w:r>
      <w:r w:rsidR="00141685" w:rsidRPr="007A7F8F">
        <w:rPr>
          <w:position w:val="-10"/>
        </w:rPr>
        <w:object w:dxaOrig="1840" w:dyaOrig="340">
          <v:shape id="_x0000_i1181" type="#_x0000_t75" style="width:92pt;height:17.6pt" o:ole="">
            <v:imagedata r:id="rId301" o:title=""/>
          </v:shape>
          <o:OLEObject Type="Embed" ProgID="Equation.3" ShapeID="_x0000_i1181" DrawAspect="Content" ObjectID="_1542569520" r:id="rId302"/>
        </w:object>
      </w:r>
      <w:r w:rsidR="007A7F8F">
        <w:t xml:space="preserve"> </w:t>
      </w:r>
      <w:r w:rsidR="006C1F8A">
        <w:t>e</w:t>
      </w:r>
      <w:r w:rsidR="002303F8">
        <w:t xml:space="preserve"> per </w:t>
      </w:r>
      <w:r>
        <w:t xml:space="preserve">il teorema di Darboux </w:t>
      </w:r>
      <w:r w:rsidR="002303F8" w:rsidRPr="002303F8">
        <w:rPr>
          <w:position w:val="-12"/>
        </w:rPr>
        <w:object w:dxaOrig="2860" w:dyaOrig="360">
          <v:shape id="_x0000_i1182" type="#_x0000_t75" style="width:143.6pt;height:18pt" o:ole="">
            <v:imagedata r:id="rId303" o:title=""/>
          </v:shape>
          <o:OLEObject Type="Embed" ProgID="Equation.3" ShapeID="_x0000_i1182" DrawAspect="Content" ObjectID="_1542569521" r:id="rId304"/>
        </w:object>
      </w:r>
      <w:r w:rsidR="002303F8">
        <w:t xml:space="preserve">. </w:t>
      </w:r>
    </w:p>
    <w:p w:rsidR="002303F8" w:rsidRDefault="002303F8" w:rsidP="0080712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both"/>
        <w:rPr>
          <w:b/>
        </w:rPr>
      </w:pPr>
      <w:r>
        <w:rPr>
          <w:b/>
        </w:rPr>
        <w:t>Osservazione</w:t>
      </w:r>
    </w:p>
    <w:p w:rsidR="002303F8" w:rsidRPr="002303F8" w:rsidRDefault="002303F8" w:rsidP="0080712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both"/>
      </w:pPr>
      <w:r w:rsidRPr="002303F8">
        <w:rPr>
          <w:position w:val="-12"/>
        </w:rPr>
        <w:object w:dxaOrig="2180" w:dyaOrig="360">
          <v:shape id="_x0000_i1183" type="#_x0000_t75" style="width:108.4pt;height:18pt" o:ole="">
            <v:imagedata r:id="rId305" o:title=""/>
          </v:shape>
          <o:OLEObject Type="Embed" ProgID="Equation.3" ShapeID="_x0000_i1183" DrawAspect="Content" ObjectID="_1542569522" r:id="rId306"/>
        </w:object>
      </w:r>
      <w:r>
        <w:t xml:space="preserve"> quindi è una delle soluzioni dell’equazione </w:t>
      </w:r>
      <w:r w:rsidRPr="002303F8">
        <w:rPr>
          <w:position w:val="-10"/>
        </w:rPr>
        <w:object w:dxaOrig="880" w:dyaOrig="340">
          <v:shape id="_x0000_i1184" type="#_x0000_t75" style="width:43.6pt;height:17.6pt" o:ole="">
            <v:imagedata r:id="rId307" o:title=""/>
          </v:shape>
          <o:OLEObject Type="Embed" ProgID="Equation.3" ShapeID="_x0000_i1184" DrawAspect="Content" ObjectID="_1542569523" r:id="rId308"/>
        </w:object>
      </w:r>
      <w:r>
        <w:t xml:space="preserve"> e, poiché </w:t>
      </w:r>
      <w:r w:rsidRPr="002303F8">
        <w:rPr>
          <w:position w:val="-12"/>
        </w:rPr>
        <w:object w:dxaOrig="1080" w:dyaOrig="360">
          <v:shape id="_x0000_i1185" type="#_x0000_t75" style="width:54pt;height:18pt" o:ole="">
            <v:imagedata r:id="rId309" o:title=""/>
          </v:shape>
          <o:OLEObject Type="Embed" ProgID="Equation.3" ShapeID="_x0000_i1185" DrawAspect="Content" ObjectID="_1542569524" r:id="rId310"/>
        </w:object>
      </w:r>
      <w:r>
        <w:t xml:space="preserve">, si può considerare </w:t>
      </w:r>
      <w:r>
        <w:rPr>
          <w:i/>
        </w:rPr>
        <w:t xml:space="preserve">a </w:t>
      </w:r>
      <w:r>
        <w:t xml:space="preserve">un’approssimazione per difetto e </w:t>
      </w:r>
      <w:r>
        <w:rPr>
          <w:i/>
        </w:rPr>
        <w:t xml:space="preserve">b </w:t>
      </w:r>
      <w:r>
        <w:t xml:space="preserve"> un’approssimazione per eccesso di tale soluzione.</w:t>
      </w:r>
    </w:p>
    <w:p w:rsidR="004E2926" w:rsidRDefault="004E2926" w:rsidP="004E2926">
      <w:pPr>
        <w:autoSpaceDE w:val="0"/>
        <w:autoSpaceDN w:val="0"/>
        <w:adjustRightInd w:val="0"/>
        <w:spacing w:line="240" w:lineRule="atLeast"/>
        <w:ind w:right="-82"/>
      </w:pPr>
    </w:p>
    <w:p w:rsidR="00266CA2" w:rsidRDefault="00266CA2" w:rsidP="00266CA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4F813BC" wp14:editId="4C19EA4A">
            <wp:simplePos x="0" y="0"/>
            <wp:positionH relativeFrom="column">
              <wp:posOffset>4137660</wp:posOffset>
            </wp:positionH>
            <wp:positionV relativeFrom="paragraph">
              <wp:posOffset>43815</wp:posOffset>
            </wp:positionV>
            <wp:extent cx="2314575" cy="3171190"/>
            <wp:effectExtent l="0" t="0" r="9525" b="0"/>
            <wp:wrapTight wrapText="left">
              <wp:wrapPolygon edited="0">
                <wp:start x="0" y="0"/>
                <wp:lineTo x="0" y="21410"/>
                <wp:lineTo x="21511" y="21410"/>
                <wp:lineTo x="21511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173">
        <w:rPr>
          <w:b/>
          <w:color w:val="000000"/>
        </w:rPr>
        <w:t>Esempio 12.6</w:t>
      </w:r>
    </w:p>
    <w:p w:rsidR="0004385F" w:rsidRPr="00836EF6" w:rsidRDefault="00895173" w:rsidP="00266CA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</w:rPr>
      </w:pPr>
      <w:r>
        <w:t xml:space="preserve">Si deve risolvere l’equazione </w:t>
      </w:r>
      <w:r w:rsidR="00A315D5" w:rsidRPr="00895173">
        <w:rPr>
          <w:position w:val="-6"/>
        </w:rPr>
        <w:object w:dxaOrig="1840" w:dyaOrig="320">
          <v:shape id="_x0000_i1186" type="#_x0000_t75" style="width:92pt;height:16.4pt" o:ole="">
            <v:imagedata r:id="rId312" o:title=""/>
          </v:shape>
          <o:OLEObject Type="Embed" ProgID="Equation.3" ShapeID="_x0000_i1186" DrawAspect="Content" ObjectID="_1542569525" r:id="rId313"/>
        </w:object>
      </w:r>
      <w:r>
        <w:t xml:space="preserve"> per la quale le tecniche normalmente usate non  danno risultati.</w:t>
      </w:r>
      <w:r>
        <w:br/>
        <w:t xml:space="preserve">Si può ragionare così: sia </w:t>
      </w:r>
      <w:r w:rsidR="00A315D5" w:rsidRPr="004E2926">
        <w:rPr>
          <w:position w:val="-10"/>
        </w:rPr>
        <w:object w:dxaOrig="2160" w:dyaOrig="360">
          <v:shape id="_x0000_i1187" type="#_x0000_t75" style="width:108pt;height:18pt" o:ole="">
            <v:imagedata r:id="rId314" o:title=""/>
          </v:shape>
          <o:OLEObject Type="Embed" ProgID="Equation.3" ShapeID="_x0000_i1187" DrawAspect="Content" ObjectID="_1542569526" r:id="rId315"/>
        </w:object>
      </w:r>
      <w:r>
        <w:t xml:space="preserve"> quindi l’equazione diventa </w:t>
      </w:r>
      <w:r w:rsidRPr="00895173">
        <w:rPr>
          <w:position w:val="-10"/>
        </w:rPr>
        <w:object w:dxaOrig="880" w:dyaOrig="340">
          <v:shape id="_x0000_i1188" type="#_x0000_t75" style="width:43.6pt;height:17.6pt" o:ole="">
            <v:imagedata r:id="rId316" o:title=""/>
          </v:shape>
          <o:OLEObject Type="Embed" ProgID="Equation.3" ShapeID="_x0000_i1188" DrawAspect="Content" ObjectID="_1542569527" r:id="rId317"/>
        </w:object>
      </w:r>
      <w:r>
        <w:t xml:space="preserve"> e il  problema diventa “stabilire dove il grafico di </w:t>
      </w:r>
      <w:r w:rsidRPr="00836EF6">
        <w:rPr>
          <w:i/>
        </w:rPr>
        <w:t>f</w:t>
      </w:r>
      <w:r>
        <w:t xml:space="preserve"> interseca l’asse </w:t>
      </w:r>
      <w:r w:rsidRPr="00836EF6">
        <w:rPr>
          <w:i/>
        </w:rPr>
        <w:t xml:space="preserve">x </w:t>
      </w:r>
      <w:r>
        <w:t>“.</w:t>
      </w:r>
      <w:r>
        <w:br/>
      </w:r>
      <w:r w:rsidR="00836EF6" w:rsidRPr="00836EF6">
        <w:rPr>
          <w:b/>
        </w:rPr>
        <w:br/>
      </w:r>
      <w:r w:rsidR="00A315D5">
        <w:t xml:space="preserve">Si osserva che </w:t>
      </w:r>
      <w:r w:rsidR="007612BF" w:rsidRPr="00895173">
        <w:rPr>
          <w:position w:val="-10"/>
        </w:rPr>
        <w:object w:dxaOrig="2280" w:dyaOrig="340">
          <v:shape id="_x0000_i1189" type="#_x0000_t75" style="width:114pt;height:17.6pt" o:ole="">
            <v:imagedata r:id="rId318" o:title=""/>
          </v:shape>
          <o:OLEObject Type="Embed" ProgID="Equation.3" ShapeID="_x0000_i1189" DrawAspect="Content" ObjectID="_1542569528" r:id="rId319"/>
        </w:object>
      </w:r>
      <w:r w:rsidR="00D47C3B">
        <w:t xml:space="preserve"> quindi </w:t>
      </w:r>
      <w:r w:rsidR="00EB77A3">
        <w:t>nell’intervallo [1,1.5</w:t>
      </w:r>
      <w:r w:rsidR="0004385F">
        <w:t xml:space="preserve">] è applicabile il teorema degli zeri e </w:t>
      </w:r>
      <w:r w:rsidR="00D47C3B">
        <w:t xml:space="preserve">si può dire che </w:t>
      </w:r>
      <w:r w:rsidR="00A315D5">
        <w:t xml:space="preserve">1 </w:t>
      </w:r>
      <w:r w:rsidR="00D47C3B">
        <w:t xml:space="preserve">è una approssimazione per difetto e </w:t>
      </w:r>
      <w:r w:rsidR="00EB77A3">
        <w:t>1.5</w:t>
      </w:r>
      <w:r w:rsidR="00D47C3B">
        <w:t xml:space="preserve"> è una approssimazione per eccesso di una delle soluzioni</w:t>
      </w:r>
      <w:r w:rsidR="00A315D5">
        <w:t xml:space="preserve"> </w:t>
      </w:r>
      <w:r w:rsidR="00A315D5" w:rsidRPr="00895173">
        <w:rPr>
          <w:position w:val="-10"/>
        </w:rPr>
        <w:object w:dxaOrig="240" w:dyaOrig="340">
          <v:shape id="_x0000_i1190" type="#_x0000_t75" style="width:12pt;height:17.6pt" o:ole="">
            <v:imagedata r:id="rId320" o:title=""/>
          </v:shape>
          <o:OLEObject Type="Embed" ProgID="Equation.3" ShapeID="_x0000_i1190" DrawAspect="Content" ObjectID="_1542569529" r:id="rId321"/>
        </w:object>
      </w:r>
      <w:r w:rsidR="00A315D5">
        <w:t xml:space="preserve"> e si può scrivere </w:t>
      </w:r>
      <w:r w:rsidR="006D4CBA" w:rsidRPr="00895173">
        <w:rPr>
          <w:position w:val="-10"/>
        </w:rPr>
        <w:object w:dxaOrig="1120" w:dyaOrig="340">
          <v:shape id="_x0000_i1191" type="#_x0000_t75" style="width:55.6pt;height:17.6pt" o:ole="">
            <v:imagedata r:id="rId322" o:title=""/>
          </v:shape>
          <o:OLEObject Type="Embed" ProgID="Equation.3" ShapeID="_x0000_i1191" DrawAspect="Content" ObjectID="_1542569530" r:id="rId323"/>
        </w:object>
      </w:r>
      <w:r w:rsidR="00A315D5">
        <w:t xml:space="preserve"> perciò </w:t>
      </w:r>
      <w:r w:rsidR="00D47C3B">
        <w:t xml:space="preserve"> </w:t>
      </w:r>
      <w:r w:rsidR="00A315D5" w:rsidRPr="00895173">
        <w:rPr>
          <w:position w:val="-10"/>
        </w:rPr>
        <w:object w:dxaOrig="900" w:dyaOrig="340">
          <v:shape id="_x0000_i1192" type="#_x0000_t75" style="width:45.6pt;height:17.6pt" o:ole="">
            <v:imagedata r:id="rId324" o:title=""/>
          </v:shape>
          <o:OLEObject Type="Embed" ProgID="Equation.3" ShapeID="_x0000_i1192" DrawAspect="Content" ObjectID="_1542569531" r:id="rId325"/>
        </w:object>
      </w:r>
      <w:r w:rsidR="00A315D5">
        <w:t>.</w:t>
      </w:r>
      <w:r w:rsidR="0004385F">
        <w:br/>
      </w:r>
      <w:r w:rsidR="00D47C3B">
        <w:t>Procedendo in questo modo per intervalli sempre più piccoli si ottengono approssimazioni sempre più precise della soluzione.</w:t>
      </w:r>
      <w:r w:rsidR="0004385F">
        <w:t xml:space="preserve"> </w:t>
      </w:r>
      <w:r w:rsidR="007612BF">
        <w:br/>
      </w:r>
      <w:r w:rsidR="0004385F">
        <w:t xml:space="preserve">Per esempio si osserva che </w:t>
      </w:r>
      <w:r w:rsidR="007612BF" w:rsidRPr="00895173">
        <w:rPr>
          <w:position w:val="-10"/>
        </w:rPr>
        <w:object w:dxaOrig="2420" w:dyaOrig="340">
          <v:shape id="_x0000_i1193" type="#_x0000_t75" style="width:121.2pt;height:17.6pt" o:ole="">
            <v:imagedata r:id="rId326" o:title=""/>
          </v:shape>
          <o:OLEObject Type="Embed" ProgID="Equation.3" ShapeID="_x0000_i1193" DrawAspect="Content" ObjectID="_1542569532" r:id="rId327"/>
        </w:object>
      </w:r>
      <w:r w:rsidR="0004385F">
        <w:t xml:space="preserve"> quindi l’approssimazione per eccesso è anche 1.</w:t>
      </w:r>
      <w:r w:rsidR="007612BF">
        <w:t>2</w:t>
      </w:r>
      <w:r w:rsidR="0004385F">
        <w:t xml:space="preserve">5, inoltre si osserva che </w:t>
      </w:r>
      <w:r w:rsidR="007612BF" w:rsidRPr="00895173">
        <w:rPr>
          <w:position w:val="-10"/>
        </w:rPr>
        <w:object w:dxaOrig="2920" w:dyaOrig="340">
          <v:shape id="_x0000_i1194" type="#_x0000_t75" style="width:146pt;height:17.6pt" o:ole="">
            <v:imagedata r:id="rId328" o:title=""/>
          </v:shape>
          <o:OLEObject Type="Embed" ProgID="Equation.3" ShapeID="_x0000_i1194" DrawAspect="Content" ObjectID="_1542569533" r:id="rId329"/>
        </w:object>
      </w:r>
      <w:r w:rsidR="0004385F">
        <w:t xml:space="preserve"> quindi </w:t>
      </w:r>
      <w:r w:rsidR="007612BF">
        <w:br/>
        <w:t>l’approssimazione per difetto è anche 1.2.</w:t>
      </w:r>
      <w:r w:rsidR="007612BF">
        <w:br/>
        <w:t xml:space="preserve">In conclusione </w:t>
      </w:r>
      <w:r w:rsidR="0004385F">
        <w:t xml:space="preserve">si può dire che </w:t>
      </w:r>
      <w:r w:rsidR="006D4CBA" w:rsidRPr="00895173">
        <w:rPr>
          <w:position w:val="-10"/>
        </w:rPr>
        <w:object w:dxaOrig="1440" w:dyaOrig="340">
          <v:shape id="_x0000_i1195" type="#_x0000_t75" style="width:1in;height:17.6pt" o:ole="">
            <v:imagedata r:id="rId330" o:title=""/>
          </v:shape>
          <o:OLEObject Type="Embed" ProgID="Equation.3" ShapeID="_x0000_i1195" DrawAspect="Content" ObjectID="_1542569534" r:id="rId331"/>
        </w:object>
      </w:r>
      <w:r w:rsidR="0004385F">
        <w:t xml:space="preserve"> e </w:t>
      </w:r>
      <w:r w:rsidR="006D4CBA">
        <w:t xml:space="preserve">anche </w:t>
      </w:r>
      <w:r w:rsidR="007612BF">
        <w:t xml:space="preserve"> </w:t>
      </w:r>
      <w:r w:rsidR="006D4CBA" w:rsidRPr="00895173">
        <w:rPr>
          <w:position w:val="-10"/>
        </w:rPr>
        <w:object w:dxaOrig="820" w:dyaOrig="340">
          <v:shape id="_x0000_i1196" type="#_x0000_t75" style="width:41.6pt;height:17.6pt" o:ole="">
            <v:imagedata r:id="rId332" o:title=""/>
          </v:shape>
          <o:OLEObject Type="Embed" ProgID="Equation.3" ShapeID="_x0000_i1196" DrawAspect="Content" ObjectID="_1542569535" r:id="rId333"/>
        </w:object>
      </w:r>
      <w:r w:rsidR="007612BF">
        <w:t>con un’approssimazione di 0.05.</w:t>
      </w:r>
    </w:p>
    <w:p w:rsidR="00BC09AD" w:rsidRDefault="00BC09AD" w:rsidP="00441064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441064" w:rsidRDefault="00441064" w:rsidP="00441064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>
        <w:rPr>
          <w:b/>
        </w:rPr>
        <w:t>Questioni chiuse</w:t>
      </w:r>
    </w:p>
    <w:p w:rsidR="00441064" w:rsidRDefault="00441064" w:rsidP="0044106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284" w:hanging="284"/>
        <w:jc w:val="both"/>
      </w:pPr>
      <w:r>
        <w:t xml:space="preserve">L’ultimo calcolo si può fare anche se </w:t>
      </w:r>
      <w:r w:rsidRPr="0057635E">
        <w:rPr>
          <w:i/>
        </w:rPr>
        <w:t>h</w:t>
      </w:r>
      <w:r>
        <w:t xml:space="preserve">&lt;0?  </w:t>
      </w:r>
    </w:p>
    <w:p w:rsidR="00441064" w:rsidRDefault="00441064" w:rsidP="00441064">
      <w:pPr>
        <w:pStyle w:val="Paragrafoelenco"/>
        <w:autoSpaceDE w:val="0"/>
        <w:autoSpaceDN w:val="0"/>
        <w:adjustRightInd w:val="0"/>
        <w:spacing w:line="240" w:lineRule="atLeast"/>
        <w:ind w:left="284"/>
        <w:jc w:val="both"/>
      </w:pPr>
      <w:r>
        <w:rPr>
          <w:color w:val="FF0000"/>
        </w:rPr>
        <w:t>SI, abbiamo visto che si può consid</w:t>
      </w:r>
      <w:r w:rsidR="00382948">
        <w:rPr>
          <w:color w:val="FF0000"/>
        </w:rPr>
        <w:t>erare il limite del rapporto fra</w:t>
      </w:r>
      <w:r>
        <w:rPr>
          <w:color w:val="FF0000"/>
        </w:rPr>
        <w:t xml:space="preserve"> incrementi sia per </w:t>
      </w:r>
      <w:r w:rsidRPr="00805D92">
        <w:rPr>
          <w:position w:val="-6"/>
        </w:rPr>
        <w:object w:dxaOrig="760" w:dyaOrig="320">
          <v:shape id="_x0000_i1197" type="#_x0000_t75" style="width:38pt;height:16.8pt" o:ole="">
            <v:imagedata r:id="rId334" o:title=""/>
          </v:shape>
          <o:OLEObject Type="Embed" ProgID="Equation.3" ShapeID="_x0000_i1197" DrawAspect="Content" ObjectID="_1542569536" r:id="rId335"/>
        </w:object>
      </w:r>
      <w:r>
        <w:t xml:space="preserve"> </w:t>
      </w:r>
      <w:r w:rsidRPr="00441064">
        <w:rPr>
          <w:color w:val="FF0000"/>
        </w:rPr>
        <w:t xml:space="preserve">che per </w:t>
      </w:r>
      <w:r w:rsidRPr="00441064">
        <w:rPr>
          <w:color w:val="FF0000"/>
          <w:position w:val="-6"/>
        </w:rPr>
        <w:object w:dxaOrig="760" w:dyaOrig="320">
          <v:shape id="_x0000_i1198" type="#_x0000_t75" style="width:38pt;height:16.8pt" o:ole="">
            <v:imagedata r:id="rId336" o:title=""/>
          </v:shape>
          <o:OLEObject Type="Embed" ProgID="Equation.3" ShapeID="_x0000_i1198" DrawAspect="Content" ObjectID="_1542569537" r:id="rId337"/>
        </w:object>
      </w:r>
      <w:r w:rsidRPr="00441064">
        <w:rPr>
          <w:color w:val="FF0000"/>
        </w:rPr>
        <w:t>.</w:t>
      </w:r>
    </w:p>
    <w:p w:rsidR="00441064" w:rsidRDefault="00441064" w:rsidP="0044106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284" w:hanging="284"/>
        <w:jc w:val="both"/>
      </w:pPr>
      <w:r w:rsidRPr="00DE579C">
        <w:t>E’</w:t>
      </w:r>
      <w:r>
        <w:t xml:space="preserve"> sempre vero che il rapporto di incrementi è una forma di indecisione per </w:t>
      </w:r>
      <w:r w:rsidRPr="00805D92">
        <w:rPr>
          <w:position w:val="-6"/>
        </w:rPr>
        <w:object w:dxaOrig="660" w:dyaOrig="279">
          <v:shape id="_x0000_i1199" type="#_x0000_t75" style="width:33.6pt;height:13.6pt" o:ole="">
            <v:imagedata r:id="rId338" o:title=""/>
          </v:shape>
          <o:OLEObject Type="Embed" ProgID="Equation.3" ShapeID="_x0000_i1199" DrawAspect="Content" ObjectID="_1542569538" r:id="rId339"/>
        </w:object>
      </w:r>
      <w:r>
        <w:t xml:space="preserve">? </w:t>
      </w:r>
    </w:p>
    <w:p w:rsidR="00441064" w:rsidRDefault="00441064" w:rsidP="00441064">
      <w:pPr>
        <w:pStyle w:val="Paragrafoelenco"/>
        <w:autoSpaceDE w:val="0"/>
        <w:autoSpaceDN w:val="0"/>
        <w:adjustRightInd w:val="0"/>
        <w:spacing w:line="240" w:lineRule="atLeast"/>
        <w:ind w:left="284"/>
        <w:jc w:val="both"/>
      </w:pPr>
      <w:r>
        <w:rPr>
          <w:color w:val="FF0000"/>
        </w:rPr>
        <w:t>NO</w:t>
      </w:r>
      <w:r w:rsidRPr="00441064">
        <w:rPr>
          <w:color w:val="FF0000"/>
        </w:rPr>
        <w:t>,</w:t>
      </w:r>
      <w:r w:rsidR="000E5F14">
        <w:rPr>
          <w:color w:val="FF0000"/>
        </w:rPr>
        <w:t xml:space="preserve"> in generale non è vero,</w:t>
      </w:r>
      <w:r w:rsidRPr="00441064">
        <w:rPr>
          <w:color w:val="FF0000"/>
        </w:rPr>
        <w:t xml:space="preserve"> </w:t>
      </w:r>
      <w:r>
        <w:rPr>
          <w:color w:val="FF0000"/>
        </w:rPr>
        <w:t xml:space="preserve">nell’Applicazione 12.2 </w:t>
      </w:r>
      <w:r w:rsidRPr="00441064">
        <w:rPr>
          <w:color w:val="FF0000"/>
        </w:rPr>
        <w:t>abbiamo visto che il limite del rappo</w:t>
      </w:r>
      <w:r>
        <w:rPr>
          <w:color w:val="FF0000"/>
        </w:rPr>
        <w:t>rto fra</w:t>
      </w:r>
      <w:r w:rsidRPr="00441064">
        <w:rPr>
          <w:color w:val="FF0000"/>
        </w:rPr>
        <w:t xml:space="preserve"> incrementi per </w:t>
      </w:r>
      <w:r w:rsidRPr="00441064">
        <w:rPr>
          <w:color w:val="FF0000"/>
          <w:position w:val="-6"/>
        </w:rPr>
        <w:object w:dxaOrig="760" w:dyaOrig="320">
          <v:shape id="_x0000_i1200" type="#_x0000_t75" style="width:38pt;height:16.8pt" o:ole="">
            <v:imagedata r:id="rId340" o:title=""/>
          </v:shape>
          <o:OLEObject Type="Embed" ProgID="Equation.3" ShapeID="_x0000_i1200" DrawAspect="Content" ObjectID="_1542569539" r:id="rId341"/>
        </w:object>
      </w:r>
      <w:r w:rsidRPr="00441064">
        <w:rPr>
          <w:color w:val="FF0000"/>
        </w:rPr>
        <w:t xml:space="preserve"> non è una forma di indecisione</w:t>
      </w:r>
    </w:p>
    <w:p w:rsidR="00441064" w:rsidRPr="00441064" w:rsidRDefault="00441064" w:rsidP="0044106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284" w:hanging="284"/>
        <w:jc w:val="both"/>
      </w:pPr>
      <w:r>
        <w:t xml:space="preserve">Cosa succede se </w:t>
      </w:r>
      <w:r w:rsidRPr="003E5310">
        <w:sym w:font="Symbol" w:char="F044"/>
      </w:r>
      <w:r w:rsidRPr="00441064">
        <w:rPr>
          <w:bCs/>
        </w:rPr>
        <w:t>(</w:t>
      </w:r>
      <w:r w:rsidRPr="00441064">
        <w:rPr>
          <w:bCs/>
          <w:i/>
        </w:rPr>
        <w:t>h</w:t>
      </w:r>
      <w:r w:rsidRPr="00441064">
        <w:rPr>
          <w:bCs/>
        </w:rPr>
        <w:t>) non è infinitesimo?</w:t>
      </w:r>
    </w:p>
    <w:p w:rsidR="00441064" w:rsidRDefault="00441064" w:rsidP="00441064">
      <w:pPr>
        <w:pStyle w:val="Paragrafoelenco"/>
        <w:autoSpaceDE w:val="0"/>
        <w:autoSpaceDN w:val="0"/>
        <w:adjustRightInd w:val="0"/>
        <w:spacing w:line="240" w:lineRule="atLeast"/>
        <w:ind w:left="284"/>
        <w:jc w:val="both"/>
      </w:pPr>
      <w:r>
        <w:rPr>
          <w:color w:val="FF0000"/>
        </w:rPr>
        <w:t>Nell’Applicazione 12.2 a</w:t>
      </w:r>
      <w:r w:rsidRPr="00441064">
        <w:rPr>
          <w:color w:val="FF0000"/>
        </w:rPr>
        <w:t>bbiamo visto che il limite del rappo</w:t>
      </w:r>
      <w:r>
        <w:rPr>
          <w:color w:val="FF0000"/>
        </w:rPr>
        <w:t>rto fra</w:t>
      </w:r>
      <w:r w:rsidRPr="00441064">
        <w:rPr>
          <w:color w:val="FF0000"/>
        </w:rPr>
        <w:t xml:space="preserve"> incrementi </w:t>
      </w:r>
      <w:r>
        <w:rPr>
          <w:color w:val="FF0000"/>
        </w:rPr>
        <w:t>può essere</w:t>
      </w:r>
      <w:r w:rsidRPr="00441064">
        <w:rPr>
          <w:color w:val="FF0000"/>
        </w:rPr>
        <w:t xml:space="preserve"> </w:t>
      </w:r>
      <w:r>
        <w:t>-</w:t>
      </w:r>
      <w:r>
        <w:sym w:font="Symbol" w:char="F0A5"/>
      </w:r>
      <w:r>
        <w:t>.</w:t>
      </w:r>
    </w:p>
    <w:p w:rsidR="00266CA2" w:rsidRDefault="00266CA2" w:rsidP="00441064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441064" w:rsidRPr="0057635E" w:rsidRDefault="00441064" w:rsidP="00441064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rPr>
          <w:b/>
        </w:rPr>
        <w:t>Questioni aperte</w:t>
      </w:r>
      <w:r w:rsidRPr="0057635E">
        <w:rPr>
          <w:bCs/>
        </w:rPr>
        <w:t xml:space="preserve"> </w:t>
      </w:r>
    </w:p>
    <w:p w:rsidR="00441064" w:rsidRPr="00DE579C" w:rsidRDefault="00441064" w:rsidP="00FB48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426"/>
        <w:jc w:val="both"/>
      </w:pPr>
      <w:r>
        <w:t xml:space="preserve">Cosa rappresenta geometricamente il </w:t>
      </w:r>
      <w:r w:rsidRPr="00DE726E">
        <w:rPr>
          <w:position w:val="-24"/>
        </w:rPr>
        <w:object w:dxaOrig="920" w:dyaOrig="620">
          <v:shape id="_x0000_i1201" type="#_x0000_t75" style="width:46pt;height:30.4pt" o:ole="">
            <v:imagedata r:id="rId342" o:title=""/>
          </v:shape>
          <o:OLEObject Type="Embed" ProgID="Equation.3" ShapeID="_x0000_i1201" DrawAspect="Content" ObjectID="_1542569540" r:id="rId343"/>
        </w:object>
      </w:r>
      <w:r>
        <w:t>?</w:t>
      </w:r>
    </w:p>
    <w:p w:rsidR="00441064" w:rsidRDefault="00441064" w:rsidP="00FB48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426"/>
        <w:jc w:val="both"/>
      </w:pPr>
      <w:r w:rsidRPr="0057635E">
        <w:rPr>
          <w:bCs/>
        </w:rPr>
        <w:t xml:space="preserve">Si è dato un nome al valore del </w:t>
      </w:r>
      <w:r w:rsidRPr="00DE726E">
        <w:rPr>
          <w:position w:val="-24"/>
        </w:rPr>
        <w:object w:dxaOrig="920" w:dyaOrig="620">
          <v:shape id="_x0000_i1202" type="#_x0000_t75" style="width:46pt;height:30.4pt" o:ole="">
            <v:imagedata r:id="rId342" o:title=""/>
          </v:shape>
          <o:OLEObject Type="Embed" ProgID="Equation.3" ShapeID="_x0000_i1202" DrawAspect="Content" ObjectID="_1542569541" r:id="rId344"/>
        </w:object>
      </w:r>
      <w:r>
        <w:t>?</w:t>
      </w:r>
    </w:p>
    <w:p w:rsidR="00441064" w:rsidRDefault="00441064" w:rsidP="00865873">
      <w:pPr>
        <w:pStyle w:val="Paragrafoelenco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0" w:right="-82" w:firstLine="0"/>
      </w:pPr>
      <w:r>
        <w:t xml:space="preserve">C’è una relazione fra l’esistenza del </w:t>
      </w:r>
      <w:r w:rsidRPr="00DE726E">
        <w:rPr>
          <w:position w:val="-24"/>
        </w:rPr>
        <w:object w:dxaOrig="920" w:dyaOrig="620">
          <v:shape id="_x0000_i1203" type="#_x0000_t75" style="width:46pt;height:30.4pt" o:ole="">
            <v:imagedata r:id="rId342" o:title=""/>
          </v:shape>
          <o:OLEObject Type="Embed" ProgID="Equation.3" ShapeID="_x0000_i1203" DrawAspect="Content" ObjectID="_1542569542" r:id="rId345"/>
        </w:object>
      </w:r>
      <w:r>
        <w:t xml:space="preserve"> e la continuità di </w:t>
      </w:r>
      <w:r w:rsidRPr="00865873">
        <w:rPr>
          <w:i/>
        </w:rPr>
        <w:t>f</w:t>
      </w:r>
      <w:r>
        <w:t>?</w:t>
      </w:r>
    </w:p>
    <w:sectPr w:rsidR="00441064" w:rsidSect="00F33BC5">
      <w:footerReference w:type="even" r:id="rId346"/>
      <w:footerReference w:type="default" r:id="rId347"/>
      <w:pgSz w:w="11906" w:h="16838"/>
      <w:pgMar w:top="899" w:right="849" w:bottom="540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E6" w:rsidRDefault="00A936E6">
      <w:r>
        <w:separator/>
      </w:r>
    </w:p>
  </w:endnote>
  <w:endnote w:type="continuationSeparator" w:id="0">
    <w:p w:rsidR="00A936E6" w:rsidRDefault="00A9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A4" w:rsidRDefault="00E502A4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502A4" w:rsidRDefault="00E502A4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A4" w:rsidRDefault="00E502A4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43D8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E502A4" w:rsidRDefault="00E502A4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E6" w:rsidRDefault="00A936E6">
      <w:r>
        <w:separator/>
      </w:r>
    </w:p>
  </w:footnote>
  <w:footnote w:type="continuationSeparator" w:id="0">
    <w:p w:rsidR="00A936E6" w:rsidRDefault="00A9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6A4"/>
    <w:multiLevelType w:val="hybridMultilevel"/>
    <w:tmpl w:val="8506C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61B"/>
    <w:multiLevelType w:val="hybridMultilevel"/>
    <w:tmpl w:val="BBBA4BDA"/>
    <w:lvl w:ilvl="0" w:tplc="37A40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32DB7"/>
    <w:multiLevelType w:val="hybridMultilevel"/>
    <w:tmpl w:val="F97A3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6CD3"/>
    <w:multiLevelType w:val="hybridMultilevel"/>
    <w:tmpl w:val="6BAE77F8"/>
    <w:lvl w:ilvl="0" w:tplc="2E723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37A4D"/>
    <w:multiLevelType w:val="hybridMultilevel"/>
    <w:tmpl w:val="7B3C2A64"/>
    <w:lvl w:ilvl="0" w:tplc="18A82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16063"/>
    <w:multiLevelType w:val="hybridMultilevel"/>
    <w:tmpl w:val="FE302C98"/>
    <w:lvl w:ilvl="0" w:tplc="214A8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0BC22C0"/>
    <w:multiLevelType w:val="hybridMultilevel"/>
    <w:tmpl w:val="4F62BE5C"/>
    <w:lvl w:ilvl="0" w:tplc="ADC25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B0CB0"/>
    <w:multiLevelType w:val="hybridMultilevel"/>
    <w:tmpl w:val="C87E32EC"/>
    <w:lvl w:ilvl="0" w:tplc="7F240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74F27"/>
    <w:multiLevelType w:val="hybridMultilevel"/>
    <w:tmpl w:val="BC4A15E6"/>
    <w:lvl w:ilvl="0" w:tplc="8A28A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036CD"/>
    <w:multiLevelType w:val="hybridMultilevel"/>
    <w:tmpl w:val="29D8A118"/>
    <w:lvl w:ilvl="0" w:tplc="4D285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74B9C"/>
    <w:multiLevelType w:val="hybridMultilevel"/>
    <w:tmpl w:val="D97E6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F1C80"/>
    <w:multiLevelType w:val="hybridMultilevel"/>
    <w:tmpl w:val="31FC2140"/>
    <w:lvl w:ilvl="0" w:tplc="F4F0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36C96"/>
    <w:multiLevelType w:val="hybridMultilevel"/>
    <w:tmpl w:val="FFE6D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63D92"/>
    <w:multiLevelType w:val="hybridMultilevel"/>
    <w:tmpl w:val="1A0C88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71002"/>
    <w:multiLevelType w:val="hybridMultilevel"/>
    <w:tmpl w:val="8C8663A0"/>
    <w:lvl w:ilvl="0" w:tplc="6908E4E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835F6"/>
    <w:multiLevelType w:val="hybridMultilevel"/>
    <w:tmpl w:val="A066E0D8"/>
    <w:lvl w:ilvl="0" w:tplc="F4F03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AC3ED3"/>
    <w:multiLevelType w:val="hybridMultilevel"/>
    <w:tmpl w:val="875C5A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17A81"/>
    <w:multiLevelType w:val="hybridMultilevel"/>
    <w:tmpl w:val="D9FE8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9"/>
  </w:num>
  <w:num w:numId="5">
    <w:abstractNumId w:val="15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16"/>
  </w:num>
  <w:num w:numId="16">
    <w:abstractNumId w:val="5"/>
  </w:num>
  <w:num w:numId="17">
    <w:abstractNumId w:val="1"/>
  </w:num>
  <w:num w:numId="18">
    <w:abstractNumId w:val="20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07AA0"/>
    <w:rsid w:val="000131CF"/>
    <w:rsid w:val="00022478"/>
    <w:rsid w:val="00024B97"/>
    <w:rsid w:val="00027799"/>
    <w:rsid w:val="0004385F"/>
    <w:rsid w:val="000546C8"/>
    <w:rsid w:val="00054E3C"/>
    <w:rsid w:val="00056ED0"/>
    <w:rsid w:val="00066039"/>
    <w:rsid w:val="000711EF"/>
    <w:rsid w:val="000720E0"/>
    <w:rsid w:val="00077CCF"/>
    <w:rsid w:val="00085246"/>
    <w:rsid w:val="000A0811"/>
    <w:rsid w:val="000B48F5"/>
    <w:rsid w:val="000D4FEA"/>
    <w:rsid w:val="000D7260"/>
    <w:rsid w:val="000E5F14"/>
    <w:rsid w:val="000F0643"/>
    <w:rsid w:val="000F3218"/>
    <w:rsid w:val="0010113F"/>
    <w:rsid w:val="0011092C"/>
    <w:rsid w:val="00141685"/>
    <w:rsid w:val="001426D7"/>
    <w:rsid w:val="001635F0"/>
    <w:rsid w:val="00164202"/>
    <w:rsid w:val="00170B99"/>
    <w:rsid w:val="001772E0"/>
    <w:rsid w:val="00186060"/>
    <w:rsid w:val="001B0EC7"/>
    <w:rsid w:val="001B4747"/>
    <w:rsid w:val="001F6FCE"/>
    <w:rsid w:val="002255D1"/>
    <w:rsid w:val="002272AD"/>
    <w:rsid w:val="002303F8"/>
    <w:rsid w:val="00244DF5"/>
    <w:rsid w:val="00250924"/>
    <w:rsid w:val="002513B4"/>
    <w:rsid w:val="002533B8"/>
    <w:rsid w:val="0026300F"/>
    <w:rsid w:val="00266CA2"/>
    <w:rsid w:val="00267A13"/>
    <w:rsid w:val="00274C7F"/>
    <w:rsid w:val="00277E6C"/>
    <w:rsid w:val="00281866"/>
    <w:rsid w:val="00293CCB"/>
    <w:rsid w:val="002A23FE"/>
    <w:rsid w:val="002A29E4"/>
    <w:rsid w:val="002C6A9F"/>
    <w:rsid w:val="002E0332"/>
    <w:rsid w:val="002F6725"/>
    <w:rsid w:val="00330AFF"/>
    <w:rsid w:val="00336E19"/>
    <w:rsid w:val="003417FA"/>
    <w:rsid w:val="00354CAE"/>
    <w:rsid w:val="00357D21"/>
    <w:rsid w:val="00382948"/>
    <w:rsid w:val="00384D8F"/>
    <w:rsid w:val="00392734"/>
    <w:rsid w:val="003C25EE"/>
    <w:rsid w:val="003D70A6"/>
    <w:rsid w:val="003F2DAA"/>
    <w:rsid w:val="00441064"/>
    <w:rsid w:val="00454FF2"/>
    <w:rsid w:val="0048665F"/>
    <w:rsid w:val="00496844"/>
    <w:rsid w:val="004A3DC1"/>
    <w:rsid w:val="004A6B51"/>
    <w:rsid w:val="004B0163"/>
    <w:rsid w:val="004E0843"/>
    <w:rsid w:val="004E17CD"/>
    <w:rsid w:val="004E2926"/>
    <w:rsid w:val="00510902"/>
    <w:rsid w:val="00516864"/>
    <w:rsid w:val="00525EDA"/>
    <w:rsid w:val="005352DA"/>
    <w:rsid w:val="00543F16"/>
    <w:rsid w:val="00544B2C"/>
    <w:rsid w:val="00563388"/>
    <w:rsid w:val="0056380C"/>
    <w:rsid w:val="00564553"/>
    <w:rsid w:val="0056619E"/>
    <w:rsid w:val="005923DE"/>
    <w:rsid w:val="005C30F9"/>
    <w:rsid w:val="005E5F33"/>
    <w:rsid w:val="005F4E71"/>
    <w:rsid w:val="00604213"/>
    <w:rsid w:val="006066E1"/>
    <w:rsid w:val="00633B0E"/>
    <w:rsid w:val="00641CF7"/>
    <w:rsid w:val="006813A9"/>
    <w:rsid w:val="00683F5D"/>
    <w:rsid w:val="00695CFA"/>
    <w:rsid w:val="006963D4"/>
    <w:rsid w:val="006A4AC9"/>
    <w:rsid w:val="006B0C83"/>
    <w:rsid w:val="006B45C2"/>
    <w:rsid w:val="006C1F8A"/>
    <w:rsid w:val="006C3DEF"/>
    <w:rsid w:val="006D4CBA"/>
    <w:rsid w:val="006E0A66"/>
    <w:rsid w:val="006F6E9C"/>
    <w:rsid w:val="00700545"/>
    <w:rsid w:val="00701A18"/>
    <w:rsid w:val="0070677E"/>
    <w:rsid w:val="00725402"/>
    <w:rsid w:val="00747C6E"/>
    <w:rsid w:val="0075796F"/>
    <w:rsid w:val="007612BF"/>
    <w:rsid w:val="007A7F8F"/>
    <w:rsid w:val="007B1C9C"/>
    <w:rsid w:val="007C7163"/>
    <w:rsid w:val="007C78C3"/>
    <w:rsid w:val="007E0341"/>
    <w:rsid w:val="00803799"/>
    <w:rsid w:val="0080712C"/>
    <w:rsid w:val="008139AE"/>
    <w:rsid w:val="00823233"/>
    <w:rsid w:val="0082584A"/>
    <w:rsid w:val="00833C3D"/>
    <w:rsid w:val="00836EF6"/>
    <w:rsid w:val="008610F9"/>
    <w:rsid w:val="00865873"/>
    <w:rsid w:val="00893254"/>
    <w:rsid w:val="00895173"/>
    <w:rsid w:val="008A560B"/>
    <w:rsid w:val="008B2D3A"/>
    <w:rsid w:val="008C7181"/>
    <w:rsid w:val="008D6C89"/>
    <w:rsid w:val="008E36D3"/>
    <w:rsid w:val="009137F2"/>
    <w:rsid w:val="0092537E"/>
    <w:rsid w:val="0094338B"/>
    <w:rsid w:val="009A5879"/>
    <w:rsid w:val="009B299F"/>
    <w:rsid w:val="009B5926"/>
    <w:rsid w:val="009C5F2E"/>
    <w:rsid w:val="009D0047"/>
    <w:rsid w:val="009E5AEA"/>
    <w:rsid w:val="009F398A"/>
    <w:rsid w:val="00A12601"/>
    <w:rsid w:val="00A148EC"/>
    <w:rsid w:val="00A315D5"/>
    <w:rsid w:val="00A41373"/>
    <w:rsid w:val="00A84FC2"/>
    <w:rsid w:val="00A936E6"/>
    <w:rsid w:val="00AA079B"/>
    <w:rsid w:val="00AA26D4"/>
    <w:rsid w:val="00B06795"/>
    <w:rsid w:val="00B07864"/>
    <w:rsid w:val="00B20EB4"/>
    <w:rsid w:val="00B244DD"/>
    <w:rsid w:val="00B4112B"/>
    <w:rsid w:val="00B41F5F"/>
    <w:rsid w:val="00B744B2"/>
    <w:rsid w:val="00B87760"/>
    <w:rsid w:val="00B92CE8"/>
    <w:rsid w:val="00B96A84"/>
    <w:rsid w:val="00BC09AD"/>
    <w:rsid w:val="00BC43D8"/>
    <w:rsid w:val="00BD3CAD"/>
    <w:rsid w:val="00BD7BEE"/>
    <w:rsid w:val="00BE6306"/>
    <w:rsid w:val="00BE7AB0"/>
    <w:rsid w:val="00C0398C"/>
    <w:rsid w:val="00C04A22"/>
    <w:rsid w:val="00C075D0"/>
    <w:rsid w:val="00C16E7C"/>
    <w:rsid w:val="00C1772B"/>
    <w:rsid w:val="00C320E2"/>
    <w:rsid w:val="00C52C5D"/>
    <w:rsid w:val="00C5395A"/>
    <w:rsid w:val="00C55AB8"/>
    <w:rsid w:val="00C60347"/>
    <w:rsid w:val="00C81130"/>
    <w:rsid w:val="00C84D61"/>
    <w:rsid w:val="00CA0C8A"/>
    <w:rsid w:val="00CE3E3E"/>
    <w:rsid w:val="00D00CAD"/>
    <w:rsid w:val="00D233EA"/>
    <w:rsid w:val="00D40EBD"/>
    <w:rsid w:val="00D47C3B"/>
    <w:rsid w:val="00D60154"/>
    <w:rsid w:val="00D7524C"/>
    <w:rsid w:val="00D86899"/>
    <w:rsid w:val="00D90125"/>
    <w:rsid w:val="00D93456"/>
    <w:rsid w:val="00DA3AD7"/>
    <w:rsid w:val="00DA3CC6"/>
    <w:rsid w:val="00DB3535"/>
    <w:rsid w:val="00DD03D4"/>
    <w:rsid w:val="00DD3C44"/>
    <w:rsid w:val="00DD441A"/>
    <w:rsid w:val="00DE5431"/>
    <w:rsid w:val="00DF5763"/>
    <w:rsid w:val="00E02671"/>
    <w:rsid w:val="00E10C97"/>
    <w:rsid w:val="00E42037"/>
    <w:rsid w:val="00E502A4"/>
    <w:rsid w:val="00E55228"/>
    <w:rsid w:val="00E62920"/>
    <w:rsid w:val="00E73BC8"/>
    <w:rsid w:val="00E74119"/>
    <w:rsid w:val="00E81065"/>
    <w:rsid w:val="00E9709E"/>
    <w:rsid w:val="00EB70EC"/>
    <w:rsid w:val="00EB751A"/>
    <w:rsid w:val="00EB77A3"/>
    <w:rsid w:val="00EC4BF2"/>
    <w:rsid w:val="00ED01FD"/>
    <w:rsid w:val="00ED5C54"/>
    <w:rsid w:val="00EE1960"/>
    <w:rsid w:val="00EF6413"/>
    <w:rsid w:val="00F02987"/>
    <w:rsid w:val="00F16CFA"/>
    <w:rsid w:val="00F239FB"/>
    <w:rsid w:val="00F27DD0"/>
    <w:rsid w:val="00F33BC5"/>
    <w:rsid w:val="00F57FD0"/>
    <w:rsid w:val="00F60F7F"/>
    <w:rsid w:val="00F80A48"/>
    <w:rsid w:val="00F93CBD"/>
    <w:rsid w:val="00F947A7"/>
    <w:rsid w:val="00FA37A0"/>
    <w:rsid w:val="00FB2106"/>
    <w:rsid w:val="00FB48C3"/>
    <w:rsid w:val="00FB7215"/>
    <w:rsid w:val="00FD1CEF"/>
    <w:rsid w:val="00FF3E5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AD4C2D-FDA0-428D-A377-CCB8DFE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47.wmf"/><Relationship Id="rId345" Type="http://schemas.openxmlformats.org/officeDocument/2006/relationships/oleObject" Target="embeddings/oleObject183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0.wmf"/><Relationship Id="rId247" Type="http://schemas.openxmlformats.org/officeDocument/2006/relationships/image" Target="media/image110.wmf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43.bin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6.wmf"/><Relationship Id="rId149" Type="http://schemas.openxmlformats.org/officeDocument/2006/relationships/image" Target="media/image66.png"/><Relationship Id="rId314" Type="http://schemas.openxmlformats.org/officeDocument/2006/relationships/image" Target="media/image142.wmf"/><Relationship Id="rId335" Type="http://schemas.openxmlformats.org/officeDocument/2006/relationships/oleObject" Target="embeddings/oleObject1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5.wmf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7.bin"/><Relationship Id="rId279" Type="http://schemas.openxmlformats.org/officeDocument/2006/relationships/image" Target="media/image12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2.bin"/><Relationship Id="rId325" Type="http://schemas.openxmlformats.org/officeDocument/2006/relationships/oleObject" Target="embeddings/oleObject172.bin"/><Relationship Id="rId346" Type="http://schemas.openxmlformats.org/officeDocument/2006/relationships/footer" Target="footer1.xml"/><Relationship Id="rId85" Type="http://schemas.openxmlformats.org/officeDocument/2006/relationships/image" Target="media/image35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2.bin"/><Relationship Id="rId269" Type="http://schemas.openxmlformats.org/officeDocument/2006/relationships/image" Target="media/image12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9.bin"/><Relationship Id="rId315" Type="http://schemas.openxmlformats.org/officeDocument/2006/relationships/oleObject" Target="embeddings/oleObject167.bin"/><Relationship Id="rId336" Type="http://schemas.openxmlformats.org/officeDocument/2006/relationships/image" Target="media/image153.wmf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259" Type="http://schemas.openxmlformats.org/officeDocument/2006/relationships/image" Target="media/image116.wmf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44.bin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7.wmf"/><Relationship Id="rId326" Type="http://schemas.openxmlformats.org/officeDocument/2006/relationships/image" Target="media/image148.wmf"/><Relationship Id="rId347" Type="http://schemas.openxmlformats.org/officeDocument/2006/relationships/footer" Target="footer2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7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2.bin"/><Relationship Id="rId249" Type="http://schemas.openxmlformats.org/officeDocument/2006/relationships/image" Target="media/image1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8.bin"/><Relationship Id="rId281" Type="http://schemas.openxmlformats.org/officeDocument/2006/relationships/image" Target="media/image126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96.wmf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3.bin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3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png"/><Relationship Id="rId194" Type="http://schemas.openxmlformats.org/officeDocument/2006/relationships/oleObject" Target="embeddings/oleObject102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8.bin"/><Relationship Id="rId261" Type="http://schemas.openxmlformats.org/officeDocument/2006/relationships/image" Target="media/image117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50.bin"/><Relationship Id="rId317" Type="http://schemas.openxmlformats.org/officeDocument/2006/relationships/oleObject" Target="embeddings/oleObject168.bin"/><Relationship Id="rId338" Type="http://schemas.openxmlformats.org/officeDocument/2006/relationships/image" Target="media/image154.wmf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3.bin"/><Relationship Id="rId251" Type="http://schemas.openxmlformats.org/officeDocument/2006/relationships/image" Target="media/image112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image" Target="media/image149.wmf"/><Relationship Id="rId34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image" Target="media/image80.png"/><Relationship Id="rId195" Type="http://schemas.openxmlformats.org/officeDocument/2006/relationships/image" Target="media/image87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0.bin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9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39.bin"/><Relationship Id="rId283" Type="http://schemas.openxmlformats.org/officeDocument/2006/relationships/image" Target="media/image127.wmf"/><Relationship Id="rId313" Type="http://schemas.openxmlformats.org/officeDocument/2006/relationships/oleObject" Target="embeddings/oleObject166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334" Type="http://schemas.openxmlformats.org/officeDocument/2006/relationships/image" Target="media/image15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5.wmf"/><Relationship Id="rId278" Type="http://schemas.openxmlformats.org/officeDocument/2006/relationships/image" Target="media/image124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7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8.png"/><Relationship Id="rId175" Type="http://schemas.openxmlformats.org/officeDocument/2006/relationships/oleObject" Target="embeddings/oleObject91.bin"/><Relationship Id="rId340" Type="http://schemas.openxmlformats.org/officeDocument/2006/relationships/image" Target="media/image155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8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6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330" Type="http://schemas.openxmlformats.org/officeDocument/2006/relationships/image" Target="media/image150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3.png"/><Relationship Id="rId186" Type="http://schemas.openxmlformats.org/officeDocument/2006/relationships/image" Target="media/image84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3.wmf"/><Relationship Id="rId274" Type="http://schemas.openxmlformats.org/officeDocument/2006/relationships/image" Target="media/image122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45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0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8.wmf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0.bin"/><Relationship Id="rId285" Type="http://schemas.openxmlformats.org/officeDocument/2006/relationships/image" Target="media/image128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6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2.bin"/><Relationship Id="rId50" Type="http://schemas.openxmlformats.org/officeDocument/2006/relationships/image" Target="media/image21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image" Target="media/image140.png"/><Relationship Id="rId332" Type="http://schemas.openxmlformats.org/officeDocument/2006/relationships/image" Target="media/image15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4.wmf"/><Relationship Id="rId276" Type="http://schemas.openxmlformats.org/officeDocument/2006/relationships/image" Target="media/image123.wmf"/><Relationship Id="rId297" Type="http://schemas.openxmlformats.org/officeDocument/2006/relationships/image" Target="media/image13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5.wmf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6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59.bin"/><Relationship Id="rId116" Type="http://schemas.openxmlformats.org/officeDocument/2006/relationships/image" Target="media/image50.png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302" Type="http://schemas.openxmlformats.org/officeDocument/2006/relationships/oleObject" Target="embeddings/oleObject161.bin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Adriana Gnudi</cp:lastModifiedBy>
  <cp:revision>23</cp:revision>
  <cp:lastPrinted>2013-10-03T13:39:00Z</cp:lastPrinted>
  <dcterms:created xsi:type="dcterms:W3CDTF">2013-10-17T16:11:00Z</dcterms:created>
  <dcterms:modified xsi:type="dcterms:W3CDTF">2016-12-06T21:31:00Z</dcterms:modified>
</cp:coreProperties>
</file>