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02" w:rsidRDefault="00510902" w:rsidP="00510902">
      <w:pPr>
        <w:tabs>
          <w:tab w:val="left" w:pos="8640"/>
        </w:tabs>
        <w:ind w:right="458"/>
        <w:jc w:val="center"/>
        <w:rPr>
          <w:b/>
          <w:sz w:val="32"/>
          <w:szCs w:val="32"/>
        </w:rPr>
      </w:pPr>
      <w:r w:rsidRPr="00E55228">
        <w:rPr>
          <w:sz w:val="28"/>
          <w:szCs w:val="28"/>
        </w:rPr>
        <w:t xml:space="preserve">Lezione </w:t>
      </w:r>
      <w:r w:rsidR="00B87760">
        <w:rPr>
          <w:sz w:val="28"/>
          <w:szCs w:val="28"/>
        </w:rPr>
        <w:t>1</w:t>
      </w:r>
      <w:r w:rsidR="004747D7">
        <w:rPr>
          <w:sz w:val="28"/>
          <w:szCs w:val="28"/>
        </w:rPr>
        <w:t>4</w:t>
      </w:r>
      <w:r w:rsidR="00E55228" w:rsidRPr="00E55228">
        <w:rPr>
          <w:sz w:val="28"/>
          <w:szCs w:val="28"/>
        </w:rPr>
        <w:t xml:space="preserve"> </w:t>
      </w:r>
      <w:r w:rsidR="00E73BC8">
        <w:rPr>
          <w:sz w:val="28"/>
          <w:szCs w:val="28"/>
        </w:rPr>
        <w:t>–</w:t>
      </w:r>
      <w:r w:rsidR="00E55228">
        <w:rPr>
          <w:sz w:val="32"/>
          <w:szCs w:val="32"/>
        </w:rPr>
        <w:t xml:space="preserve"> </w:t>
      </w:r>
      <w:r w:rsidR="004747D7" w:rsidRPr="004747D7">
        <w:rPr>
          <w:b/>
          <w:sz w:val="32"/>
          <w:szCs w:val="32"/>
        </w:rPr>
        <w:t>Calcolo di derivate</w:t>
      </w:r>
    </w:p>
    <w:p w:rsidR="00B847E0" w:rsidRPr="00E55228" w:rsidRDefault="00B847E0" w:rsidP="00510902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</w:p>
    <w:p w:rsidR="007214C3" w:rsidRPr="0001764B" w:rsidRDefault="00A42555" w:rsidP="007214C3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</w:rPr>
      </w:pPr>
      <w:r>
        <w:rPr>
          <w:b/>
          <w:bCs/>
        </w:rPr>
        <w:t>14.1</w:t>
      </w:r>
      <w:r w:rsidR="007214C3">
        <w:rPr>
          <w:b/>
          <w:bCs/>
        </w:rPr>
        <w:t xml:space="preserve"> </w:t>
      </w:r>
      <w:r w:rsidR="007214C3">
        <w:rPr>
          <w:b/>
        </w:rPr>
        <w:t>Legge di c</w:t>
      </w:r>
      <w:r w:rsidR="007214C3" w:rsidRPr="0001764B">
        <w:rPr>
          <w:b/>
        </w:rPr>
        <w:t xml:space="preserve">apitalizzazione </w:t>
      </w:r>
      <w:r w:rsidR="007214C3">
        <w:rPr>
          <w:b/>
        </w:rPr>
        <w:t>composta</w:t>
      </w:r>
    </w:p>
    <w:p w:rsidR="007214C3" w:rsidRDefault="007214C3" w:rsidP="007214C3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Se l’andamento dell’investimento è dato da una funzione del tipo </w:t>
      </w:r>
      <w:r w:rsidRPr="0001764B">
        <w:rPr>
          <w:position w:val="-10"/>
        </w:rPr>
        <w:object w:dxaOrig="3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pt;height:18.6pt" o:ole="">
            <v:imagedata r:id="rId7" o:title=""/>
          </v:shape>
          <o:OLEObject Type="Embed" ProgID="Equation.3" ShapeID="_x0000_i1025" DrawAspect="Content" ObjectID="_1479793635" r:id="rId8"/>
        </w:object>
      </w:r>
      <w:r>
        <w:t xml:space="preserve">, ci si chiede qual è la variazione di  </w:t>
      </w:r>
      <w:r>
        <w:rPr>
          <w:i/>
        </w:rPr>
        <w:t>f</w:t>
      </w:r>
      <w:r>
        <w:t xml:space="preserve"> per variazioni infinitesime di </w:t>
      </w:r>
      <w:r>
        <w:rPr>
          <w:i/>
        </w:rPr>
        <w:t>t</w:t>
      </w:r>
      <w:r>
        <w:t xml:space="preserve">? Cioè qual è la derivata di </w:t>
      </w:r>
      <w:r>
        <w:rPr>
          <w:i/>
        </w:rPr>
        <w:t>f</w:t>
      </w:r>
      <w:r>
        <w:t>?.</w:t>
      </w:r>
    </w:p>
    <w:p w:rsidR="007214C3" w:rsidRDefault="007214C3" w:rsidP="00510902">
      <w:pPr>
        <w:tabs>
          <w:tab w:val="left" w:pos="8640"/>
        </w:tabs>
        <w:ind w:right="458"/>
        <w:jc w:val="center"/>
        <w:rPr>
          <w:b/>
        </w:rPr>
      </w:pPr>
    </w:p>
    <w:p w:rsidR="00B847E0" w:rsidRPr="00B847E0" w:rsidRDefault="00B847E0" w:rsidP="00B847E0">
      <w:pPr>
        <w:tabs>
          <w:tab w:val="left" w:pos="8640"/>
        </w:tabs>
        <w:ind w:right="-82"/>
        <w:jc w:val="center"/>
        <w:rPr>
          <w:b/>
          <w:sz w:val="28"/>
          <w:szCs w:val="28"/>
        </w:rPr>
      </w:pPr>
      <w:r w:rsidRPr="000C7AF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erivate</w:t>
      </w:r>
      <w:r w:rsidRPr="000C7AF7">
        <w:rPr>
          <w:b/>
          <w:sz w:val="28"/>
          <w:szCs w:val="28"/>
        </w:rPr>
        <w:t xml:space="preserve"> delle funzioni elementari</w:t>
      </w:r>
    </w:p>
    <w:p w:rsidR="00B847E0" w:rsidRDefault="00B847E0" w:rsidP="00510902">
      <w:pPr>
        <w:tabs>
          <w:tab w:val="left" w:pos="8640"/>
        </w:tabs>
        <w:ind w:right="458"/>
        <w:jc w:val="center"/>
        <w:rPr>
          <w:b/>
        </w:rPr>
      </w:pPr>
    </w:p>
    <w:p w:rsidR="006245F0" w:rsidRDefault="000C7AF7" w:rsidP="00CC20EB">
      <w:pPr>
        <w:autoSpaceDE w:val="0"/>
        <w:autoSpaceDN w:val="0"/>
        <w:adjustRightInd w:val="0"/>
        <w:spacing w:line="240" w:lineRule="atLeast"/>
      </w:pPr>
      <w:r>
        <w:t>Per il calcolo della derivata di una funzione in un punto dove la funzione sia continua, non si utilizzano la definizione e i teoremi di esistenza ma, poiché in genere una funzione è definita a partire dalle funzioni elementari (</w:t>
      </w:r>
      <w:r w:rsidRPr="00CC20EB">
        <w:rPr>
          <w:position w:val="-12"/>
        </w:rPr>
        <w:object w:dxaOrig="2840" w:dyaOrig="380">
          <v:shape id="_x0000_i1026" type="#_x0000_t75" style="width:142.8pt;height:18.6pt" o:ole="">
            <v:imagedata r:id="rId9" o:title=""/>
          </v:shape>
          <o:OLEObject Type="Embed" ProgID="Equation.3" ShapeID="_x0000_i1026" DrawAspect="Content" ObjectID="_1479793636" r:id="rId10"/>
        </w:object>
      </w:r>
      <w:r>
        <w:t xml:space="preserve">, si utilizzano le derivate di queste funzioni ed i teoremi relativi alla derivata di </w:t>
      </w:r>
      <w:r w:rsidRPr="00B10DBE">
        <w:rPr>
          <w:position w:val="-10"/>
        </w:rPr>
        <w:object w:dxaOrig="4880" w:dyaOrig="340">
          <v:shape id="_x0000_i1027" type="#_x0000_t75" style="width:244.2pt;height:17.4pt" o:ole="">
            <v:imagedata r:id="rId11" o:title=""/>
          </v:shape>
          <o:OLEObject Type="Embed" ProgID="Equation.3" ShapeID="_x0000_i1027" DrawAspect="Content" ObjectID="_1479793637" r:id="rId12"/>
        </w:object>
      </w:r>
      <w:r>
        <w:t>.</w:t>
      </w:r>
    </w:p>
    <w:p w:rsidR="009D5451" w:rsidRPr="00CC20EB" w:rsidRDefault="009D5451" w:rsidP="00CC20EB">
      <w:pPr>
        <w:autoSpaceDE w:val="0"/>
        <w:autoSpaceDN w:val="0"/>
        <w:adjustRightInd w:val="0"/>
        <w:spacing w:line="240" w:lineRule="atLeast"/>
      </w:pPr>
    </w:p>
    <w:p w:rsidR="000F342C" w:rsidRDefault="00CC20EB" w:rsidP="00CC20EB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Cs/>
          <w:vertAlign w:val="subscript"/>
        </w:rPr>
      </w:pPr>
      <w:r w:rsidRPr="00057CCA">
        <w:rPr>
          <w:position w:val="-10"/>
        </w:rPr>
        <w:object w:dxaOrig="1520" w:dyaOrig="340">
          <v:shape id="_x0000_i1028" type="#_x0000_t75" style="width:76.8pt;height:17.4pt" o:ole="">
            <v:imagedata r:id="rId13" o:title=""/>
          </v:shape>
          <o:OLEObject Type="Embed" ProgID="Equation.3" ShapeID="_x0000_i1028" DrawAspect="Content" ObjectID="_1479793638" r:id="rId14"/>
        </w:object>
      </w:r>
      <w:r w:rsidR="00251217" w:rsidRPr="00B10DBE">
        <w:rPr>
          <w:position w:val="-10"/>
        </w:rPr>
        <w:object w:dxaOrig="1960" w:dyaOrig="340">
          <v:shape id="_x0000_i1029" type="#_x0000_t75" style="width:98.4pt;height:17.4pt" o:ole="">
            <v:imagedata r:id="rId15" o:title=""/>
          </v:shape>
          <o:OLEObject Type="Embed" ProgID="Equation.3" ShapeID="_x0000_i1029" DrawAspect="Content" ObjectID="_1479793639" r:id="rId16"/>
        </w:object>
      </w:r>
      <w:r>
        <w:rPr>
          <w:bCs/>
          <w:vertAlign w:val="subscript"/>
        </w:rPr>
        <w:br/>
      </w:r>
      <w:r w:rsidR="00251217" w:rsidRPr="0009000A">
        <w:rPr>
          <w:position w:val="-24"/>
        </w:rPr>
        <w:object w:dxaOrig="4180" w:dyaOrig="620">
          <v:shape id="_x0000_i1030" type="#_x0000_t75" style="width:208.8pt;height:32.4pt" o:ole="">
            <v:imagedata r:id="rId17" o:title=""/>
          </v:shape>
          <o:OLEObject Type="Embed" ProgID="Equation.3" ShapeID="_x0000_i1030" DrawAspect="Content" ObjectID="_1479793640" r:id="rId18"/>
        </w:object>
      </w:r>
    </w:p>
    <w:p w:rsidR="00CC20EB" w:rsidRDefault="00251217" w:rsidP="00CC20EB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Cs/>
          <w:vertAlign w:val="subscript"/>
        </w:rPr>
      </w:pPr>
      <w:r w:rsidRPr="00057CCA">
        <w:rPr>
          <w:position w:val="-10"/>
        </w:rPr>
        <w:object w:dxaOrig="1660" w:dyaOrig="360">
          <v:shape id="_x0000_i1031" type="#_x0000_t75" style="width:83.4pt;height:18pt" o:ole="">
            <v:imagedata r:id="rId19" o:title=""/>
          </v:shape>
          <o:OLEObject Type="Embed" ProgID="Equation.3" ShapeID="_x0000_i1031" DrawAspect="Content" ObjectID="_1479793641" r:id="rId20"/>
        </w:object>
      </w:r>
      <w:r w:rsidRPr="00251217">
        <w:t xml:space="preserve"> </w:t>
      </w:r>
      <w:r w:rsidRPr="00B10DBE">
        <w:rPr>
          <w:position w:val="-10"/>
        </w:rPr>
        <w:object w:dxaOrig="2320" w:dyaOrig="360">
          <v:shape id="_x0000_i1032" type="#_x0000_t75" style="width:116.4pt;height:18pt" o:ole="">
            <v:imagedata r:id="rId21" o:title=""/>
          </v:shape>
          <o:OLEObject Type="Embed" ProgID="Equation.3" ShapeID="_x0000_i1032" DrawAspect="Content" ObjectID="_1479793642" r:id="rId22"/>
        </w:object>
      </w:r>
      <w:r w:rsidR="00CC20EB">
        <w:rPr>
          <w:bCs/>
          <w:vertAlign w:val="subscript"/>
        </w:rPr>
        <w:br/>
      </w:r>
      <w:r w:rsidRPr="00E144DE">
        <w:rPr>
          <w:position w:val="-52"/>
        </w:rPr>
        <w:object w:dxaOrig="6740" w:dyaOrig="1160">
          <v:shape id="_x0000_i1033" type="#_x0000_t75" style="width:336.6pt;height:60.6pt" o:ole="">
            <v:imagedata r:id="rId23" o:title=""/>
          </v:shape>
          <o:OLEObject Type="Embed" ProgID="Equation.3" ShapeID="_x0000_i1033" DrawAspect="Content" ObjectID="_1479793643" r:id="rId24"/>
        </w:object>
      </w:r>
    </w:p>
    <w:p w:rsidR="00251217" w:rsidRPr="00251217" w:rsidRDefault="00251217" w:rsidP="00CC20EB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Cs/>
          <w:vertAlign w:val="subscript"/>
        </w:rPr>
      </w:pPr>
      <w:r w:rsidRPr="00057CCA">
        <w:rPr>
          <w:position w:val="-10"/>
        </w:rPr>
        <w:object w:dxaOrig="1680" w:dyaOrig="360">
          <v:shape id="_x0000_i1034" type="#_x0000_t75" style="width:84pt;height:18pt" o:ole="">
            <v:imagedata r:id="rId25" o:title=""/>
          </v:shape>
          <o:OLEObject Type="Embed" ProgID="Equation.3" ShapeID="_x0000_i1034" DrawAspect="Content" ObjectID="_1479793644" r:id="rId26"/>
        </w:object>
      </w:r>
      <w:r w:rsidRPr="00251217">
        <w:rPr>
          <w:position w:val="-12"/>
        </w:rPr>
        <w:object w:dxaOrig="2520" w:dyaOrig="380">
          <v:shape id="_x0000_i1035" type="#_x0000_t75" style="width:126pt;height:18.6pt" o:ole="">
            <v:imagedata r:id="rId27" o:title=""/>
          </v:shape>
          <o:OLEObject Type="Embed" ProgID="Equation.3" ShapeID="_x0000_i1035" DrawAspect="Content" ObjectID="_1479793645" r:id="rId28"/>
        </w:object>
      </w:r>
    </w:p>
    <w:p w:rsidR="00CC20EB" w:rsidRDefault="00251217" w:rsidP="00CC20EB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Cs/>
          <w:vertAlign w:val="subscript"/>
        </w:rPr>
      </w:pPr>
      <w:r w:rsidRPr="00CC20EB">
        <w:rPr>
          <w:position w:val="-12"/>
        </w:rPr>
        <w:object w:dxaOrig="2520" w:dyaOrig="360">
          <v:shape id="_x0000_i1036" type="#_x0000_t75" style="width:126.6pt;height:18pt" o:ole="">
            <v:imagedata r:id="rId29" o:title=""/>
          </v:shape>
          <o:OLEObject Type="Embed" ProgID="Equation.3" ShapeID="_x0000_i1036" DrawAspect="Content" ObjectID="_1479793646" r:id="rId30"/>
        </w:object>
      </w:r>
      <w:r w:rsidR="00E05C9A" w:rsidRPr="00251217">
        <w:rPr>
          <w:position w:val="-24"/>
        </w:rPr>
        <w:object w:dxaOrig="2620" w:dyaOrig="620">
          <v:shape id="_x0000_i1037" type="#_x0000_t75" style="width:131.4pt;height:30.6pt" o:ole="">
            <v:imagedata r:id="rId31" o:title=""/>
          </v:shape>
          <o:OLEObject Type="Embed" ProgID="Equation.3" ShapeID="_x0000_i1037" DrawAspect="Content" ObjectID="_1479793647" r:id="rId32"/>
        </w:object>
      </w:r>
      <w:r w:rsidR="00CC20EB">
        <w:rPr>
          <w:bCs/>
          <w:vertAlign w:val="subscript"/>
        </w:rPr>
        <w:br/>
      </w:r>
      <w:r w:rsidRPr="00251217">
        <w:rPr>
          <w:position w:val="-92"/>
        </w:rPr>
        <w:object w:dxaOrig="7119" w:dyaOrig="1960">
          <v:shape id="_x0000_i1038" type="#_x0000_t75" style="width:355.8pt;height:102pt" o:ole="">
            <v:imagedata r:id="rId33" o:title=""/>
          </v:shape>
          <o:OLEObject Type="Embed" ProgID="Equation.3" ShapeID="_x0000_i1038" DrawAspect="Content" ObjectID="_1479793648" r:id="rId34"/>
        </w:object>
      </w:r>
      <w:r>
        <w:br/>
        <w:t xml:space="preserve">In particolare se </w:t>
      </w:r>
      <w:r>
        <w:rPr>
          <w:i/>
        </w:rPr>
        <w:t>a</w:t>
      </w:r>
      <w:r>
        <w:t>=</w:t>
      </w:r>
      <w:r>
        <w:rPr>
          <w:i/>
        </w:rPr>
        <w:t>e</w:t>
      </w:r>
      <w:r>
        <w:t xml:space="preserve"> si ha </w:t>
      </w:r>
      <w:r w:rsidR="00E05C9A" w:rsidRPr="00251217">
        <w:rPr>
          <w:position w:val="-10"/>
        </w:rPr>
        <w:object w:dxaOrig="1700" w:dyaOrig="340">
          <v:shape id="_x0000_i1039" type="#_x0000_t75" style="width:85.8pt;height:17.4pt" o:ole="">
            <v:imagedata r:id="rId35" o:title=""/>
          </v:shape>
          <o:OLEObject Type="Embed" ProgID="Equation.3" ShapeID="_x0000_i1039" DrawAspect="Content" ObjectID="_1479793649" r:id="rId36"/>
        </w:object>
      </w:r>
      <w:r w:rsidR="00E05C9A" w:rsidRPr="00251217">
        <w:rPr>
          <w:position w:val="-24"/>
        </w:rPr>
        <w:object w:dxaOrig="2040" w:dyaOrig="620">
          <v:shape id="_x0000_i1040" type="#_x0000_t75" style="width:102pt;height:30.6pt" o:ole="">
            <v:imagedata r:id="rId37" o:title=""/>
          </v:shape>
          <o:OLEObject Type="Embed" ProgID="Equation.3" ShapeID="_x0000_i1040" DrawAspect="Content" ObjectID="_1479793650" r:id="rId38"/>
        </w:object>
      </w:r>
    </w:p>
    <w:p w:rsidR="00E05C9A" w:rsidRDefault="00CC20EB" w:rsidP="00E05C9A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Cs/>
          <w:vertAlign w:val="subscript"/>
        </w:rPr>
      </w:pPr>
      <w:r w:rsidRPr="00CC20EB">
        <w:rPr>
          <w:position w:val="-10"/>
        </w:rPr>
        <w:object w:dxaOrig="1600" w:dyaOrig="360">
          <v:shape id="_x0000_i1041" type="#_x0000_t75" style="width:80.4pt;height:18pt" o:ole="">
            <v:imagedata r:id="rId39" o:title=""/>
          </v:shape>
          <o:OLEObject Type="Embed" ProgID="Equation.3" ShapeID="_x0000_i1041" DrawAspect="Content" ObjectID="_1479793651" r:id="rId40"/>
        </w:object>
      </w:r>
      <w:r w:rsidR="00251217" w:rsidRPr="00B10DBE">
        <w:rPr>
          <w:position w:val="-10"/>
        </w:rPr>
        <w:object w:dxaOrig="2460" w:dyaOrig="360">
          <v:shape id="_x0000_i1042" type="#_x0000_t75" style="width:123pt;height:18pt" o:ole="">
            <v:imagedata r:id="rId41" o:title=""/>
          </v:shape>
          <o:OLEObject Type="Embed" ProgID="Equation.3" ShapeID="_x0000_i1042" DrawAspect="Content" ObjectID="_1479793652" r:id="rId42"/>
        </w:object>
      </w:r>
      <w:r>
        <w:rPr>
          <w:bCs/>
          <w:vertAlign w:val="subscript"/>
        </w:rPr>
        <w:br/>
      </w:r>
      <w:r w:rsidR="00251217" w:rsidRPr="0009000A">
        <w:rPr>
          <w:position w:val="-24"/>
        </w:rPr>
        <w:object w:dxaOrig="5899" w:dyaOrig="660">
          <v:shape id="_x0000_i1043" type="#_x0000_t75" style="width:294.6pt;height:34.2pt" o:ole="">
            <v:imagedata r:id="rId43" o:title=""/>
          </v:shape>
          <o:OLEObject Type="Embed" ProgID="Equation.3" ShapeID="_x0000_i1043" DrawAspect="Content" ObjectID="_1479793653" r:id="rId44"/>
        </w:object>
      </w:r>
      <w:r w:rsidR="00E05C9A">
        <w:br/>
        <w:t xml:space="preserve">In particolare se </w:t>
      </w:r>
      <w:r w:rsidR="00E05C9A">
        <w:rPr>
          <w:i/>
        </w:rPr>
        <w:t>a</w:t>
      </w:r>
      <w:r w:rsidR="00E05C9A">
        <w:t>=</w:t>
      </w:r>
      <w:r w:rsidR="00E05C9A">
        <w:rPr>
          <w:i/>
        </w:rPr>
        <w:t>e</w:t>
      </w:r>
      <w:r w:rsidR="00E05C9A">
        <w:t xml:space="preserve"> si ha </w:t>
      </w:r>
      <w:r w:rsidR="00E05C9A" w:rsidRPr="00251217">
        <w:rPr>
          <w:position w:val="-10"/>
        </w:rPr>
        <w:object w:dxaOrig="960" w:dyaOrig="360">
          <v:shape id="_x0000_i1044" type="#_x0000_t75" style="width:48pt;height:18pt" o:ole="">
            <v:imagedata r:id="rId45" o:title=""/>
          </v:shape>
          <o:OLEObject Type="Embed" ProgID="Equation.3" ShapeID="_x0000_i1044" DrawAspect="Content" ObjectID="_1479793654" r:id="rId46"/>
        </w:object>
      </w:r>
      <w:r w:rsidR="00E05C9A" w:rsidRPr="00E05C9A">
        <w:rPr>
          <w:position w:val="-10"/>
        </w:rPr>
        <w:object w:dxaOrig="2120" w:dyaOrig="360">
          <v:shape id="_x0000_i1045" type="#_x0000_t75" style="width:105.6pt;height:18pt" o:ole="">
            <v:imagedata r:id="rId47" o:title=""/>
          </v:shape>
          <o:OLEObject Type="Embed" ProgID="Equation.3" ShapeID="_x0000_i1045" DrawAspect="Content" ObjectID="_1479793655" r:id="rId48"/>
        </w:object>
      </w:r>
      <w:r w:rsidR="00E05C9A">
        <w:br/>
      </w:r>
    </w:p>
    <w:p w:rsidR="00CC20EB" w:rsidRDefault="00CC20EB" w:rsidP="00CC20EB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Cs/>
          <w:vertAlign w:val="subscript"/>
        </w:rPr>
      </w:pPr>
      <w:r w:rsidRPr="00CC20EB">
        <w:rPr>
          <w:position w:val="-10"/>
        </w:rPr>
        <w:object w:dxaOrig="1200" w:dyaOrig="340">
          <v:shape id="_x0000_i1046" type="#_x0000_t75" style="width:60pt;height:17.4pt" o:ole="">
            <v:imagedata r:id="rId49" o:title=""/>
          </v:shape>
          <o:OLEObject Type="Embed" ProgID="Equation.3" ShapeID="_x0000_i1046" DrawAspect="Content" ObjectID="_1479793656" r:id="rId50"/>
        </w:object>
      </w:r>
      <w:r w:rsidR="00E05C9A" w:rsidRPr="00E05C9A">
        <w:t xml:space="preserve"> </w:t>
      </w:r>
      <w:r w:rsidR="00E05C9A" w:rsidRPr="00B10DBE">
        <w:rPr>
          <w:position w:val="-10"/>
        </w:rPr>
        <w:object w:dxaOrig="2360" w:dyaOrig="340">
          <v:shape id="_x0000_i1047" type="#_x0000_t75" style="width:117.6pt;height:17.4pt" o:ole="">
            <v:imagedata r:id="rId51" o:title=""/>
          </v:shape>
          <o:OLEObject Type="Embed" ProgID="Equation.3" ShapeID="_x0000_i1047" DrawAspect="Content" ObjectID="_1479793657" r:id="rId52"/>
        </w:object>
      </w:r>
      <w:r>
        <w:rPr>
          <w:bCs/>
          <w:vertAlign w:val="subscript"/>
        </w:rPr>
        <w:br/>
      </w:r>
    </w:p>
    <w:p w:rsidR="00CC20EB" w:rsidRDefault="00CC20EB" w:rsidP="00CC20EB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Cs/>
          <w:vertAlign w:val="subscript"/>
        </w:rPr>
      </w:pPr>
      <w:r w:rsidRPr="00CC20EB">
        <w:rPr>
          <w:position w:val="-10"/>
        </w:rPr>
        <w:object w:dxaOrig="1200" w:dyaOrig="340">
          <v:shape id="_x0000_i1048" type="#_x0000_t75" style="width:60pt;height:17.4pt" o:ole="">
            <v:imagedata r:id="rId53" o:title=""/>
          </v:shape>
          <o:OLEObject Type="Embed" ProgID="Equation.3" ShapeID="_x0000_i1048" DrawAspect="Content" ObjectID="_1479793658" r:id="rId54"/>
        </w:object>
      </w:r>
      <w:r w:rsidR="00E05C9A" w:rsidRPr="00E05C9A">
        <w:t xml:space="preserve"> </w:t>
      </w:r>
      <w:r w:rsidR="00E05C9A" w:rsidRPr="00B10DBE">
        <w:rPr>
          <w:position w:val="-10"/>
        </w:rPr>
        <w:object w:dxaOrig="2439" w:dyaOrig="340">
          <v:shape id="_x0000_i1049" type="#_x0000_t75" style="width:122.4pt;height:17.4pt" o:ole="">
            <v:imagedata r:id="rId55" o:title=""/>
          </v:shape>
          <o:OLEObject Type="Embed" ProgID="Equation.3" ShapeID="_x0000_i1049" DrawAspect="Content" ObjectID="_1479793659" r:id="rId56"/>
        </w:object>
      </w:r>
      <w:r>
        <w:br/>
      </w:r>
    </w:p>
    <w:p w:rsidR="00EE34B1" w:rsidRDefault="00EE34B1" w:rsidP="00EE34B1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rPr>
          <w:bCs/>
          <w:vertAlign w:val="subscript"/>
        </w:rPr>
      </w:pPr>
      <w:r>
        <w:rPr>
          <w:b/>
          <w:bCs/>
        </w:rPr>
        <w:t>Osservazioni importanti</w:t>
      </w:r>
    </w:p>
    <w:p w:rsidR="00EE34B1" w:rsidRDefault="00EE34B1" w:rsidP="00EE34B1">
      <w:pPr>
        <w:pStyle w:val="Paragrafoelenco"/>
        <w:numPr>
          <w:ilvl w:val="0"/>
          <w:numId w:val="14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 w:rsidRPr="00057CCA">
        <w:rPr>
          <w:position w:val="-10"/>
        </w:rPr>
        <w:object w:dxaOrig="1660" w:dyaOrig="360">
          <v:shape id="_x0000_i1050" type="#_x0000_t75" style="width:83.4pt;height:18pt" o:ole="">
            <v:imagedata r:id="rId19" o:title=""/>
          </v:shape>
          <o:OLEObject Type="Embed" ProgID="Equation.3" ShapeID="_x0000_i1050" DrawAspect="Content" ObjectID="_1479793660" r:id="rId57"/>
        </w:object>
      </w:r>
      <w:r w:rsidRPr="00251217">
        <w:rPr>
          <w:position w:val="-12"/>
        </w:rPr>
        <w:object w:dxaOrig="2520" w:dyaOrig="380">
          <v:shape id="_x0000_i1051" type="#_x0000_t75" style="width:126pt;height:18.6pt" o:ole="">
            <v:imagedata r:id="rId27" o:title=""/>
          </v:shape>
          <o:OLEObject Type="Embed" ProgID="Equation.3" ShapeID="_x0000_i1051" DrawAspect="Content" ObjectID="_1479793661" r:id="rId58"/>
        </w:object>
      </w:r>
      <w:r>
        <w:t xml:space="preserve"> dice che derivando una potenza il grado della potenza si abbassa di un 1!</w:t>
      </w:r>
    </w:p>
    <w:p w:rsidR="00E05C9A" w:rsidRDefault="00E05C9A" w:rsidP="00EE34B1">
      <w:pPr>
        <w:pStyle w:val="Paragrafoelenco"/>
        <w:numPr>
          <w:ilvl w:val="0"/>
          <w:numId w:val="14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 w:rsidRPr="00251217">
        <w:rPr>
          <w:position w:val="-10"/>
        </w:rPr>
        <w:object w:dxaOrig="1700" w:dyaOrig="340">
          <v:shape id="_x0000_i1052" type="#_x0000_t75" style="width:85.8pt;height:17.4pt" o:ole="">
            <v:imagedata r:id="rId35" o:title=""/>
          </v:shape>
          <o:OLEObject Type="Embed" ProgID="Equation.3" ShapeID="_x0000_i1052" DrawAspect="Content" ObjectID="_1479793662" r:id="rId59"/>
        </w:object>
      </w:r>
      <w:r w:rsidRPr="00251217">
        <w:rPr>
          <w:position w:val="-24"/>
        </w:rPr>
        <w:object w:dxaOrig="2040" w:dyaOrig="620">
          <v:shape id="_x0000_i1053" type="#_x0000_t75" style="width:102pt;height:30.6pt" o:ole="">
            <v:imagedata r:id="rId37" o:title=""/>
          </v:shape>
          <o:OLEObject Type="Embed" ProgID="Equation.3" ShapeID="_x0000_i1053" DrawAspect="Content" ObjectID="_1479793663" r:id="rId60"/>
        </w:object>
      </w:r>
      <w:r>
        <w:t xml:space="preserve"> dice che la derivata del logaritmo a base naturale è una frazione!</w:t>
      </w:r>
    </w:p>
    <w:p w:rsidR="00E05C9A" w:rsidRDefault="00E05C9A" w:rsidP="00EE34B1">
      <w:pPr>
        <w:pStyle w:val="Paragrafoelenco"/>
        <w:numPr>
          <w:ilvl w:val="0"/>
          <w:numId w:val="14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 w:rsidRPr="00251217">
        <w:rPr>
          <w:position w:val="-10"/>
        </w:rPr>
        <w:object w:dxaOrig="960" w:dyaOrig="360">
          <v:shape id="_x0000_i1054" type="#_x0000_t75" style="width:48pt;height:18pt" o:ole="">
            <v:imagedata r:id="rId45" o:title=""/>
          </v:shape>
          <o:OLEObject Type="Embed" ProgID="Equation.3" ShapeID="_x0000_i1054" DrawAspect="Content" ObjectID="_1479793664" r:id="rId61"/>
        </w:object>
      </w:r>
      <w:r w:rsidRPr="00E05C9A">
        <w:rPr>
          <w:position w:val="-10"/>
        </w:rPr>
        <w:object w:dxaOrig="2120" w:dyaOrig="360">
          <v:shape id="_x0000_i1055" type="#_x0000_t75" style="width:105.6pt;height:18pt" o:ole="">
            <v:imagedata r:id="rId47" o:title=""/>
          </v:shape>
          <o:OLEObject Type="Embed" ProgID="Equation.3" ShapeID="_x0000_i1055" DrawAspect="Content" ObjectID="_1479793665" r:id="rId62"/>
        </w:object>
      </w:r>
      <w:r w:rsidRPr="00E05C9A">
        <w:t xml:space="preserve"> </w:t>
      </w:r>
      <w:r>
        <w:t>dice che la derivata dell’esponenziale a base naturale è lo stess esponenziale!</w:t>
      </w:r>
    </w:p>
    <w:p w:rsidR="00E05C9A" w:rsidRPr="000C7AF7" w:rsidRDefault="00E05C9A" w:rsidP="000C7AF7">
      <w:pPr>
        <w:pStyle w:val="Paragrafoelenco"/>
        <w:numPr>
          <w:ilvl w:val="0"/>
          <w:numId w:val="14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</w:pPr>
      <w:r>
        <w:t>Le funzioni</w:t>
      </w:r>
      <w:r w:rsidR="0009177B" w:rsidRPr="00E05C9A">
        <w:rPr>
          <w:position w:val="-6"/>
        </w:rPr>
        <w:object w:dxaOrig="499" w:dyaOrig="220">
          <v:shape id="_x0000_i1056" type="#_x0000_t75" style="width:24.6pt;height:11.4pt" o:ole="">
            <v:imagedata r:id="rId63" o:title=""/>
          </v:shape>
          <o:OLEObject Type="Embed" ProgID="Equation.3" ShapeID="_x0000_i1056" DrawAspect="Content" ObjectID="_1479793666" r:id="rId64"/>
        </w:object>
      </w:r>
      <w:r>
        <w:t xml:space="preserve"> e </w:t>
      </w:r>
      <w:r w:rsidR="0009177B" w:rsidRPr="00E05C9A">
        <w:rPr>
          <w:position w:val="-6"/>
        </w:rPr>
        <w:object w:dxaOrig="499" w:dyaOrig="220">
          <v:shape id="_x0000_i1057" type="#_x0000_t75" style="width:24.6pt;height:11.4pt" o:ole="">
            <v:imagedata r:id="rId65" o:title=""/>
          </v:shape>
          <o:OLEObject Type="Embed" ProgID="Equation.3" ShapeID="_x0000_i1057" DrawAspect="Content" ObjectID="_1479793667" r:id="rId66"/>
        </w:object>
      </w:r>
      <w:r>
        <w:t xml:space="preserve"> sono, a meno del segno, una la derivata dell’altra!</w:t>
      </w:r>
    </w:p>
    <w:p w:rsidR="006245F0" w:rsidRDefault="006245F0" w:rsidP="006245F0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D57F2E" w:rsidRDefault="00D57F2E" w:rsidP="006245F0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6245F0" w:rsidRDefault="006262F4" w:rsidP="006245F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6245F0">
        <w:rPr>
          <w:b/>
          <w:color w:val="000000"/>
        </w:rPr>
        <w:t xml:space="preserve"> 14.1 </w:t>
      </w:r>
    </w:p>
    <w:p w:rsidR="004B2D2B" w:rsidRPr="004B2D2B" w:rsidRDefault="004B2D2B" w:rsidP="004B2D2B">
      <w:pPr>
        <w:pStyle w:val="Paragrafoelenco"/>
        <w:numPr>
          <w:ilvl w:val="0"/>
          <w:numId w:val="10"/>
        </w:numPr>
        <w:pBdr>
          <w:left w:val="single" w:sz="24" w:space="4" w:color="FF0000"/>
        </w:pBdr>
        <w:autoSpaceDE w:val="0"/>
        <w:autoSpaceDN w:val="0"/>
        <w:adjustRightInd w:val="0"/>
        <w:spacing w:line="240" w:lineRule="atLeast"/>
        <w:ind w:left="42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4A01DA" wp14:editId="3E360BFF">
            <wp:simplePos x="0" y="0"/>
            <wp:positionH relativeFrom="column">
              <wp:posOffset>3356610</wp:posOffset>
            </wp:positionH>
            <wp:positionV relativeFrom="paragraph">
              <wp:posOffset>114935</wp:posOffset>
            </wp:positionV>
            <wp:extent cx="2534285" cy="2245995"/>
            <wp:effectExtent l="0" t="0" r="0" b="1905"/>
            <wp:wrapTight wrapText="left">
              <wp:wrapPolygon edited="0">
                <wp:start x="0" y="0"/>
                <wp:lineTo x="0" y="21435"/>
                <wp:lineTo x="21432" y="21435"/>
                <wp:lineTo x="2143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2F4">
        <w:rPr>
          <w:position w:val="-10"/>
        </w:rPr>
        <w:object w:dxaOrig="2360" w:dyaOrig="360">
          <v:shape id="_x0000_i1058" type="#_x0000_t75" style="width:118.2pt;height:18pt" o:ole="">
            <v:imagedata r:id="rId68" o:title=""/>
          </v:shape>
          <o:OLEObject Type="Embed" ProgID="Equation.3" ShapeID="_x0000_i1058" DrawAspect="Content" ObjectID="_1479793668" r:id="rId69"/>
        </w:object>
      </w:r>
      <w:r>
        <w:t xml:space="preserve">  </w:t>
      </w:r>
      <w:r>
        <w:br/>
      </w:r>
    </w:p>
    <w:p w:rsidR="004B2D2B" w:rsidRDefault="00067BF8" w:rsidP="006245F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rPr>
          <w:color w:val="000000"/>
        </w:rPr>
        <w:t>Osserviam</w:t>
      </w:r>
      <w:r w:rsidR="004B2D2B" w:rsidRPr="004B2D2B">
        <w:rPr>
          <w:color w:val="000000"/>
        </w:rPr>
        <w:t>o i grafici delle</w:t>
      </w:r>
      <w:r w:rsidR="004B2D2B">
        <w:rPr>
          <w:color w:val="000000"/>
        </w:rPr>
        <w:t xml:space="preserve"> funzioni </w:t>
      </w:r>
      <w:r w:rsidR="004B2D2B" w:rsidRPr="006262F4">
        <w:rPr>
          <w:position w:val="-10"/>
        </w:rPr>
        <w:object w:dxaOrig="3159" w:dyaOrig="360">
          <v:shape id="_x0000_i1059" type="#_x0000_t75" style="width:158.4pt;height:18pt" o:ole="">
            <v:imagedata r:id="rId70" o:title=""/>
          </v:shape>
          <o:OLEObject Type="Embed" ProgID="Equation.3" ShapeID="_x0000_i1059" DrawAspect="Content" ObjectID="_1479793669" r:id="rId71"/>
        </w:object>
      </w:r>
      <w:r w:rsidR="004B2D2B">
        <w:t xml:space="preserve">si nota come per </w:t>
      </w:r>
      <w:r w:rsidR="004B2D2B">
        <w:rPr>
          <w:i/>
        </w:rPr>
        <w:t>x</w:t>
      </w:r>
      <w:r w:rsidR="004B2D2B">
        <w:t xml:space="preserve">&gt;0 la funzione derivata sia positiva e </w:t>
      </w:r>
      <w:r w:rsidR="004B2D2B">
        <w:rPr>
          <w:i/>
        </w:rPr>
        <w:t xml:space="preserve">f </w:t>
      </w:r>
      <w:r w:rsidR="004B2D2B">
        <w:t xml:space="preserve">sia crescente mentre per </w:t>
      </w:r>
      <w:r w:rsidR="004B2D2B">
        <w:rPr>
          <w:i/>
        </w:rPr>
        <w:t>x</w:t>
      </w:r>
      <w:r w:rsidR="004B2D2B">
        <w:t xml:space="preserve">&lt;0 la funzione derivata sia negativa e </w:t>
      </w:r>
      <w:r w:rsidR="004B2D2B">
        <w:rPr>
          <w:i/>
        </w:rPr>
        <w:t xml:space="preserve">f </w:t>
      </w:r>
      <w:r w:rsidR="004B2D2B">
        <w:t>sia decrescente</w:t>
      </w:r>
      <w:r w:rsidR="009D6435">
        <w:t xml:space="preserve"> (q</w:t>
      </w:r>
      <w:r w:rsidR="004B2D2B">
        <w:t>uesta proprietà vale in generale</w:t>
      </w:r>
      <w:r w:rsidR="009D6435">
        <w:t>)</w:t>
      </w:r>
      <w:r w:rsidR="004B2D2B">
        <w:t>.</w:t>
      </w:r>
    </w:p>
    <w:p w:rsidR="009D6435" w:rsidRDefault="009D6435" w:rsidP="006245F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206A21" w:rsidRDefault="004B2D2B" w:rsidP="00206A2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Si osserva inoltre che nel punto di minimo di </w:t>
      </w:r>
      <w:r>
        <w:rPr>
          <w:i/>
        </w:rPr>
        <w:t xml:space="preserve">f </w:t>
      </w:r>
      <w:r>
        <w:t xml:space="preserve"> la funzione derivata è nulla: </w:t>
      </w:r>
      <w:r w:rsidR="00206A21" w:rsidRPr="006262F4">
        <w:rPr>
          <w:position w:val="-10"/>
        </w:rPr>
        <w:object w:dxaOrig="940" w:dyaOrig="340">
          <v:shape id="_x0000_i1060" type="#_x0000_t75" style="width:47.4pt;height:17.4pt" o:ole="">
            <v:imagedata r:id="rId72" o:title=""/>
          </v:shape>
          <o:OLEObject Type="Embed" ProgID="Equation.3" ShapeID="_x0000_i1060" DrawAspect="Content" ObjectID="_1479793670" r:id="rId73"/>
        </w:object>
      </w:r>
      <w:r>
        <w:t>, questo corrisponde al fatto che nell’origine la tangente al grafico è orizzontale!</w:t>
      </w:r>
    </w:p>
    <w:p w:rsidR="009D6435" w:rsidRDefault="009D6435" w:rsidP="00206A2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773E43" w:rsidRDefault="005C6243" w:rsidP="00206A2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466C13" wp14:editId="21ACF8DC">
            <wp:simplePos x="0" y="0"/>
            <wp:positionH relativeFrom="column">
              <wp:posOffset>3356610</wp:posOffset>
            </wp:positionH>
            <wp:positionV relativeFrom="paragraph">
              <wp:posOffset>83820</wp:posOffset>
            </wp:positionV>
            <wp:extent cx="2599055" cy="2753995"/>
            <wp:effectExtent l="0" t="0" r="0" b="8255"/>
            <wp:wrapTight wrapText="left">
              <wp:wrapPolygon edited="0">
                <wp:start x="0" y="0"/>
                <wp:lineTo x="0" y="21515"/>
                <wp:lineTo x="21373" y="21515"/>
                <wp:lineTo x="21373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E43" w:rsidRDefault="00773E43" w:rsidP="00206A2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206A21" w:rsidRPr="004B2D2B" w:rsidRDefault="00206A21" w:rsidP="00206A21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6262F4">
        <w:rPr>
          <w:position w:val="-10"/>
        </w:rPr>
        <w:object w:dxaOrig="2439" w:dyaOrig="360">
          <v:shape id="_x0000_i1061" type="#_x0000_t75" style="width:122.4pt;height:18pt" o:ole="">
            <v:imagedata r:id="rId75" o:title=""/>
          </v:shape>
          <o:OLEObject Type="Embed" ProgID="Equation.3" ShapeID="_x0000_i1061" DrawAspect="Content" ObjectID="_1479793671" r:id="rId76"/>
        </w:object>
      </w:r>
      <w:r>
        <w:t xml:space="preserve">  </w:t>
      </w:r>
      <w:r>
        <w:br/>
      </w:r>
    </w:p>
    <w:p w:rsidR="00AA3AB3" w:rsidRDefault="00067BF8" w:rsidP="00206A2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rPr>
          <w:color w:val="000000"/>
        </w:rPr>
        <w:t>Osserviam</w:t>
      </w:r>
      <w:r w:rsidR="00206A21" w:rsidRPr="004B2D2B">
        <w:rPr>
          <w:color w:val="000000"/>
        </w:rPr>
        <w:t>o i grafici delle</w:t>
      </w:r>
      <w:r w:rsidR="00206A21">
        <w:rPr>
          <w:color w:val="000000"/>
        </w:rPr>
        <w:t xml:space="preserve"> funzioni </w:t>
      </w:r>
      <w:r w:rsidR="00206A21" w:rsidRPr="006262F4">
        <w:rPr>
          <w:position w:val="-10"/>
        </w:rPr>
        <w:object w:dxaOrig="3260" w:dyaOrig="360">
          <v:shape id="_x0000_i1062" type="#_x0000_t75" style="width:163.2pt;height:18pt" o:ole="">
            <v:imagedata r:id="rId77" o:title=""/>
          </v:shape>
          <o:OLEObject Type="Embed" ProgID="Equation.3" ShapeID="_x0000_i1062" DrawAspect="Content" ObjectID="_1479793672" r:id="rId78"/>
        </w:object>
      </w:r>
      <w:r w:rsidR="00206A21">
        <w:t xml:space="preserve">si nota come la funzione derivata sia positiva per ogni </w:t>
      </w:r>
      <w:r w:rsidR="00206A21">
        <w:rPr>
          <w:i/>
        </w:rPr>
        <w:t>x</w:t>
      </w:r>
      <w:r w:rsidR="00206A21">
        <w:t>≠0 e</w:t>
      </w:r>
    </w:p>
    <w:p w:rsidR="00206A21" w:rsidRDefault="00206A21" w:rsidP="00206A2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 </w:t>
      </w:r>
      <w:r>
        <w:rPr>
          <w:i/>
        </w:rPr>
        <w:t xml:space="preserve">f </w:t>
      </w:r>
      <w:r>
        <w:t>sia crescente.</w:t>
      </w:r>
    </w:p>
    <w:p w:rsidR="009D6435" w:rsidRDefault="009D6435" w:rsidP="00206A21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9D6435" w:rsidRDefault="00206A21" w:rsidP="006245F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Si osserva inoltre che nel punto (0,0)  la funzione derivata è nulla: </w:t>
      </w:r>
      <w:r w:rsidRPr="006262F4">
        <w:rPr>
          <w:position w:val="-10"/>
        </w:rPr>
        <w:object w:dxaOrig="940" w:dyaOrig="340">
          <v:shape id="_x0000_i1063" type="#_x0000_t75" style="width:47.4pt;height:17.4pt" o:ole="">
            <v:imagedata r:id="rId79" o:title=""/>
          </v:shape>
          <o:OLEObject Type="Embed" ProgID="Equation.3" ShapeID="_x0000_i1063" DrawAspect="Content" ObjectID="_1479793673" r:id="rId80"/>
        </w:object>
      </w:r>
      <w:r>
        <w:t xml:space="preserve">, tuttavia tale punto non è né di minimo né di massimo per </w:t>
      </w:r>
      <w:r>
        <w:rPr>
          <w:i/>
        </w:rPr>
        <w:t xml:space="preserve">f </w:t>
      </w:r>
      <w:r>
        <w:t xml:space="preserve">questo corrisponde al fatto che, </w:t>
      </w:r>
      <w:r w:rsidR="009D6435">
        <w:t>affin</w:t>
      </w:r>
      <w:r>
        <w:t xml:space="preserve">ché </w:t>
      </w:r>
      <w:r>
        <w:rPr>
          <w:i/>
        </w:rPr>
        <w:t xml:space="preserve">f </w:t>
      </w:r>
      <w:r>
        <w:t xml:space="preserve">abbia un massimo o un minimo </w:t>
      </w:r>
      <w:r w:rsidR="009D6435">
        <w:t xml:space="preserve">in un punto </w:t>
      </w:r>
      <w:r>
        <w:t>non è sufficiente che la tangente al grafico</w:t>
      </w:r>
      <w:r w:rsidR="009D6435">
        <w:t xml:space="preserve"> in quel punto </w:t>
      </w:r>
      <w:r>
        <w:t xml:space="preserve"> sia orizzontale!</w:t>
      </w:r>
    </w:p>
    <w:p w:rsidR="00E51E63" w:rsidRDefault="005C6243" w:rsidP="006245F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BAE6BA" wp14:editId="4632373A">
            <wp:simplePos x="0" y="0"/>
            <wp:positionH relativeFrom="column">
              <wp:posOffset>2892425</wp:posOffset>
            </wp:positionH>
            <wp:positionV relativeFrom="paragraph">
              <wp:posOffset>161290</wp:posOffset>
            </wp:positionV>
            <wp:extent cx="3362325" cy="2383155"/>
            <wp:effectExtent l="0" t="0" r="9525" b="0"/>
            <wp:wrapTight wrapText="left">
              <wp:wrapPolygon edited="0">
                <wp:start x="0" y="0"/>
                <wp:lineTo x="0" y="21410"/>
                <wp:lineTo x="21539" y="21410"/>
                <wp:lineTo x="21539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E63" w:rsidRPr="004B2D2B" w:rsidRDefault="00800B76" w:rsidP="005C6243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5C6243">
        <w:rPr>
          <w:position w:val="-10"/>
        </w:rPr>
        <w:object w:dxaOrig="1560" w:dyaOrig="540">
          <v:shape id="_x0000_i1064" type="#_x0000_t75" style="width:78pt;height:27pt" o:ole="">
            <v:imagedata r:id="rId82" o:title=""/>
          </v:shape>
          <o:OLEObject Type="Embed" ProgID="Equation.3" ShapeID="_x0000_i1064" DrawAspect="Content" ObjectID="_1479793674" r:id="rId83"/>
        </w:object>
      </w:r>
      <w:r w:rsidR="00E51E63">
        <w:t xml:space="preserve">  </w:t>
      </w:r>
      <w:r w:rsidR="005C6243">
        <w:br/>
      </w:r>
      <w:r w:rsidR="005C6243" w:rsidRPr="005E3DB3">
        <w:rPr>
          <w:position w:val="-28"/>
        </w:rPr>
        <w:object w:dxaOrig="2640" w:dyaOrig="700">
          <v:shape id="_x0000_i1065" type="#_x0000_t75" style="width:132pt;height:35.4pt" o:ole="">
            <v:imagedata r:id="rId84" o:title=""/>
          </v:shape>
          <o:OLEObject Type="Embed" ProgID="Equation.3" ShapeID="_x0000_i1065" DrawAspect="Content" ObjectID="_1479793675" r:id="rId85"/>
        </w:object>
      </w:r>
    </w:p>
    <w:p w:rsidR="00764A31" w:rsidRDefault="00E51E63" w:rsidP="00E51E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4B2D2B">
        <w:rPr>
          <w:color w:val="000000"/>
        </w:rPr>
        <w:t>Osserv</w:t>
      </w:r>
      <w:r w:rsidR="00067BF8">
        <w:rPr>
          <w:color w:val="000000"/>
        </w:rPr>
        <w:t>iam</w:t>
      </w:r>
      <w:r w:rsidRPr="004B2D2B">
        <w:rPr>
          <w:color w:val="000000"/>
        </w:rPr>
        <w:t>o</w:t>
      </w:r>
      <w:r w:rsidR="00067BF8">
        <w:rPr>
          <w:color w:val="000000"/>
        </w:rPr>
        <w:t xml:space="preserve"> che </w:t>
      </w:r>
      <w:r w:rsidR="00067BF8">
        <w:rPr>
          <w:i/>
          <w:color w:val="000000"/>
        </w:rPr>
        <w:t xml:space="preserve">f </w:t>
      </w:r>
      <w:r w:rsidR="00067BF8">
        <w:rPr>
          <w:color w:val="000000"/>
        </w:rPr>
        <w:t>non è derivabile in tutt</w:t>
      </w:r>
      <w:r w:rsidR="00764A31">
        <w:rPr>
          <w:color w:val="000000"/>
        </w:rPr>
        <w:t>o il suo dominio, i</w:t>
      </w:r>
      <w:r w:rsidR="00067BF8">
        <w:rPr>
          <w:color w:val="000000"/>
        </w:rPr>
        <w:t xml:space="preserve">noltre </w:t>
      </w:r>
      <w:r w:rsidRPr="004B2D2B">
        <w:rPr>
          <w:color w:val="000000"/>
        </w:rPr>
        <w:t xml:space="preserve"> </w:t>
      </w:r>
      <w:r w:rsidR="00067BF8">
        <w:rPr>
          <w:color w:val="000000"/>
        </w:rPr>
        <w:t>da</w:t>
      </w:r>
      <w:r w:rsidRPr="004B2D2B">
        <w:rPr>
          <w:color w:val="000000"/>
        </w:rPr>
        <w:t>i grafici delle</w:t>
      </w:r>
      <w:r>
        <w:rPr>
          <w:color w:val="000000"/>
        </w:rPr>
        <w:t xml:space="preserve"> funzioni </w:t>
      </w:r>
      <w:r w:rsidR="00067BF8" w:rsidRPr="00E51E63">
        <w:rPr>
          <w:position w:val="-28"/>
        </w:rPr>
        <w:object w:dxaOrig="2500" w:dyaOrig="660">
          <v:shape id="_x0000_i1066" type="#_x0000_t75" style="width:125.4pt;height:33pt" o:ole="">
            <v:imagedata r:id="rId86" o:title=""/>
          </v:shape>
          <o:OLEObject Type="Embed" ProgID="Equation.3" ShapeID="_x0000_i1066" DrawAspect="Content" ObjectID="_1479793676" r:id="rId87"/>
        </w:object>
      </w:r>
      <w:r>
        <w:t xml:space="preserve">si nota come la funzione derivata sia positiva per ogni </w:t>
      </w:r>
      <w:r>
        <w:rPr>
          <w:i/>
        </w:rPr>
        <w:t>x</w:t>
      </w:r>
      <w:r w:rsidR="00067BF8">
        <w:t>&gt;</w:t>
      </w:r>
      <w:r>
        <w:t xml:space="preserve">0 e </w:t>
      </w:r>
      <w:r>
        <w:rPr>
          <w:i/>
        </w:rPr>
        <w:t xml:space="preserve">f </w:t>
      </w:r>
      <w:r>
        <w:t>sia crescente.</w:t>
      </w:r>
      <w:r w:rsidR="00067BF8">
        <w:t xml:space="preserve"> </w:t>
      </w:r>
    </w:p>
    <w:p w:rsidR="005C6243" w:rsidRDefault="005C6243" w:rsidP="00E51E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E51E63" w:rsidRDefault="00067BF8" w:rsidP="00E51E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Tuttavia la funzione derivata è decrescente quindi la retta tangente al crescere di </w:t>
      </w:r>
      <w:r>
        <w:rPr>
          <w:i/>
        </w:rPr>
        <w:t xml:space="preserve">x </w:t>
      </w:r>
      <w:r>
        <w:t xml:space="preserve">ha un coefficiente angolare decrescente quindi la funzione è concava! </w:t>
      </w:r>
    </w:p>
    <w:p w:rsidR="00E51E63" w:rsidRDefault="00E51E63" w:rsidP="006245F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Si osserva in</w:t>
      </w:r>
      <w:r w:rsidR="00067BF8">
        <w:t>fine</w:t>
      </w:r>
      <w:r>
        <w:t xml:space="preserve"> che  la funzione derivata </w:t>
      </w:r>
      <w:r w:rsidR="00067BF8">
        <w:t xml:space="preserve">non </w:t>
      </w:r>
      <w:r>
        <w:t xml:space="preserve">è </w:t>
      </w:r>
      <w:r w:rsidR="00067BF8">
        <w:t xml:space="preserve">mai </w:t>
      </w:r>
      <w:r>
        <w:t>nulla</w:t>
      </w:r>
      <w:r w:rsidR="00067BF8">
        <w:t>.</w:t>
      </w:r>
    </w:p>
    <w:p w:rsidR="00391ABA" w:rsidRDefault="00391ABA" w:rsidP="006245F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273876" w:rsidRDefault="00273876" w:rsidP="006245F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807ED3" w:rsidRPr="004B2D2B" w:rsidRDefault="006722FE" w:rsidP="00807ED3">
      <w:pPr>
        <w:pStyle w:val="Paragrafoelenco"/>
        <w:numPr>
          <w:ilvl w:val="0"/>
          <w:numId w:val="10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563B928" wp14:editId="5DC2E043">
            <wp:simplePos x="0" y="0"/>
            <wp:positionH relativeFrom="column">
              <wp:posOffset>3051810</wp:posOffset>
            </wp:positionH>
            <wp:positionV relativeFrom="paragraph">
              <wp:posOffset>96520</wp:posOffset>
            </wp:positionV>
            <wp:extent cx="2649220" cy="2505075"/>
            <wp:effectExtent l="0" t="0" r="0" b="9525"/>
            <wp:wrapTight wrapText="left">
              <wp:wrapPolygon edited="0">
                <wp:start x="0" y="0"/>
                <wp:lineTo x="0" y="21518"/>
                <wp:lineTo x="21434" y="21518"/>
                <wp:lineTo x="21434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876" w:rsidRPr="00273876">
        <w:rPr>
          <w:position w:val="-28"/>
        </w:rPr>
        <w:object w:dxaOrig="1680" w:dyaOrig="720">
          <v:shape id="_x0000_i1067" type="#_x0000_t75" style="width:84pt;height:36pt" o:ole="">
            <v:imagedata r:id="rId89" o:title=""/>
          </v:shape>
          <o:OLEObject Type="Embed" ProgID="Equation.3" ShapeID="_x0000_i1067" DrawAspect="Content" ObjectID="_1479793677" r:id="rId90"/>
        </w:object>
      </w:r>
      <w:r w:rsidR="00807ED3">
        <w:t xml:space="preserve">  </w:t>
      </w:r>
      <w:r w:rsidR="00273876">
        <w:br/>
      </w:r>
      <w:r w:rsidR="00273876" w:rsidRPr="00B10DBE">
        <w:rPr>
          <w:position w:val="-30"/>
        </w:rPr>
        <w:object w:dxaOrig="3080" w:dyaOrig="720">
          <v:shape id="_x0000_i1068" type="#_x0000_t75" style="width:153.6pt;height:36pt" o:ole="">
            <v:imagedata r:id="rId91" o:title=""/>
          </v:shape>
          <o:OLEObject Type="Embed" ProgID="Equation.3" ShapeID="_x0000_i1068" DrawAspect="Content" ObjectID="_1479793678" r:id="rId92"/>
        </w:object>
      </w:r>
    </w:p>
    <w:p w:rsidR="00807ED3" w:rsidRDefault="00807ED3" w:rsidP="00807ED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4B2D2B">
        <w:rPr>
          <w:color w:val="000000"/>
        </w:rPr>
        <w:t>Osserv</w:t>
      </w:r>
      <w:r>
        <w:rPr>
          <w:color w:val="000000"/>
        </w:rPr>
        <w:t>iam</w:t>
      </w:r>
      <w:r w:rsidRPr="004B2D2B">
        <w:rPr>
          <w:color w:val="000000"/>
        </w:rPr>
        <w:t>o</w:t>
      </w:r>
      <w:r>
        <w:rPr>
          <w:color w:val="000000"/>
        </w:rPr>
        <w:t xml:space="preserve"> che </w:t>
      </w:r>
      <w:r>
        <w:rPr>
          <w:i/>
          <w:color w:val="000000"/>
        </w:rPr>
        <w:t xml:space="preserve">f </w:t>
      </w:r>
      <w:r>
        <w:rPr>
          <w:color w:val="000000"/>
        </w:rPr>
        <w:t xml:space="preserve"> è derivabile in tutto il suo dominio, inoltre </w:t>
      </w:r>
      <w:r w:rsidRPr="004B2D2B">
        <w:rPr>
          <w:color w:val="000000"/>
        </w:rPr>
        <w:t xml:space="preserve"> </w:t>
      </w:r>
      <w:r>
        <w:rPr>
          <w:color w:val="000000"/>
        </w:rPr>
        <w:t>da</w:t>
      </w:r>
      <w:r w:rsidRPr="004B2D2B">
        <w:rPr>
          <w:color w:val="000000"/>
        </w:rPr>
        <w:t>i grafici delle</w:t>
      </w:r>
      <w:r>
        <w:rPr>
          <w:color w:val="000000"/>
        </w:rPr>
        <w:t xml:space="preserve"> funzioni </w:t>
      </w:r>
      <w:r w:rsidRPr="00807ED3">
        <w:rPr>
          <w:position w:val="-32"/>
        </w:rPr>
        <w:object w:dxaOrig="2820" w:dyaOrig="700">
          <v:shape id="_x0000_i1069" type="#_x0000_t75" style="width:141.6pt;height:35.4pt" o:ole="">
            <v:imagedata r:id="rId93" o:title=""/>
          </v:shape>
          <o:OLEObject Type="Embed" ProgID="Equation.3" ShapeID="_x0000_i1069" DrawAspect="Content" ObjectID="_1479793679" r:id="rId94"/>
        </w:object>
      </w:r>
      <w:r>
        <w:t xml:space="preserve">si nota come la funzione derivata sia </w:t>
      </w:r>
      <w:r w:rsidR="00273876">
        <w:t>negativa</w:t>
      </w:r>
      <w:r>
        <w:t xml:space="preserve"> per ogni </w:t>
      </w:r>
      <w:r>
        <w:rPr>
          <w:i/>
        </w:rPr>
        <w:t>x</w:t>
      </w:r>
      <w:r>
        <w:t xml:space="preserve">&gt;0 e </w:t>
      </w:r>
      <w:r>
        <w:rPr>
          <w:i/>
        </w:rPr>
        <w:t xml:space="preserve">f </w:t>
      </w:r>
      <w:r>
        <w:t xml:space="preserve">sia </w:t>
      </w:r>
      <w:r w:rsidR="00273876">
        <w:t>de</w:t>
      </w:r>
      <w:r>
        <w:t xml:space="preserve">crescente. </w:t>
      </w:r>
    </w:p>
    <w:p w:rsidR="00807ED3" w:rsidRDefault="00807ED3" w:rsidP="00807ED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807ED3" w:rsidRDefault="00273876" w:rsidP="00807ED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L</w:t>
      </w:r>
      <w:r w:rsidR="00807ED3">
        <w:t xml:space="preserve">a funzione derivata è crescente quindi la retta tangente al crescere di </w:t>
      </w:r>
      <w:r w:rsidR="00807ED3">
        <w:rPr>
          <w:i/>
        </w:rPr>
        <w:t xml:space="preserve">x </w:t>
      </w:r>
      <w:r w:rsidR="00807ED3">
        <w:t>ha un coefficiente angolare crescente quindi la funzione è con</w:t>
      </w:r>
      <w:r w:rsidR="006722FE">
        <w:t>vessa</w:t>
      </w:r>
      <w:r w:rsidR="00807ED3">
        <w:t xml:space="preserve">! </w:t>
      </w:r>
    </w:p>
    <w:p w:rsidR="00807ED3" w:rsidRPr="009D6435" w:rsidRDefault="00807ED3" w:rsidP="006245F0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>Si osserva infine che  la funzione derivata non è mai nulla.</w:t>
      </w:r>
    </w:p>
    <w:p w:rsidR="006245F0" w:rsidRDefault="006245F0" w:rsidP="006245F0"/>
    <w:p w:rsidR="007214C3" w:rsidRPr="0001764B" w:rsidRDefault="007214C3" w:rsidP="007214C3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</w:rPr>
      </w:pPr>
      <w:r>
        <w:rPr>
          <w:b/>
        </w:rPr>
        <w:t>4.2 Legge di c</w:t>
      </w:r>
      <w:r w:rsidRPr="0001764B">
        <w:rPr>
          <w:b/>
        </w:rPr>
        <w:t xml:space="preserve">apitalizzazione </w:t>
      </w:r>
      <w:r>
        <w:rPr>
          <w:b/>
        </w:rPr>
        <w:t>composta</w:t>
      </w:r>
    </w:p>
    <w:p w:rsidR="00721993" w:rsidRDefault="007214C3" w:rsidP="00721993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i/>
          <w:sz w:val="28"/>
          <w:szCs w:val="28"/>
        </w:rPr>
      </w:pPr>
      <w:r w:rsidRPr="0001764B">
        <w:rPr>
          <w:position w:val="-10"/>
        </w:rPr>
        <w:object w:dxaOrig="3560" w:dyaOrig="380">
          <v:shape id="_x0000_i1070" type="#_x0000_t75" style="width:178.8pt;height:18.6pt" o:ole="">
            <v:imagedata r:id="rId7" o:title=""/>
          </v:shape>
          <o:OLEObject Type="Embed" ProgID="Equation.3" ShapeID="_x0000_i1070" DrawAspect="Content" ObjectID="_1479793680" r:id="rId95"/>
        </w:object>
      </w:r>
      <w:r>
        <w:t xml:space="preserve">, </w:t>
      </w:r>
      <w:r w:rsidR="00721993">
        <w:t xml:space="preserve">è una funzione esponenziale con base </w:t>
      </w:r>
      <w:r w:rsidR="00721993">
        <w:rPr>
          <w:i/>
        </w:rPr>
        <w:t xml:space="preserve">a </w:t>
      </w:r>
      <w:r w:rsidR="00721993">
        <w:t>= 1+</w:t>
      </w:r>
      <w:r w:rsidR="00721993">
        <w:rPr>
          <w:i/>
        </w:rPr>
        <w:t xml:space="preserve">i  </w:t>
      </w:r>
      <w:r w:rsidR="00721993">
        <w:t xml:space="preserve">che ha come derivata </w:t>
      </w:r>
      <w:r w:rsidR="00721993" w:rsidRPr="0001764B">
        <w:rPr>
          <w:position w:val="-10"/>
        </w:rPr>
        <w:object w:dxaOrig="2320" w:dyaOrig="380">
          <v:shape id="_x0000_i1071" type="#_x0000_t75" style="width:116.4pt;height:18.6pt" o:ole="">
            <v:imagedata r:id="rId96" o:title=""/>
          </v:shape>
          <o:OLEObject Type="Embed" ProgID="Equation.3" ShapeID="_x0000_i1071" DrawAspect="Content" ObjectID="_1479793681" r:id="rId97"/>
        </w:object>
      </w:r>
      <w:r w:rsidR="00721993" w:rsidRPr="00721993">
        <w:rPr>
          <w:i/>
          <w:sz w:val="28"/>
          <w:szCs w:val="28"/>
        </w:rPr>
        <w:t>.</w:t>
      </w:r>
    </w:p>
    <w:p w:rsidR="00654762" w:rsidRPr="00721993" w:rsidRDefault="00654762" w:rsidP="00654762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</w:pPr>
      <w:r w:rsidRPr="00654762">
        <w:rPr>
          <w:noProof/>
        </w:rPr>
        <w:drawing>
          <wp:inline distT="0" distB="0" distL="0" distR="0" wp14:anchorId="70414540" wp14:editId="18079D42">
            <wp:extent cx="3599190" cy="3336794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597318" cy="333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993" w:rsidRDefault="00721993" w:rsidP="009D5451">
      <w:pPr>
        <w:jc w:val="center"/>
        <w:rPr>
          <w:b/>
          <w:sz w:val="28"/>
          <w:szCs w:val="28"/>
        </w:rPr>
      </w:pPr>
    </w:p>
    <w:p w:rsidR="00721993" w:rsidRDefault="00721993" w:rsidP="009D5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177B" w:rsidRDefault="0009177B" w:rsidP="009D5451">
      <w:pPr>
        <w:jc w:val="center"/>
        <w:rPr>
          <w:b/>
          <w:sz w:val="28"/>
          <w:szCs w:val="28"/>
        </w:rPr>
      </w:pPr>
      <w:r w:rsidRPr="009C0A7A">
        <w:rPr>
          <w:b/>
          <w:sz w:val="28"/>
          <w:szCs w:val="28"/>
        </w:rPr>
        <w:t>Algebra delle derivate</w:t>
      </w:r>
    </w:p>
    <w:p w:rsidR="009C0A7A" w:rsidRPr="009C0A7A" w:rsidRDefault="009C0A7A" w:rsidP="009C0A7A">
      <w:pPr>
        <w:jc w:val="center"/>
        <w:rPr>
          <w:b/>
          <w:sz w:val="28"/>
          <w:szCs w:val="28"/>
        </w:rPr>
      </w:pPr>
    </w:p>
    <w:p w:rsidR="009C0A7A" w:rsidRPr="009C0A7A" w:rsidRDefault="009C0A7A" w:rsidP="0009177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 w:rsidRPr="009C0A7A">
        <w:rPr>
          <w:b/>
          <w:bCs/>
        </w:rPr>
        <w:t>Teorema 14.1</w:t>
      </w:r>
    </w:p>
    <w:p w:rsidR="0009177B" w:rsidRDefault="00E55856" w:rsidP="0009177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Cs/>
        </w:rPr>
        <w:t xml:space="preserve">Siano </w:t>
      </w:r>
      <w:r w:rsidR="00175E90" w:rsidRPr="00206D30">
        <w:rPr>
          <w:position w:val="-12"/>
        </w:rPr>
        <w:object w:dxaOrig="2659" w:dyaOrig="360">
          <v:shape id="_x0000_i1072" type="#_x0000_t75" style="width:132.6pt;height:18.6pt" o:ole="">
            <v:imagedata r:id="rId99" o:title=""/>
          </v:shape>
          <o:OLEObject Type="Embed" ProgID="Equation.3" ShapeID="_x0000_i1072" DrawAspect="Content" ObjectID="_1479793682" r:id="rId100"/>
        </w:object>
      </w:r>
      <w:r>
        <w:t xml:space="preserve"> se </w:t>
      </w:r>
      <w:r>
        <w:rPr>
          <w:i/>
        </w:rPr>
        <w:t>f</w:t>
      </w:r>
      <w:r>
        <w:t xml:space="preserve"> e </w:t>
      </w:r>
      <w:r>
        <w:rPr>
          <w:i/>
        </w:rPr>
        <w:t xml:space="preserve">g </w:t>
      </w:r>
      <w:r>
        <w:t xml:space="preserve"> </w:t>
      </w:r>
      <w:r>
        <w:rPr>
          <w:b/>
        </w:rPr>
        <w:t>derivabili</w:t>
      </w:r>
      <w:r w:rsidRPr="00047DCE">
        <w:rPr>
          <w:b/>
        </w:rPr>
        <w:t xml:space="preserve"> in</w:t>
      </w:r>
      <w:r w:rsidRPr="00047DCE">
        <w:rPr>
          <w:b/>
          <w:i/>
        </w:rPr>
        <w:t xml:space="preserve"> x</w:t>
      </w:r>
      <w:r w:rsidRPr="00047DCE">
        <w:rPr>
          <w:b/>
          <w:vertAlign w:val="subscript"/>
        </w:rPr>
        <w:t>0</w:t>
      </w:r>
      <w:r>
        <w:t xml:space="preserve"> </w:t>
      </w:r>
      <w:r>
        <w:rPr>
          <w:bCs/>
        </w:rPr>
        <w:t>allora</w:t>
      </w:r>
    </w:p>
    <w:p w:rsidR="0009177B" w:rsidRDefault="0009177B" w:rsidP="0009177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</w:p>
    <w:p w:rsidR="00E55856" w:rsidRPr="00E55856" w:rsidRDefault="00131EEA" w:rsidP="0009177B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Cs/>
          <w:vertAlign w:val="subscript"/>
        </w:rPr>
      </w:pPr>
      <w:r w:rsidRPr="00057CCA">
        <w:rPr>
          <w:position w:val="-10"/>
        </w:rPr>
        <w:object w:dxaOrig="1180" w:dyaOrig="340">
          <v:shape id="_x0000_i1135" type="#_x0000_t75" style="width:58.8pt;height:17.4pt" o:ole="">
            <v:imagedata r:id="rId101" o:title=""/>
          </v:shape>
          <o:OLEObject Type="Embed" ProgID="Equation.3" ShapeID="_x0000_i1135" DrawAspect="Content" ObjectID="_1479793683" r:id="rId102"/>
        </w:object>
      </w:r>
      <w:r w:rsidR="00E55856">
        <w:t xml:space="preserve">è derivabile </w:t>
      </w:r>
      <w:r w:rsidR="00BC4550">
        <w:t xml:space="preserve">in </w:t>
      </w:r>
      <w:r w:rsidR="00BC4550">
        <w:rPr>
          <w:i/>
        </w:rPr>
        <w:t>x</w:t>
      </w:r>
      <w:r w:rsidR="00BC4550">
        <w:rPr>
          <w:vertAlign w:val="subscript"/>
        </w:rPr>
        <w:t xml:space="preserve">0 </w:t>
      </w:r>
      <w:r w:rsidR="00E55856">
        <w:t xml:space="preserve">e  </w:t>
      </w:r>
      <w:r w:rsidR="00175E90" w:rsidRPr="00BC4550">
        <w:rPr>
          <w:position w:val="-12"/>
        </w:rPr>
        <w:object w:dxaOrig="1920" w:dyaOrig="360">
          <v:shape id="_x0000_i1073" type="#_x0000_t75" style="width:96pt;height:18pt" o:ole="">
            <v:imagedata r:id="rId103" o:title=""/>
          </v:shape>
          <o:OLEObject Type="Embed" ProgID="Equation.3" ShapeID="_x0000_i1073" DrawAspect="Content" ObjectID="_1479793684" r:id="rId104"/>
        </w:object>
      </w:r>
    </w:p>
    <w:p w:rsidR="00E55856" w:rsidRPr="00E55856" w:rsidRDefault="00E55856" w:rsidP="0009177B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Cs/>
          <w:vertAlign w:val="subscript"/>
        </w:rPr>
      </w:pPr>
      <w:r w:rsidRPr="00E55856">
        <w:rPr>
          <w:position w:val="-10"/>
        </w:rPr>
        <w:object w:dxaOrig="2360" w:dyaOrig="340">
          <v:shape id="_x0000_i1074" type="#_x0000_t75" style="width:118.2pt;height:17.4pt" o:ole="">
            <v:imagedata r:id="rId105" o:title=""/>
          </v:shape>
          <o:OLEObject Type="Embed" ProgID="Equation.3" ShapeID="_x0000_i1074" DrawAspect="Content" ObjectID="_1479793685" r:id="rId106"/>
        </w:object>
      </w:r>
      <w:r>
        <w:t xml:space="preserve">è derivabile </w:t>
      </w:r>
      <w:r w:rsidR="00BC4550">
        <w:t xml:space="preserve">in </w:t>
      </w:r>
      <w:r w:rsidR="00BC4550">
        <w:rPr>
          <w:i/>
        </w:rPr>
        <w:t>x</w:t>
      </w:r>
      <w:r w:rsidR="00BC4550">
        <w:rPr>
          <w:vertAlign w:val="subscript"/>
        </w:rPr>
        <w:t xml:space="preserve">0 </w:t>
      </w:r>
      <w:r>
        <w:t>e</w:t>
      </w:r>
      <w:r w:rsidR="00175E90" w:rsidRPr="00BC4550">
        <w:rPr>
          <w:position w:val="-12"/>
        </w:rPr>
        <w:object w:dxaOrig="3140" w:dyaOrig="360">
          <v:shape id="_x0000_i1075" type="#_x0000_t75" style="width:156.6pt;height:18pt" o:ole="">
            <v:imagedata r:id="rId107" o:title=""/>
          </v:shape>
          <o:OLEObject Type="Embed" ProgID="Equation.3" ShapeID="_x0000_i1075" DrawAspect="Content" ObjectID="_1479793686" r:id="rId108"/>
        </w:object>
      </w:r>
    </w:p>
    <w:p w:rsidR="00E55856" w:rsidRDefault="00E55856" w:rsidP="0009177B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Cs/>
          <w:vertAlign w:val="subscript"/>
        </w:rPr>
      </w:pPr>
      <w:r w:rsidRPr="00057CCA">
        <w:rPr>
          <w:position w:val="-10"/>
        </w:rPr>
        <w:object w:dxaOrig="2180" w:dyaOrig="340">
          <v:shape id="_x0000_i1076" type="#_x0000_t75" style="width:109.8pt;height:17.4pt" o:ole="">
            <v:imagedata r:id="rId109" o:title=""/>
          </v:shape>
          <o:OLEObject Type="Embed" ProgID="Equation.3" ShapeID="_x0000_i1076" DrawAspect="Content" ObjectID="_1479793687" r:id="rId110"/>
        </w:object>
      </w:r>
      <w:r>
        <w:t xml:space="preserve">è derivabile </w:t>
      </w:r>
      <w:r w:rsidR="00BC4550">
        <w:t xml:space="preserve">in </w:t>
      </w:r>
      <w:r w:rsidR="00BC4550">
        <w:rPr>
          <w:i/>
        </w:rPr>
        <w:t>x</w:t>
      </w:r>
      <w:r w:rsidR="00BC4550">
        <w:rPr>
          <w:vertAlign w:val="subscript"/>
        </w:rPr>
        <w:t xml:space="preserve">0 </w:t>
      </w:r>
      <w:r>
        <w:t>e</w:t>
      </w:r>
      <w:r w:rsidR="00175E90" w:rsidRPr="00BC4550">
        <w:rPr>
          <w:position w:val="-12"/>
        </w:rPr>
        <w:object w:dxaOrig="4120" w:dyaOrig="360">
          <v:shape id="_x0000_i1077" type="#_x0000_t75" style="width:206.4pt;height:18pt" o:ole="">
            <v:imagedata r:id="rId111" o:title=""/>
          </v:shape>
          <o:OLEObject Type="Embed" ProgID="Equation.3" ShapeID="_x0000_i1077" DrawAspect="Content" ObjectID="_1479793688" r:id="rId112"/>
        </w:object>
      </w:r>
    </w:p>
    <w:p w:rsidR="0009177B" w:rsidRPr="00E55856" w:rsidRDefault="00BC4550" w:rsidP="00E55856">
      <w:pPr>
        <w:pStyle w:val="Paragrafoelenco"/>
        <w:numPr>
          <w:ilvl w:val="0"/>
          <w:numId w:val="9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284" w:right="-82" w:hanging="284"/>
        <w:rPr>
          <w:bCs/>
          <w:vertAlign w:val="subscript"/>
        </w:rPr>
      </w:pPr>
      <w:r w:rsidRPr="00E55856">
        <w:rPr>
          <w:position w:val="-30"/>
        </w:rPr>
        <w:object w:dxaOrig="2520" w:dyaOrig="720">
          <v:shape id="_x0000_i1078" type="#_x0000_t75" style="width:126.6pt;height:36pt" o:ole="">
            <v:imagedata r:id="rId113" o:title=""/>
          </v:shape>
          <o:OLEObject Type="Embed" ProgID="Equation.3" ShapeID="_x0000_i1078" DrawAspect="Content" ObjectID="_1479793689" r:id="rId114"/>
        </w:object>
      </w:r>
      <w:r w:rsidR="00E55856">
        <w:t>è derivabile</w:t>
      </w:r>
      <w:r>
        <w:t xml:space="preserve"> in </w:t>
      </w:r>
      <w:r>
        <w:rPr>
          <w:i/>
        </w:rPr>
        <w:t>x</w:t>
      </w:r>
      <w:r>
        <w:rPr>
          <w:vertAlign w:val="subscript"/>
        </w:rPr>
        <w:t>0</w:t>
      </w:r>
      <w:r w:rsidR="00E55856">
        <w:t xml:space="preserve"> e</w:t>
      </w:r>
      <w:r w:rsidR="00DD4C1F" w:rsidRPr="00E55856">
        <w:rPr>
          <w:position w:val="-32"/>
        </w:rPr>
        <w:object w:dxaOrig="4040" w:dyaOrig="760">
          <v:shape id="_x0000_i1136" type="#_x0000_t75" style="width:202.2pt;height:38.4pt" o:ole="">
            <v:imagedata r:id="rId115" o:title=""/>
          </v:shape>
          <o:OLEObject Type="Embed" ProgID="Equation.3" ShapeID="_x0000_i1136" DrawAspect="Content" ObjectID="_1479793690" r:id="rId116"/>
        </w:object>
      </w:r>
      <w:bookmarkStart w:id="0" w:name="_GoBack"/>
      <w:bookmarkEnd w:id="0"/>
      <w:r w:rsidR="0009177B" w:rsidRPr="00E55856">
        <w:rPr>
          <w:bCs/>
          <w:vertAlign w:val="subscript"/>
        </w:rPr>
        <w:br/>
      </w:r>
    </w:p>
    <w:p w:rsidR="006262F4" w:rsidRDefault="006262F4" w:rsidP="006262F4">
      <w:pPr>
        <w:pStyle w:val="Paragrafoelenco"/>
        <w:autoSpaceDE w:val="0"/>
        <w:autoSpaceDN w:val="0"/>
        <w:adjustRightInd w:val="0"/>
        <w:spacing w:line="240" w:lineRule="atLeast"/>
        <w:ind w:left="0"/>
        <w:rPr>
          <w:b/>
          <w:color w:val="000000"/>
        </w:rPr>
      </w:pPr>
    </w:p>
    <w:p w:rsidR="006262F4" w:rsidRDefault="006262F4" w:rsidP="006262F4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rPr>
          <w:b/>
          <w:color w:val="000000"/>
        </w:rPr>
      </w:pPr>
      <w:r w:rsidRPr="006262F4">
        <w:rPr>
          <w:b/>
          <w:color w:val="000000"/>
        </w:rPr>
        <w:t>Esempi</w:t>
      </w:r>
      <w:r>
        <w:rPr>
          <w:b/>
          <w:color w:val="000000"/>
        </w:rPr>
        <w:t xml:space="preserve"> 1</w:t>
      </w:r>
      <w:r w:rsidR="004B2D2B">
        <w:rPr>
          <w:b/>
          <w:color w:val="000000"/>
        </w:rPr>
        <w:t>4.2</w:t>
      </w:r>
    </w:p>
    <w:p w:rsidR="006262F4" w:rsidRDefault="0085579E" w:rsidP="00206A21">
      <w:pPr>
        <w:pStyle w:val="Paragrafoelenco"/>
        <w:numPr>
          <w:ilvl w:val="0"/>
          <w:numId w:val="12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6262F4">
        <w:rPr>
          <w:position w:val="-10"/>
        </w:rPr>
        <w:object w:dxaOrig="2480" w:dyaOrig="360">
          <v:shape id="_x0000_i1079" type="#_x0000_t75" style="width:124.2pt;height:18pt" o:ole="">
            <v:imagedata r:id="rId117" o:title=""/>
          </v:shape>
          <o:OLEObject Type="Embed" ProgID="Equation.3" ShapeID="_x0000_i1079" DrawAspect="Content" ObjectID="_1479793691" r:id="rId118"/>
        </w:object>
      </w:r>
      <w:r w:rsidR="006262F4">
        <w:t xml:space="preserve"> </w:t>
      </w:r>
      <w:r w:rsidR="006262F4">
        <w:br/>
      </w:r>
    </w:p>
    <w:p w:rsidR="006262F4" w:rsidRDefault="0085579E" w:rsidP="00206A21">
      <w:pPr>
        <w:pStyle w:val="Paragrafoelenco"/>
        <w:numPr>
          <w:ilvl w:val="0"/>
          <w:numId w:val="12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6262F4">
        <w:rPr>
          <w:position w:val="-10"/>
        </w:rPr>
        <w:object w:dxaOrig="3600" w:dyaOrig="360">
          <v:shape id="_x0000_i1080" type="#_x0000_t75" style="width:180.6pt;height:18pt" o:ole="">
            <v:imagedata r:id="rId119" o:title=""/>
          </v:shape>
          <o:OLEObject Type="Embed" ProgID="Equation.3" ShapeID="_x0000_i1080" DrawAspect="Content" ObjectID="_1479793692" r:id="rId120"/>
        </w:object>
      </w:r>
      <w:r w:rsidR="006262F4">
        <w:t xml:space="preserve"> </w:t>
      </w:r>
      <w:r w:rsidR="006262F4">
        <w:br/>
      </w:r>
    </w:p>
    <w:p w:rsidR="006262F4" w:rsidRDefault="0085579E" w:rsidP="00206A21">
      <w:pPr>
        <w:pStyle w:val="Paragrafoelenco"/>
        <w:numPr>
          <w:ilvl w:val="0"/>
          <w:numId w:val="12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85579E">
        <w:rPr>
          <w:position w:val="-24"/>
        </w:rPr>
        <w:object w:dxaOrig="3500" w:dyaOrig="620">
          <v:shape id="_x0000_i1081" type="#_x0000_t75" style="width:175.8pt;height:30.6pt" o:ole="">
            <v:imagedata r:id="rId121" o:title=""/>
          </v:shape>
          <o:OLEObject Type="Embed" ProgID="Equation.3" ShapeID="_x0000_i1081" DrawAspect="Content" ObjectID="_1479793693" r:id="rId122"/>
        </w:object>
      </w:r>
      <w:r w:rsidR="006262F4">
        <w:t xml:space="preserve"> </w:t>
      </w:r>
    </w:p>
    <w:p w:rsidR="0085579E" w:rsidRDefault="0085579E" w:rsidP="0085579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85579E" w:rsidRDefault="00DB6DBA" w:rsidP="00206A21">
      <w:pPr>
        <w:pStyle w:val="Paragrafoelenco"/>
        <w:numPr>
          <w:ilvl w:val="0"/>
          <w:numId w:val="12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85579E">
        <w:rPr>
          <w:position w:val="-28"/>
        </w:rPr>
        <w:object w:dxaOrig="8400" w:dyaOrig="680">
          <v:shape id="_x0000_i1082" type="#_x0000_t75" style="width:421.8pt;height:33.6pt" o:ole="">
            <v:imagedata r:id="rId123" o:title=""/>
          </v:shape>
          <o:OLEObject Type="Embed" ProgID="Equation.3" ShapeID="_x0000_i1082" DrawAspect="Content" ObjectID="_1479793694" r:id="rId124"/>
        </w:object>
      </w:r>
      <w:r w:rsidR="0085579E">
        <w:t xml:space="preserve"> </w:t>
      </w:r>
      <w:r w:rsidR="0085579E">
        <w:br/>
      </w:r>
    </w:p>
    <w:p w:rsidR="0085579E" w:rsidRDefault="00DB6DBA" w:rsidP="00206A21">
      <w:pPr>
        <w:pStyle w:val="Paragrafoelenco"/>
        <w:numPr>
          <w:ilvl w:val="0"/>
          <w:numId w:val="12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85579E">
        <w:rPr>
          <w:position w:val="-30"/>
        </w:rPr>
        <w:object w:dxaOrig="8580" w:dyaOrig="1040">
          <v:shape id="_x0000_i1083" type="#_x0000_t75" style="width:430.2pt;height:51.6pt" o:ole="">
            <v:imagedata r:id="rId125" o:title=""/>
          </v:shape>
          <o:OLEObject Type="Embed" ProgID="Equation.3" ShapeID="_x0000_i1083" DrawAspect="Content" ObjectID="_1479793695" r:id="rId126"/>
        </w:object>
      </w:r>
    </w:p>
    <w:p w:rsidR="0085579E" w:rsidRDefault="0085579E" w:rsidP="0085579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6262F4" w:rsidRDefault="006262F4" w:rsidP="006262F4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</w:p>
    <w:p w:rsidR="00141463" w:rsidRDefault="00141463" w:rsidP="00E42037"/>
    <w:p w:rsidR="009C0A7A" w:rsidRPr="009C0A7A" w:rsidRDefault="009C0A7A" w:rsidP="009C0A7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Teorema 14.2</w:t>
      </w:r>
    </w:p>
    <w:p w:rsidR="00175E90" w:rsidRDefault="00175E90" w:rsidP="00175E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Cs/>
        </w:rPr>
        <w:t xml:space="preserve">Siano </w:t>
      </w:r>
      <w:r w:rsidRPr="00175E90">
        <w:rPr>
          <w:position w:val="-10"/>
        </w:rPr>
        <w:object w:dxaOrig="2180" w:dyaOrig="320">
          <v:shape id="_x0000_i1084" type="#_x0000_t75" style="width:108.6pt;height:16.2pt" o:ole="">
            <v:imagedata r:id="rId127" o:title=""/>
          </v:shape>
          <o:OLEObject Type="Embed" ProgID="Equation.3" ShapeID="_x0000_i1084" DrawAspect="Content" ObjectID="_1479793696" r:id="rId128"/>
        </w:object>
      </w:r>
      <w:r>
        <w:t xml:space="preserve">, </w:t>
      </w:r>
      <w:r w:rsidRPr="00175E90">
        <w:rPr>
          <w:position w:val="-10"/>
        </w:rPr>
        <w:object w:dxaOrig="980" w:dyaOrig="320">
          <v:shape id="_x0000_i1085" type="#_x0000_t75" style="width:48.6pt;height:15.6pt" o:ole="">
            <v:imagedata r:id="rId129" o:title=""/>
          </v:shape>
          <o:OLEObject Type="Embed" ProgID="Equation.3" ShapeID="_x0000_i1085" DrawAspect="Content" ObjectID="_1479793697" r:id="rId130"/>
        </w:object>
      </w:r>
      <w:r w:rsidRPr="00175E90">
        <w:t xml:space="preserve"> </w:t>
      </w:r>
      <w:r>
        <w:t>,</w:t>
      </w:r>
      <w:r w:rsidRPr="00B10DBE">
        <w:rPr>
          <w:position w:val="-12"/>
        </w:rPr>
        <w:object w:dxaOrig="840" w:dyaOrig="360">
          <v:shape id="_x0000_i1086" type="#_x0000_t75" style="width:42pt;height:18pt" o:ole="">
            <v:imagedata r:id="rId131" o:title=""/>
          </v:shape>
          <o:OLEObject Type="Embed" ProgID="Equation.3" ShapeID="_x0000_i1086" DrawAspect="Content" ObjectID="_1479793698" r:id="rId132"/>
        </w:object>
      </w:r>
      <w:r>
        <w:t xml:space="preserve"> , se </w:t>
      </w:r>
      <w:r>
        <w:rPr>
          <w:i/>
        </w:rPr>
        <w:t>f</w:t>
      </w:r>
      <w:r>
        <w:t xml:space="preserve">  </w:t>
      </w:r>
      <w:r>
        <w:rPr>
          <w:b/>
        </w:rPr>
        <w:t>derivabile</w:t>
      </w:r>
      <w:r w:rsidRPr="00047DCE">
        <w:rPr>
          <w:b/>
        </w:rPr>
        <w:t xml:space="preserve"> in</w:t>
      </w:r>
      <w:r w:rsidRPr="00047DCE">
        <w:rPr>
          <w:b/>
          <w:i/>
        </w:rPr>
        <w:t xml:space="preserve"> x</w:t>
      </w:r>
      <w:r w:rsidRPr="00047DCE">
        <w:rPr>
          <w:b/>
          <w:vertAlign w:val="subscript"/>
        </w:rPr>
        <w:t>0</w:t>
      </w:r>
      <w:r>
        <w:t xml:space="preserve"> e </w:t>
      </w:r>
      <w:r>
        <w:rPr>
          <w:i/>
        </w:rPr>
        <w:t xml:space="preserve">g </w:t>
      </w:r>
      <w:r>
        <w:rPr>
          <w:b/>
        </w:rPr>
        <w:t>derivabile</w:t>
      </w:r>
      <w:r w:rsidRPr="00047DCE">
        <w:rPr>
          <w:b/>
        </w:rPr>
        <w:t xml:space="preserve"> in</w:t>
      </w:r>
      <w:r w:rsidRPr="00047DCE">
        <w:rPr>
          <w:b/>
          <w:i/>
        </w:rPr>
        <w:t xml:space="preserve"> </w:t>
      </w:r>
      <w:r>
        <w:rPr>
          <w:b/>
          <w:i/>
        </w:rPr>
        <w:t>y</w:t>
      </w:r>
      <w:r w:rsidRPr="00047DCE">
        <w:rPr>
          <w:b/>
          <w:vertAlign w:val="subscript"/>
        </w:rPr>
        <w:t>0</w:t>
      </w:r>
      <w:r>
        <w:rPr>
          <w:b/>
          <w:vertAlign w:val="subscript"/>
        </w:rPr>
        <w:t>=</w:t>
      </w:r>
      <w:r w:rsidRPr="00175E90">
        <w:rPr>
          <w:b/>
          <w:i/>
        </w:rPr>
        <w:t>f</w:t>
      </w:r>
      <w:r w:rsidRPr="00175E90">
        <w:rPr>
          <w:b/>
        </w:rPr>
        <w:t>(</w:t>
      </w:r>
      <w:r w:rsidRPr="00175E90">
        <w:rPr>
          <w:b/>
          <w:i/>
        </w:rPr>
        <w:t>x</w:t>
      </w:r>
      <w:r w:rsidRPr="00175E90">
        <w:rPr>
          <w:b/>
          <w:vertAlign w:val="subscript"/>
        </w:rPr>
        <w:t>0</w:t>
      </w:r>
      <w:r>
        <w:rPr>
          <w:b/>
        </w:rPr>
        <w:t xml:space="preserve">) </w:t>
      </w:r>
      <w:r w:rsidRPr="00175E90">
        <w:rPr>
          <w:bCs/>
        </w:rPr>
        <w:t>allora</w:t>
      </w:r>
      <w:r>
        <w:rPr>
          <w:b/>
        </w:rPr>
        <w:t xml:space="preserve"> la funzione composta </w:t>
      </w:r>
    </w:p>
    <w:p w:rsidR="00175E90" w:rsidRPr="00E55856" w:rsidRDefault="00E51565" w:rsidP="006262F4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left="0" w:right="-82"/>
        <w:jc w:val="center"/>
        <w:rPr>
          <w:bCs/>
          <w:vertAlign w:val="subscript"/>
        </w:rPr>
      </w:pPr>
      <w:r w:rsidRPr="00E55856">
        <w:rPr>
          <w:position w:val="-10"/>
        </w:rPr>
        <w:object w:dxaOrig="2620" w:dyaOrig="340">
          <v:shape id="_x0000_i1087" type="#_x0000_t75" style="width:131.4pt;height:17.4pt" o:ole="">
            <v:imagedata r:id="rId133" o:title=""/>
          </v:shape>
          <o:OLEObject Type="Embed" ProgID="Equation.3" ShapeID="_x0000_i1087" DrawAspect="Content" ObjectID="_1479793699" r:id="rId134"/>
        </w:object>
      </w:r>
      <w:r w:rsidR="00175E90">
        <w:t xml:space="preserve"> è derivabile in </w:t>
      </w:r>
      <w:r w:rsidR="00175E90">
        <w:rPr>
          <w:i/>
        </w:rPr>
        <w:t>x</w:t>
      </w:r>
      <w:r w:rsidR="00175E90">
        <w:rPr>
          <w:vertAlign w:val="subscript"/>
        </w:rPr>
        <w:t xml:space="preserve">0 </w:t>
      </w:r>
      <w:r w:rsidR="00175E90">
        <w:t>e</w:t>
      </w:r>
      <w:r>
        <w:t xml:space="preserve"> </w:t>
      </w:r>
      <w:r w:rsidR="00573E97" w:rsidRPr="00BC4550">
        <w:rPr>
          <w:position w:val="-12"/>
        </w:rPr>
        <w:object w:dxaOrig="2520" w:dyaOrig="360">
          <v:shape id="_x0000_i1088" type="#_x0000_t75" style="width:126pt;height:18pt" o:ole="">
            <v:imagedata r:id="rId135" o:title=""/>
          </v:shape>
          <o:OLEObject Type="Embed" ProgID="Equation.3" ShapeID="_x0000_i1088" DrawAspect="Content" ObjectID="_1479793700" r:id="rId136"/>
        </w:object>
      </w:r>
    </w:p>
    <w:p w:rsidR="00175E90" w:rsidRDefault="00175E90" w:rsidP="00E42037"/>
    <w:p w:rsidR="006262F4" w:rsidRDefault="006262F4" w:rsidP="006262F4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  <w:rPr>
          <w:b/>
          <w:color w:val="000000"/>
        </w:rPr>
      </w:pPr>
      <w:r w:rsidRPr="006262F4">
        <w:rPr>
          <w:b/>
          <w:color w:val="000000"/>
        </w:rPr>
        <w:t>Esempi</w:t>
      </w:r>
      <w:r>
        <w:rPr>
          <w:b/>
          <w:color w:val="000000"/>
        </w:rPr>
        <w:t xml:space="preserve"> 1</w:t>
      </w:r>
      <w:r w:rsidR="0085579E">
        <w:rPr>
          <w:b/>
          <w:color w:val="000000"/>
        </w:rPr>
        <w:t>4.</w:t>
      </w:r>
      <w:r w:rsidR="004B2D2B">
        <w:rPr>
          <w:b/>
          <w:color w:val="000000"/>
        </w:rPr>
        <w:t>3</w:t>
      </w:r>
    </w:p>
    <w:p w:rsidR="006262F4" w:rsidRDefault="002F65E3" w:rsidP="00E51565">
      <w:pPr>
        <w:pStyle w:val="Paragrafoelenco"/>
        <w:numPr>
          <w:ilvl w:val="0"/>
          <w:numId w:val="1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DB6DBA">
        <w:rPr>
          <w:position w:val="-10"/>
        </w:rPr>
        <w:object w:dxaOrig="1480" w:dyaOrig="340">
          <v:shape id="_x0000_i1089" type="#_x0000_t75" style="width:74.4pt;height:17.4pt" o:ole="">
            <v:imagedata r:id="rId137" o:title=""/>
          </v:shape>
          <o:OLEObject Type="Embed" ProgID="Equation.3" ShapeID="_x0000_i1089" DrawAspect="Content" ObjectID="_1479793701" r:id="rId138"/>
        </w:object>
      </w:r>
      <w:r w:rsidR="006262F4">
        <w:t xml:space="preserve"> </w:t>
      </w:r>
      <w:r w:rsidR="00DB6DBA">
        <w:t xml:space="preserve">, sia </w:t>
      </w:r>
      <w:r w:rsidRPr="00DB6DBA">
        <w:rPr>
          <w:position w:val="-10"/>
        </w:rPr>
        <w:object w:dxaOrig="2840" w:dyaOrig="340">
          <v:shape id="_x0000_i1090" type="#_x0000_t75" style="width:142.8pt;height:17.4pt" o:ole="">
            <v:imagedata r:id="rId139" o:title=""/>
          </v:shape>
          <o:OLEObject Type="Embed" ProgID="Equation.3" ShapeID="_x0000_i1090" DrawAspect="Content" ObjectID="_1479793702" r:id="rId140"/>
        </w:object>
      </w:r>
      <w:r w:rsidRPr="00DB6DBA">
        <w:rPr>
          <w:position w:val="-28"/>
        </w:rPr>
        <w:object w:dxaOrig="3860" w:dyaOrig="660">
          <v:shape id="_x0000_i1091" type="#_x0000_t75" style="width:192.6pt;height:33pt" o:ole="">
            <v:imagedata r:id="rId141" o:title=""/>
          </v:shape>
          <o:OLEObject Type="Embed" ProgID="Equation.3" ShapeID="_x0000_i1091" DrawAspect="Content" ObjectID="_1479793703" r:id="rId142"/>
        </w:object>
      </w:r>
    </w:p>
    <w:p w:rsidR="002F65E3" w:rsidRDefault="002F65E3" w:rsidP="00E51565">
      <w:pPr>
        <w:pStyle w:val="Paragrafoelenco"/>
        <w:numPr>
          <w:ilvl w:val="0"/>
          <w:numId w:val="1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2F65E3">
        <w:rPr>
          <w:position w:val="-12"/>
        </w:rPr>
        <w:object w:dxaOrig="1480" w:dyaOrig="400">
          <v:shape id="_x0000_i1092" type="#_x0000_t75" style="width:74.4pt;height:20.4pt" o:ole="">
            <v:imagedata r:id="rId143" o:title=""/>
          </v:shape>
          <o:OLEObject Type="Embed" ProgID="Equation.3" ShapeID="_x0000_i1092" DrawAspect="Content" ObjectID="_1479793704" r:id="rId144"/>
        </w:object>
      </w:r>
      <w:r>
        <w:t xml:space="preserve"> , sia </w:t>
      </w:r>
      <w:r w:rsidR="00071F0A" w:rsidRPr="002F65E3">
        <w:rPr>
          <w:position w:val="-12"/>
        </w:rPr>
        <w:object w:dxaOrig="4000" w:dyaOrig="400">
          <v:shape id="_x0000_i1093" type="#_x0000_t75" style="width:200.4pt;height:20.4pt" o:ole="">
            <v:imagedata r:id="rId145" o:title=""/>
          </v:shape>
          <o:OLEObject Type="Embed" ProgID="Equation.3" ShapeID="_x0000_i1093" DrawAspect="Content" ObjectID="_1479793705" r:id="rId146"/>
        </w:object>
      </w:r>
      <w:r w:rsidRPr="002F65E3">
        <w:rPr>
          <w:position w:val="-34"/>
        </w:rPr>
        <w:object w:dxaOrig="4860" w:dyaOrig="720">
          <v:shape id="_x0000_i1094" type="#_x0000_t75" style="width:243pt;height:36pt" o:ole="">
            <v:imagedata r:id="rId147" o:title=""/>
          </v:shape>
          <o:OLEObject Type="Embed" ProgID="Equation.3" ShapeID="_x0000_i1094" DrawAspect="Content" ObjectID="_1479793706" r:id="rId148"/>
        </w:object>
      </w:r>
      <w:r w:rsidR="00071F0A">
        <w:br/>
        <w:t xml:space="preserve">Un’osservazione: </w:t>
      </w:r>
      <w:r w:rsidR="00071F0A" w:rsidRPr="00B10DBE">
        <w:rPr>
          <w:position w:val="-10"/>
        </w:rPr>
        <w:object w:dxaOrig="1340" w:dyaOrig="340">
          <v:shape id="_x0000_i1095" type="#_x0000_t75" style="width:66.6pt;height:17.4pt" o:ole="">
            <v:imagedata r:id="rId149" o:title=""/>
          </v:shape>
          <o:OLEObject Type="Embed" ProgID="Equation.3" ShapeID="_x0000_i1095" DrawAspect="Content" ObjectID="_1479793707" r:id="rId150"/>
        </w:object>
      </w:r>
      <w:r w:rsidR="00071F0A">
        <w:t xml:space="preserve"> è a sua volta una funzione composta quindi si poteva procedere così </w:t>
      </w:r>
      <w:r w:rsidR="00071F0A" w:rsidRPr="002F65E3">
        <w:rPr>
          <w:position w:val="-34"/>
        </w:rPr>
        <w:object w:dxaOrig="4840" w:dyaOrig="720">
          <v:shape id="_x0000_i1096" type="#_x0000_t75" style="width:242.4pt;height:36pt" o:ole="">
            <v:imagedata r:id="rId151" o:title=""/>
          </v:shape>
          <o:OLEObject Type="Embed" ProgID="Equation.3" ShapeID="_x0000_i1096" DrawAspect="Content" ObjectID="_1479793708" r:id="rId152"/>
        </w:object>
      </w:r>
      <w:r w:rsidR="00E51565">
        <w:t>.</w:t>
      </w:r>
    </w:p>
    <w:p w:rsidR="006262F4" w:rsidRDefault="00071F0A" w:rsidP="00E51565">
      <w:pPr>
        <w:pStyle w:val="Paragrafoelenco"/>
        <w:numPr>
          <w:ilvl w:val="0"/>
          <w:numId w:val="1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071F0A">
        <w:rPr>
          <w:position w:val="-10"/>
        </w:rPr>
        <w:object w:dxaOrig="1260" w:dyaOrig="540">
          <v:shape id="_x0000_i1097" type="#_x0000_t75" style="width:63pt;height:27pt" o:ole="">
            <v:imagedata r:id="rId153" o:title=""/>
          </v:shape>
          <o:OLEObject Type="Embed" ProgID="Equation.3" ShapeID="_x0000_i1097" DrawAspect="Content" ObjectID="_1479793709" r:id="rId154"/>
        </w:object>
      </w:r>
      <w:r w:rsidR="006262F4">
        <w:t xml:space="preserve"> </w:t>
      </w:r>
      <w:r>
        <w:t xml:space="preserve">sia </w:t>
      </w:r>
      <w:r w:rsidRPr="00071F0A">
        <w:rPr>
          <w:position w:val="-24"/>
        </w:rPr>
        <w:object w:dxaOrig="2900" w:dyaOrig="620">
          <v:shape id="_x0000_i1098" type="#_x0000_t75" style="width:145.2pt;height:30.6pt" o:ole="">
            <v:imagedata r:id="rId155" o:title=""/>
          </v:shape>
          <o:OLEObject Type="Embed" ProgID="Equation.3" ShapeID="_x0000_i1098" DrawAspect="Content" ObjectID="_1479793710" r:id="rId156"/>
        </w:object>
      </w:r>
      <w:r>
        <w:br/>
      </w:r>
      <w:r w:rsidR="00C901F0" w:rsidRPr="00071F0A">
        <w:rPr>
          <w:position w:val="-28"/>
        </w:rPr>
        <w:object w:dxaOrig="5460" w:dyaOrig="720">
          <v:shape id="_x0000_i1099" type="#_x0000_t75" style="width:273pt;height:36pt" o:ole="">
            <v:imagedata r:id="rId157" o:title=""/>
          </v:shape>
          <o:OLEObject Type="Embed" ProgID="Equation.3" ShapeID="_x0000_i1099" DrawAspect="Content" ObjectID="_1479793711" r:id="rId158"/>
        </w:object>
      </w:r>
    </w:p>
    <w:p w:rsidR="00C901F0" w:rsidRDefault="00C901F0" w:rsidP="00E51565">
      <w:pPr>
        <w:pStyle w:val="Paragrafoelenco"/>
        <w:numPr>
          <w:ilvl w:val="0"/>
          <w:numId w:val="1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071F0A">
        <w:rPr>
          <w:position w:val="-10"/>
        </w:rPr>
        <w:object w:dxaOrig="1200" w:dyaOrig="540">
          <v:shape id="_x0000_i1100" type="#_x0000_t75" style="width:60pt;height:27pt" o:ole="">
            <v:imagedata r:id="rId159" o:title=""/>
          </v:shape>
          <o:OLEObject Type="Embed" ProgID="Equation.3" ShapeID="_x0000_i1100" DrawAspect="Content" ObjectID="_1479793712" r:id="rId160"/>
        </w:object>
      </w:r>
      <w:r>
        <w:t xml:space="preserve"> sia </w:t>
      </w:r>
      <w:r w:rsidRPr="00071F0A">
        <w:rPr>
          <w:position w:val="-24"/>
        </w:rPr>
        <w:object w:dxaOrig="2560" w:dyaOrig="620">
          <v:shape id="_x0000_i1101" type="#_x0000_t75" style="width:128.4pt;height:30.6pt" o:ole="">
            <v:imagedata r:id="rId161" o:title=""/>
          </v:shape>
          <o:OLEObject Type="Embed" ProgID="Equation.3" ShapeID="_x0000_i1101" DrawAspect="Content" ObjectID="_1479793713" r:id="rId162"/>
        </w:object>
      </w:r>
      <w:r>
        <w:br/>
      </w:r>
      <w:r w:rsidR="00E51565" w:rsidRPr="00C901F0">
        <w:rPr>
          <w:position w:val="-34"/>
        </w:rPr>
        <w:object w:dxaOrig="9200" w:dyaOrig="800">
          <v:shape id="_x0000_i1102" type="#_x0000_t75" style="width:459.6pt;height:39.6pt" o:ole="">
            <v:imagedata r:id="rId163" o:title=""/>
          </v:shape>
          <o:OLEObject Type="Embed" ProgID="Equation.3" ShapeID="_x0000_i1102" DrawAspect="Content" ObjectID="_1479793714" r:id="rId164"/>
        </w:object>
      </w:r>
    </w:p>
    <w:p w:rsidR="00E51565" w:rsidRDefault="00E51565" w:rsidP="00E51565">
      <w:pPr>
        <w:pStyle w:val="Paragrafoelenco"/>
        <w:numPr>
          <w:ilvl w:val="0"/>
          <w:numId w:val="11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071F0A">
        <w:rPr>
          <w:position w:val="-10"/>
        </w:rPr>
        <w:object w:dxaOrig="940" w:dyaOrig="360">
          <v:shape id="_x0000_i1103" type="#_x0000_t75" style="width:47.4pt;height:18pt" o:ole="">
            <v:imagedata r:id="rId165" o:title=""/>
          </v:shape>
          <o:OLEObject Type="Embed" ProgID="Equation.3" ShapeID="_x0000_i1103" DrawAspect="Content" ObjectID="_1479793715" r:id="rId166"/>
        </w:object>
      </w:r>
      <w:r>
        <w:t xml:space="preserve"> se la funzione </w:t>
      </w:r>
      <w:r>
        <w:rPr>
          <w:i/>
        </w:rPr>
        <w:t xml:space="preserve">h </w:t>
      </w:r>
      <w:r>
        <w:t xml:space="preserve">si scrive così: </w:t>
      </w:r>
      <w:r w:rsidRPr="00071F0A">
        <w:rPr>
          <w:position w:val="-10"/>
        </w:rPr>
        <w:object w:dxaOrig="1140" w:dyaOrig="360">
          <v:shape id="_x0000_i1104" type="#_x0000_t75" style="width:57pt;height:18pt" o:ole="">
            <v:imagedata r:id="rId167" o:title=""/>
          </v:shape>
          <o:OLEObject Type="Embed" ProgID="Equation.3" ShapeID="_x0000_i1104" DrawAspect="Content" ObjectID="_1479793716" r:id="rId168"/>
        </w:object>
      </w:r>
      <w:r>
        <w:t xml:space="preserve"> si può applicare la derivata della funzione composta </w:t>
      </w:r>
      <w:r w:rsidRPr="00071F0A">
        <w:rPr>
          <w:position w:val="-10"/>
        </w:rPr>
        <w:object w:dxaOrig="1120" w:dyaOrig="360">
          <v:shape id="_x0000_i1105" type="#_x0000_t75" style="width:56.4pt;height:18pt" o:ole="">
            <v:imagedata r:id="rId169" o:title=""/>
          </v:shape>
          <o:OLEObject Type="Embed" ProgID="Equation.3" ShapeID="_x0000_i1105" DrawAspect="Content" ObjectID="_1479793717" r:id="rId170"/>
        </w:object>
      </w:r>
      <w:r>
        <w:t xml:space="preserve"> dove </w:t>
      </w:r>
      <w:r w:rsidRPr="00E51565">
        <w:rPr>
          <w:position w:val="-24"/>
        </w:rPr>
        <w:object w:dxaOrig="3900" w:dyaOrig="620">
          <v:shape id="_x0000_i1106" type="#_x0000_t75" style="width:195.6pt;height:30.6pt" o:ole="">
            <v:imagedata r:id="rId171" o:title=""/>
          </v:shape>
          <o:OLEObject Type="Embed" ProgID="Equation.3" ShapeID="_x0000_i1106" DrawAspect="Content" ObjectID="_1479793718" r:id="rId172"/>
        </w:object>
      </w:r>
      <w:r>
        <w:t>, in conclusione si ha</w:t>
      </w:r>
      <w:r>
        <w:br/>
      </w:r>
      <w:r w:rsidRPr="00E51565">
        <w:rPr>
          <w:position w:val="-10"/>
        </w:rPr>
        <w:object w:dxaOrig="3300" w:dyaOrig="360">
          <v:shape id="_x0000_i1107" type="#_x0000_t75" style="width:165.6pt;height:18pt" o:ole="">
            <v:imagedata r:id="rId173" o:title=""/>
          </v:shape>
          <o:OLEObject Type="Embed" ProgID="Equation.3" ShapeID="_x0000_i1107" DrawAspect="Content" ObjectID="_1479793719" r:id="rId174"/>
        </w:object>
      </w:r>
    </w:p>
    <w:p w:rsidR="000309B9" w:rsidRDefault="000309B9" w:rsidP="000309B9">
      <w:pPr>
        <w:pStyle w:val="Paragrafoelenco"/>
        <w:autoSpaceDE w:val="0"/>
        <w:autoSpaceDN w:val="0"/>
        <w:adjustRightInd w:val="0"/>
        <w:spacing w:line="240" w:lineRule="atLeast"/>
        <w:ind w:left="426"/>
      </w:pPr>
    </w:p>
    <w:p w:rsidR="000309B9" w:rsidRPr="0009000A" w:rsidRDefault="000309B9" w:rsidP="000309B9">
      <w:pPr>
        <w:pStyle w:val="Paragrafoelenco"/>
        <w:autoSpaceDE w:val="0"/>
        <w:autoSpaceDN w:val="0"/>
        <w:adjustRightInd w:val="0"/>
        <w:spacing w:line="240" w:lineRule="atLeast"/>
        <w:ind w:left="284"/>
        <w:rPr>
          <w:b/>
          <w:bCs/>
          <w:color w:val="000000"/>
        </w:rPr>
      </w:pPr>
    </w:p>
    <w:p w:rsidR="000309B9" w:rsidRDefault="000309B9" w:rsidP="000309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 xml:space="preserve">Teorema 14.3  </w:t>
      </w:r>
      <w:r>
        <w:t xml:space="preserve">di </w:t>
      </w:r>
      <w:r>
        <w:rPr>
          <w:b/>
          <w:bCs/>
        </w:rPr>
        <w:t>de l'Hô</w:t>
      </w:r>
      <w:r w:rsidR="00E25ED8">
        <w:rPr>
          <w:b/>
          <w:bCs/>
        </w:rPr>
        <w:t>s</w:t>
      </w:r>
      <w:r>
        <w:rPr>
          <w:b/>
          <w:bCs/>
        </w:rPr>
        <w:t>pital</w:t>
      </w:r>
    </w:p>
    <w:p w:rsidR="000309B9" w:rsidRDefault="000309B9" w:rsidP="000309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  <w:i/>
        </w:rPr>
      </w:pPr>
      <w:r>
        <w:rPr>
          <w:bCs/>
        </w:rPr>
        <w:t xml:space="preserve">Siano </w:t>
      </w:r>
      <w:r w:rsidRPr="00206D30">
        <w:rPr>
          <w:position w:val="-12"/>
        </w:rPr>
        <w:object w:dxaOrig="3200" w:dyaOrig="360">
          <v:shape id="_x0000_i1108" type="#_x0000_t75" style="width:159.6pt;height:18.6pt" o:ole="">
            <v:imagedata r:id="rId175" o:title=""/>
          </v:shape>
          <o:OLEObject Type="Embed" ProgID="Equation.3" ShapeID="_x0000_i1108" DrawAspect="Content" ObjectID="_1479793720" r:id="rId176"/>
        </w:object>
      </w:r>
      <w:r>
        <w:t xml:space="preserve">, </w:t>
      </w:r>
      <w:r>
        <w:rPr>
          <w:i/>
        </w:rPr>
        <w:t>I</w:t>
      </w:r>
      <w:r>
        <w:t xml:space="preserve"> intervallo aperto, se </w:t>
      </w:r>
      <w:r>
        <w:rPr>
          <w:i/>
        </w:rPr>
        <w:t>f</w:t>
      </w:r>
      <w:r>
        <w:t xml:space="preserve"> e </w:t>
      </w:r>
      <w:r>
        <w:rPr>
          <w:i/>
        </w:rPr>
        <w:t xml:space="preserve">g </w:t>
      </w:r>
      <w:r>
        <w:t xml:space="preserve">sono </w:t>
      </w:r>
      <w:r>
        <w:rPr>
          <w:b/>
        </w:rPr>
        <w:t>derivabili</w:t>
      </w:r>
      <w:r w:rsidRPr="00047DCE">
        <w:rPr>
          <w:b/>
        </w:rPr>
        <w:t xml:space="preserve"> </w:t>
      </w:r>
      <w:r>
        <w:rPr>
          <w:b/>
        </w:rPr>
        <w:t xml:space="preserve">per </w:t>
      </w:r>
      <w:r w:rsidRPr="00206D30">
        <w:rPr>
          <w:position w:val="-12"/>
        </w:rPr>
        <w:object w:dxaOrig="1240" w:dyaOrig="360">
          <v:shape id="_x0000_i1109" type="#_x0000_t75" style="width:62.4pt;height:18.6pt" o:ole="">
            <v:imagedata r:id="rId177" o:title=""/>
          </v:shape>
          <o:OLEObject Type="Embed" ProgID="Equation.3" ShapeID="_x0000_i1109" DrawAspect="Content" ObjectID="_1479793721" r:id="rId178"/>
        </w:object>
      </w:r>
      <w:r>
        <w:rPr>
          <w:b/>
        </w:rPr>
        <w:t xml:space="preserve"> </w:t>
      </w:r>
      <w:r w:rsidRPr="00047DCE">
        <w:rPr>
          <w:b/>
          <w:i/>
        </w:rPr>
        <w:t xml:space="preserve"> </w:t>
      </w:r>
      <w:r w:rsidRPr="003D79ED">
        <w:t xml:space="preserve">e </w:t>
      </w:r>
      <w:r w:rsidRPr="00206D30">
        <w:rPr>
          <w:position w:val="-12"/>
        </w:rPr>
        <w:object w:dxaOrig="2240" w:dyaOrig="360">
          <v:shape id="_x0000_i1110" type="#_x0000_t75" style="width:112.2pt;height:18.6pt" o:ole="">
            <v:imagedata r:id="rId179" o:title=""/>
          </v:shape>
          <o:OLEObject Type="Embed" ProgID="Equation.3" ShapeID="_x0000_i1110" DrawAspect="Content" ObjectID="_1479793722" r:id="rId180"/>
        </w:object>
      </w:r>
      <w:r>
        <w:rPr>
          <w:bCs/>
        </w:rPr>
        <w:t xml:space="preserve">allora </w:t>
      </w:r>
    </w:p>
    <w:p w:rsidR="000309B9" w:rsidRDefault="000309B9" w:rsidP="000309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  <w:rPr>
          <w:bCs/>
          <w:vertAlign w:val="subscript"/>
        </w:rPr>
      </w:pPr>
      <w:r w:rsidRPr="00DC6EEA">
        <w:rPr>
          <w:position w:val="-64"/>
        </w:rPr>
        <w:object w:dxaOrig="5980" w:dyaOrig="1400">
          <v:shape id="_x0000_i1111" type="#_x0000_t75" style="width:301.2pt;height:70.2pt" o:ole="">
            <v:imagedata r:id="rId181" o:title=""/>
          </v:shape>
          <o:OLEObject Type="Embed" ProgID="Equation.3" ShapeID="_x0000_i1111" DrawAspect="Content" ObjectID="_1479793723" r:id="rId182"/>
        </w:object>
      </w:r>
    </w:p>
    <w:p w:rsidR="000309B9" w:rsidRDefault="000309B9" w:rsidP="000309B9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0309B9" w:rsidRDefault="001337CC" w:rsidP="000309B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0309B9">
        <w:rPr>
          <w:b/>
          <w:color w:val="000000"/>
        </w:rPr>
        <w:t xml:space="preserve"> 14.4</w:t>
      </w:r>
    </w:p>
    <w:p w:rsidR="000309B9" w:rsidRPr="00A937D7" w:rsidRDefault="000309B9" w:rsidP="000309B9">
      <w:pPr>
        <w:pStyle w:val="Paragrafoelenco"/>
        <w:numPr>
          <w:ilvl w:val="0"/>
          <w:numId w:val="8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color w:val="000000"/>
        </w:rPr>
      </w:pPr>
      <w:r w:rsidRPr="000546C8">
        <w:rPr>
          <w:position w:val="-46"/>
        </w:rPr>
        <w:object w:dxaOrig="2200" w:dyaOrig="1040">
          <v:shape id="_x0000_i1112" type="#_x0000_t75" style="width:110.4pt;height:51.6pt" o:ole="">
            <v:imagedata r:id="rId183" o:title=""/>
          </v:shape>
          <o:OLEObject Type="Embed" ProgID="Equation.3" ShapeID="_x0000_i1112" DrawAspect="Content" ObjectID="_1479793724" r:id="rId184"/>
        </w:object>
      </w:r>
      <w:r>
        <w:t xml:space="preserve"> è </w:t>
      </w:r>
      <w:r w:rsidRPr="004D090B">
        <w:rPr>
          <w:b/>
        </w:rPr>
        <w:t xml:space="preserve">derivabile </w:t>
      </w:r>
      <w:r>
        <w:t xml:space="preserve">per ogni </w:t>
      </w:r>
      <w:r w:rsidRPr="00317C91">
        <w:rPr>
          <w:position w:val="-6"/>
        </w:rPr>
        <w:object w:dxaOrig="580" w:dyaOrig="279">
          <v:shape id="_x0000_i1113" type="#_x0000_t75" style="width:29.4pt;height:14.4pt" o:ole="">
            <v:imagedata r:id="rId185" o:title=""/>
          </v:shape>
          <o:OLEObject Type="Embed" ProgID="Equation.3" ShapeID="_x0000_i1113" DrawAspect="Content" ObjectID="_1479793725" r:id="rId186"/>
        </w:object>
      </w:r>
      <w:r>
        <w:t xml:space="preserve">; infatti è  sicuramente derivabile per </w:t>
      </w:r>
      <w:r w:rsidRPr="00317C91">
        <w:rPr>
          <w:position w:val="-6"/>
        </w:rPr>
        <w:object w:dxaOrig="560" w:dyaOrig="279">
          <v:shape id="_x0000_i1114" type="#_x0000_t75" style="width:27.6pt;height:14.4pt" o:ole="">
            <v:imagedata r:id="rId187" o:title=""/>
          </v:shape>
          <o:OLEObject Type="Embed" ProgID="Equation.3" ShapeID="_x0000_i1114" DrawAspect="Content" ObjectID="_1479793726" r:id="rId188"/>
        </w:object>
      </w:r>
      <w:r>
        <w:t xml:space="preserve">, inoltre si è dimostrato che è continua per </w:t>
      </w:r>
      <w:r w:rsidRPr="00317C91">
        <w:rPr>
          <w:position w:val="-6"/>
        </w:rPr>
        <w:object w:dxaOrig="560" w:dyaOrig="279">
          <v:shape id="_x0000_i1115" type="#_x0000_t75" style="width:27.6pt;height:14.4pt" o:ole="">
            <v:imagedata r:id="rId189" o:title=""/>
          </v:shape>
          <o:OLEObject Type="Embed" ProgID="Equation.3" ShapeID="_x0000_i1115" DrawAspect="Content" ObjectID="_1479793727" r:id="rId190"/>
        </w:object>
      </w:r>
      <w:r>
        <w:t xml:space="preserve"> (vedi Applicazione 12.1) quindi può essere derivabile anche per </w:t>
      </w:r>
      <w:r w:rsidRPr="00317C91">
        <w:rPr>
          <w:position w:val="-6"/>
        </w:rPr>
        <w:object w:dxaOrig="560" w:dyaOrig="279">
          <v:shape id="_x0000_i1116" type="#_x0000_t75" style="width:27.6pt;height:14.4pt" o:ole="">
            <v:imagedata r:id="rId189" o:title=""/>
          </v:shape>
          <o:OLEObject Type="Embed" ProgID="Equation.3" ShapeID="_x0000_i1116" DrawAspect="Content" ObjectID="_1479793728" r:id="rId191"/>
        </w:object>
      </w:r>
      <w:r>
        <w:t>.</w:t>
      </w:r>
      <w:r>
        <w:br/>
        <w:t xml:space="preserve">Per verificare la derivabilità per </w:t>
      </w:r>
      <w:r w:rsidRPr="00317C91">
        <w:rPr>
          <w:position w:val="-6"/>
        </w:rPr>
        <w:object w:dxaOrig="560" w:dyaOrig="279">
          <v:shape id="_x0000_i1117" type="#_x0000_t75" style="width:27.6pt;height:14.4pt" o:ole="">
            <v:imagedata r:id="rId189" o:title=""/>
          </v:shape>
          <o:OLEObject Type="Embed" ProgID="Equation.3" ShapeID="_x0000_i1117" DrawAspect="Content" ObjectID="_1479793729" r:id="rId192"/>
        </w:object>
      </w:r>
      <w:r>
        <w:t xml:space="preserve"> si utilizza la definizione di derivata:</w:t>
      </w:r>
      <w:r w:rsidRPr="00F000AF">
        <w:rPr>
          <w:position w:val="-26"/>
        </w:rPr>
        <w:object w:dxaOrig="4780" w:dyaOrig="940">
          <v:shape id="_x0000_i1118" type="#_x0000_t75" style="width:240pt;height:48pt" o:ole="">
            <v:imagedata r:id="rId193" o:title=""/>
          </v:shape>
          <o:OLEObject Type="Embed" ProgID="Equation.3" ShapeID="_x0000_i1118" DrawAspect="Content" ObjectID="_1479793730" r:id="rId194"/>
        </w:object>
      </w:r>
      <w:r>
        <w:t xml:space="preserve"> </w:t>
      </w:r>
      <w:r>
        <w:br/>
        <w:t xml:space="preserve">Non è un limite calcolabile in modo elementare, si determina usando il teorema di </w:t>
      </w:r>
      <w:r w:rsidRPr="004D090B">
        <w:rPr>
          <w:b/>
          <w:bCs/>
        </w:rPr>
        <w:t>de l'Hô</w:t>
      </w:r>
      <w:r w:rsidR="00E25ED8">
        <w:rPr>
          <w:b/>
          <w:bCs/>
        </w:rPr>
        <w:t>s</w:t>
      </w:r>
      <w:r w:rsidRPr="004D090B">
        <w:rPr>
          <w:b/>
          <w:bCs/>
        </w:rPr>
        <w:t>pital</w:t>
      </w:r>
      <w:r w:rsidRPr="004D090B">
        <w:rPr>
          <w:bCs/>
        </w:rPr>
        <w:t>:</w:t>
      </w:r>
      <w:r>
        <w:t xml:space="preserve"> </w:t>
      </w:r>
      <w:r w:rsidRPr="00B10DBE">
        <w:rPr>
          <w:position w:val="-24"/>
        </w:rPr>
        <w:object w:dxaOrig="8440" w:dyaOrig="920">
          <v:shape id="_x0000_i1119" type="#_x0000_t75" style="width:422.4pt;height:45.6pt" o:ole="">
            <v:imagedata r:id="rId195" o:title=""/>
          </v:shape>
          <o:OLEObject Type="Embed" ProgID="Equation.3" ShapeID="_x0000_i1119" DrawAspect="Content" ObjectID="_1479793731" r:id="rId196"/>
        </w:object>
      </w:r>
      <w:r w:rsidR="001337CC">
        <w:br/>
      </w:r>
    </w:p>
    <w:p w:rsidR="00A937D7" w:rsidRPr="00377277" w:rsidRDefault="00A937D7" w:rsidP="000309B9">
      <w:pPr>
        <w:pStyle w:val="Paragrafoelenco"/>
        <w:numPr>
          <w:ilvl w:val="0"/>
          <w:numId w:val="8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color w:val="000000"/>
        </w:rPr>
      </w:pPr>
      <w:r w:rsidRPr="00A937D7">
        <w:rPr>
          <w:position w:val="-24"/>
        </w:rPr>
        <w:object w:dxaOrig="4360" w:dyaOrig="660">
          <v:shape id="_x0000_i1120" type="#_x0000_t75" style="width:219pt;height:33.6pt" o:ole="">
            <v:imagedata r:id="rId197" o:title=""/>
          </v:shape>
          <o:OLEObject Type="Embed" ProgID="Equation.3" ShapeID="_x0000_i1120" DrawAspect="Content" ObjectID="_1479793732" r:id="rId198"/>
        </w:object>
      </w:r>
      <w:r>
        <w:br/>
      </w:r>
      <w:r w:rsidR="00377277">
        <w:t xml:space="preserve">In generale per ogni </w:t>
      </w:r>
      <w:r w:rsidR="00377277" w:rsidRPr="00A937D7">
        <w:rPr>
          <w:position w:val="-24"/>
        </w:rPr>
        <w:object w:dxaOrig="3019" w:dyaOrig="660">
          <v:shape id="_x0000_i1121" type="#_x0000_t75" style="width:151.8pt;height:33.6pt" o:ole="">
            <v:imagedata r:id="rId199" o:title=""/>
          </v:shape>
          <o:OLEObject Type="Embed" ProgID="Equation.3" ShapeID="_x0000_i1121" DrawAspect="Content" ObjectID="_1479793733" r:id="rId200"/>
        </w:object>
      </w:r>
      <w:r w:rsidR="00897A71">
        <w:t>(</w:t>
      </w:r>
      <w:r w:rsidR="00897A71">
        <w:rPr>
          <w:i/>
        </w:rPr>
        <w:t>k</w:t>
      </w:r>
      <w:r w:rsidR="00897A71">
        <w:t>&gt;0)</w:t>
      </w:r>
      <w:r>
        <w:t xml:space="preserve"> </w:t>
      </w:r>
      <w:r w:rsidR="00377277">
        <w:t xml:space="preserve">ossia </w:t>
      </w:r>
      <w:r>
        <w:t xml:space="preserve"> </w:t>
      </w:r>
      <w:r w:rsidR="00377277" w:rsidRPr="00523FF1">
        <w:rPr>
          <w:position w:val="-6"/>
        </w:rPr>
        <w:object w:dxaOrig="260" w:dyaOrig="320">
          <v:shape id="_x0000_i1122" type="#_x0000_t75" style="width:12.6pt;height:15.6pt" o:ole="">
            <v:imagedata r:id="rId201" o:title=""/>
          </v:shape>
          <o:OLEObject Type="Embed" ProgID="Equation.3" ShapeID="_x0000_i1122" DrawAspect="Content" ObjectID="_1479793734" r:id="rId202"/>
        </w:object>
      </w:r>
      <w:r w:rsidR="00377277">
        <w:t xml:space="preserve"> è un infinito di ordine superiore a qualunque potenza positiva di </w:t>
      </w:r>
      <w:r w:rsidR="00377277">
        <w:rPr>
          <w:i/>
        </w:rPr>
        <w:t>x</w:t>
      </w:r>
      <w:r w:rsidR="00377277">
        <w:t>.</w:t>
      </w:r>
    </w:p>
    <w:p w:rsidR="00377277" w:rsidRPr="001337CC" w:rsidRDefault="00377277" w:rsidP="00377277">
      <w:pPr>
        <w:pStyle w:val="Paragrafoelenco"/>
        <w:numPr>
          <w:ilvl w:val="0"/>
          <w:numId w:val="8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color w:val="000000"/>
        </w:rPr>
      </w:pPr>
      <w:r w:rsidRPr="00A937D7">
        <w:rPr>
          <w:position w:val="-24"/>
        </w:rPr>
        <w:object w:dxaOrig="3420" w:dyaOrig="920">
          <v:shape id="_x0000_i1123" type="#_x0000_t75" style="width:171.6pt;height:47.4pt" o:ole="">
            <v:imagedata r:id="rId203" o:title=""/>
          </v:shape>
          <o:OLEObject Type="Embed" ProgID="Equation.3" ShapeID="_x0000_i1123" DrawAspect="Content" ObjectID="_1479793735" r:id="rId204"/>
        </w:object>
      </w:r>
      <w:r>
        <w:br/>
        <w:t xml:space="preserve">In generale per ogni </w:t>
      </w:r>
      <w:r w:rsidR="00897A71" w:rsidRPr="00A937D7">
        <w:rPr>
          <w:position w:val="-24"/>
        </w:rPr>
        <w:object w:dxaOrig="3000" w:dyaOrig="620">
          <v:shape id="_x0000_i1124" type="#_x0000_t75" style="width:150.6pt;height:31.2pt" o:ole="">
            <v:imagedata r:id="rId205" o:title=""/>
          </v:shape>
          <o:OLEObject Type="Embed" ProgID="Equation.3" ShapeID="_x0000_i1124" DrawAspect="Content" ObjectID="_1479793736" r:id="rId206"/>
        </w:object>
      </w:r>
      <w:r>
        <w:t xml:space="preserve"> ossia  </w:t>
      </w:r>
      <w:r w:rsidR="00897A71" w:rsidRPr="00523FF1">
        <w:rPr>
          <w:position w:val="-6"/>
        </w:rPr>
        <w:object w:dxaOrig="420" w:dyaOrig="279">
          <v:shape id="_x0000_i1125" type="#_x0000_t75" style="width:21pt;height:14.4pt" o:ole="">
            <v:imagedata r:id="rId207" o:title=""/>
          </v:shape>
          <o:OLEObject Type="Embed" ProgID="Equation.3" ShapeID="_x0000_i1125" DrawAspect="Content" ObjectID="_1479793737" r:id="rId208"/>
        </w:object>
      </w:r>
      <w:r>
        <w:t xml:space="preserve"> è un infinito di ordine inferiore a qualunque potenza positiva di </w:t>
      </w:r>
      <w:r>
        <w:rPr>
          <w:i/>
        </w:rPr>
        <w:t>x</w:t>
      </w:r>
      <w:r>
        <w:t>.</w:t>
      </w:r>
    </w:p>
    <w:p w:rsidR="000309B9" w:rsidRDefault="000309B9" w:rsidP="000309B9">
      <w:pPr>
        <w:pStyle w:val="Paragrafoelenco"/>
        <w:autoSpaceDE w:val="0"/>
        <w:autoSpaceDN w:val="0"/>
        <w:adjustRightInd w:val="0"/>
        <w:spacing w:line="240" w:lineRule="atLeast"/>
        <w:ind w:left="426"/>
      </w:pPr>
    </w:p>
    <w:p w:rsidR="00B847E0" w:rsidRDefault="00B847E0" w:rsidP="00B847E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</w:rPr>
      </w:pPr>
      <w:r>
        <w:rPr>
          <w:b/>
          <w:bCs/>
        </w:rPr>
        <w:t>14.1 Applicazione</w:t>
      </w:r>
    </w:p>
    <w:p w:rsidR="00B847E0" w:rsidRDefault="00B847E0" w:rsidP="00B847E0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>Nel caso</w:t>
      </w:r>
      <w:r w:rsidR="002C22D7">
        <w:t>, non realistico,</w:t>
      </w:r>
      <w:r>
        <w:t xml:space="preserve"> di una funzione costo  strettamente crescente e convessa, il punto dove costi e ricavi sono uguali può essere un punto </w:t>
      </w:r>
      <w:r w:rsidR="00DA6B18">
        <w:t xml:space="preserve">in cui i due grafici sono secanti, in questo caso basta risolvere l’equazione </w:t>
      </w:r>
      <w:r w:rsidR="00DA6B18" w:rsidRPr="00AC6647">
        <w:rPr>
          <w:position w:val="-10"/>
        </w:rPr>
        <w:object w:dxaOrig="1160" w:dyaOrig="340">
          <v:shape id="_x0000_i1126" type="#_x0000_t75" style="width:57.6pt;height:17.4pt" o:ole="">
            <v:imagedata r:id="rId209" o:title=""/>
          </v:shape>
          <o:OLEObject Type="Embed" ProgID="Equation.3" ShapeID="_x0000_i1126" DrawAspect="Content" ObjectID="_1479793738" r:id="rId210"/>
        </w:object>
      </w:r>
      <w:r w:rsidR="00DA6B18">
        <w:t xml:space="preserve">, oppure un punto </w:t>
      </w:r>
      <w:r>
        <w:t xml:space="preserve">di tangenza, in questo secondo caso </w:t>
      </w:r>
      <w:r w:rsidR="00DA6B18">
        <w:t xml:space="preserve">aggiungendo </w:t>
      </w:r>
      <w:r>
        <w:t xml:space="preserve">la condizione </w:t>
      </w:r>
      <w:r w:rsidR="00DA6B18" w:rsidRPr="00AC6647">
        <w:rPr>
          <w:position w:val="-10"/>
        </w:rPr>
        <w:object w:dxaOrig="1300" w:dyaOrig="340">
          <v:shape id="_x0000_i1127" type="#_x0000_t75" style="width:65.4pt;height:17.4pt" o:ole="">
            <v:imagedata r:id="rId211" o:title=""/>
          </v:shape>
          <o:OLEObject Type="Embed" ProgID="Equation.3" ShapeID="_x0000_i1127" DrawAspect="Content" ObjectID="_1479793739" r:id="rId212"/>
        </w:object>
      </w:r>
      <w:r w:rsidR="007D1BB7">
        <w:t>,</w:t>
      </w:r>
      <w:r w:rsidR="00DA6B18">
        <w:t xml:space="preserve"> si</w:t>
      </w:r>
      <w:r w:rsidR="009A4017">
        <w:t xml:space="preserve"> </w:t>
      </w:r>
      <w:r>
        <w:t>determina</w:t>
      </w:r>
      <w:r w:rsidR="00B502B8">
        <w:t xml:space="preserve"> l’esistenza di una soluzione </w:t>
      </w:r>
      <w:r w:rsidR="00DA6B18">
        <w:t>tale per cui</w:t>
      </w:r>
      <w:r w:rsidR="00B502B8">
        <w:t xml:space="preserve"> </w:t>
      </w:r>
      <w:r>
        <w:t xml:space="preserve"> per </w:t>
      </w:r>
      <w:r w:rsidRPr="00B847E0">
        <w:rPr>
          <w:position w:val="-12"/>
        </w:rPr>
        <w:object w:dxaOrig="660" w:dyaOrig="360">
          <v:shape id="_x0000_i1128" type="#_x0000_t75" style="width:33pt;height:18.6pt" o:ole="">
            <v:imagedata r:id="rId213" o:title=""/>
          </v:shape>
          <o:OLEObject Type="Embed" ProgID="Equation.3" ShapeID="_x0000_i1128" DrawAspect="Content" ObjectID="_1479793740" r:id="rId214"/>
        </w:object>
      </w:r>
      <w:r>
        <w:t xml:space="preserve"> il costo è sempre maggiore del ricavo. </w:t>
      </w:r>
    </w:p>
    <w:p w:rsidR="00B847E0" w:rsidRDefault="00B502B8" w:rsidP="00B502B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Il punto </w:t>
      </w:r>
      <w:r w:rsidRPr="00B847E0">
        <w:rPr>
          <w:position w:val="-12"/>
        </w:rPr>
        <w:object w:dxaOrig="279" w:dyaOrig="360">
          <v:shape id="_x0000_i1129" type="#_x0000_t75" style="width:13.8pt;height:18.6pt" o:ole="">
            <v:imagedata r:id="rId215" o:title=""/>
          </v:shape>
          <o:OLEObject Type="Embed" ProgID="Equation.3" ShapeID="_x0000_i1129" DrawAspect="Content" ObjectID="_1479793741" r:id="rId216"/>
        </w:object>
      </w:r>
      <w:r>
        <w:t xml:space="preserve"> è di tangenza </w:t>
      </w:r>
      <w:r w:rsidR="00B847E0">
        <w:t xml:space="preserve">se  è soluzione del sistema </w:t>
      </w:r>
      <w:r w:rsidR="00DA6B18" w:rsidRPr="00B847E0">
        <w:rPr>
          <w:position w:val="-30"/>
        </w:rPr>
        <w:object w:dxaOrig="1420" w:dyaOrig="720">
          <v:shape id="_x0000_i1130" type="#_x0000_t75" style="width:70.8pt;height:36.6pt" o:ole="">
            <v:imagedata r:id="rId217" o:title=""/>
          </v:shape>
          <o:OLEObject Type="Embed" ProgID="Equation.3" ShapeID="_x0000_i1130" DrawAspect="Content" ObjectID="_1479793742" r:id="rId218"/>
        </w:object>
      </w:r>
      <w:r w:rsidR="00B847E0">
        <w:t xml:space="preserve"> </w:t>
      </w:r>
      <w:r>
        <w:t>.</w:t>
      </w:r>
      <w:r w:rsidR="00B847E0">
        <w:t xml:space="preserve"> </w:t>
      </w:r>
    </w:p>
    <w:p w:rsidR="00B502B8" w:rsidRDefault="00DA6B18" w:rsidP="00B502B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F967646" wp14:editId="2A443592">
            <wp:simplePos x="0" y="0"/>
            <wp:positionH relativeFrom="column">
              <wp:posOffset>3699510</wp:posOffset>
            </wp:positionH>
            <wp:positionV relativeFrom="paragraph">
              <wp:posOffset>124460</wp:posOffset>
            </wp:positionV>
            <wp:extent cx="1468755" cy="2077085"/>
            <wp:effectExtent l="0" t="0" r="0" b="0"/>
            <wp:wrapTight wrapText="left">
              <wp:wrapPolygon edited="0">
                <wp:start x="0" y="0"/>
                <wp:lineTo x="0" y="21395"/>
                <wp:lineTo x="21292" y="21395"/>
                <wp:lineTo x="21292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2B8">
        <w:t xml:space="preserve">Poiché si è scelto </w:t>
      </w:r>
      <w:r w:rsidR="00B502B8" w:rsidRPr="00AC6647">
        <w:rPr>
          <w:position w:val="-10"/>
        </w:rPr>
        <w:object w:dxaOrig="1040" w:dyaOrig="340">
          <v:shape id="_x0000_i1131" type="#_x0000_t75" style="width:51.6pt;height:17.4pt" o:ole="">
            <v:imagedata r:id="rId220" o:title=""/>
          </v:shape>
          <o:OLEObject Type="Embed" ProgID="Equation.3" ShapeID="_x0000_i1131" DrawAspect="Content" ObjectID="_1479793743" r:id="rId221"/>
        </w:object>
      </w:r>
      <w:r w:rsidR="00B502B8">
        <w:t xml:space="preserve"> lineare il sistema diventa </w:t>
      </w:r>
      <w:r w:rsidR="00F32CB5" w:rsidRPr="00F32CB5">
        <w:rPr>
          <w:position w:val="-30"/>
        </w:rPr>
        <w:object w:dxaOrig="1140" w:dyaOrig="720">
          <v:shape id="_x0000_i1132" type="#_x0000_t75" style="width:56.4pt;height:36.6pt" o:ole="">
            <v:imagedata r:id="rId222" o:title=""/>
          </v:shape>
          <o:OLEObject Type="Embed" ProgID="Equation.3" ShapeID="_x0000_i1132" DrawAspect="Content" ObjectID="_1479793744" r:id="rId223"/>
        </w:object>
      </w:r>
      <w:r w:rsidR="00B502B8">
        <w:t xml:space="preserve">; per esempio se si prende </w:t>
      </w:r>
      <w:r w:rsidR="00B502B8" w:rsidRPr="00B502B8">
        <w:rPr>
          <w:position w:val="-14"/>
        </w:rPr>
        <w:object w:dxaOrig="2580" w:dyaOrig="400">
          <v:shape id="_x0000_i1133" type="#_x0000_t75" style="width:129pt;height:20.4pt" o:ole="">
            <v:imagedata r:id="rId224" o:title=""/>
          </v:shape>
          <o:OLEObject Type="Embed" ProgID="Equation.3" ShapeID="_x0000_i1133" DrawAspect="Content" ObjectID="_1479793745" r:id="rId225"/>
        </w:object>
      </w:r>
      <w:r w:rsidR="00B502B8">
        <w:t xml:space="preserve"> il sistema diventa </w:t>
      </w:r>
      <w:r w:rsidR="00F32CB5" w:rsidRPr="00DA6B18">
        <w:rPr>
          <w:position w:val="-50"/>
        </w:rPr>
        <w:object w:dxaOrig="5080" w:dyaOrig="1120">
          <v:shape id="_x0000_i1134" type="#_x0000_t75" style="width:252pt;height:57pt" o:ole="">
            <v:imagedata r:id="rId226" o:title=""/>
          </v:shape>
          <o:OLEObject Type="Embed" ProgID="Equation.3" ShapeID="_x0000_i1134" DrawAspect="Content" ObjectID="_1479793746" r:id="rId227"/>
        </w:object>
      </w:r>
      <w:r>
        <w:t>.</w:t>
      </w:r>
    </w:p>
    <w:p w:rsidR="00DA6B18" w:rsidRDefault="00DA6B18" w:rsidP="00B502B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p w:rsidR="00DA6B18" w:rsidRDefault="00DA6B18" w:rsidP="00B502B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</w:p>
    <w:sectPr w:rsidR="00DA6B18" w:rsidSect="00ED5C54">
      <w:footerReference w:type="even" r:id="rId228"/>
      <w:footerReference w:type="default" r:id="rId229"/>
      <w:pgSz w:w="11906" w:h="16838"/>
      <w:pgMar w:top="899" w:right="1134" w:bottom="540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AD4" w:rsidRDefault="001A4AD4">
      <w:r>
        <w:separator/>
      </w:r>
    </w:p>
  </w:endnote>
  <w:endnote w:type="continuationSeparator" w:id="0">
    <w:p w:rsidR="001A4AD4" w:rsidRDefault="001A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1F" w:rsidRDefault="00DD4C1F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D4C1F" w:rsidRDefault="00DD4C1F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C1F" w:rsidRDefault="00DD4C1F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D4C1F" w:rsidRDefault="00DD4C1F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AD4" w:rsidRDefault="001A4AD4">
      <w:r>
        <w:separator/>
      </w:r>
    </w:p>
  </w:footnote>
  <w:footnote w:type="continuationSeparator" w:id="0">
    <w:p w:rsidR="001A4AD4" w:rsidRDefault="001A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0416"/>
    <w:multiLevelType w:val="hybridMultilevel"/>
    <w:tmpl w:val="D3784AE6"/>
    <w:lvl w:ilvl="0" w:tplc="62ACDB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81000"/>
    <w:multiLevelType w:val="hybridMultilevel"/>
    <w:tmpl w:val="0F72E408"/>
    <w:lvl w:ilvl="0" w:tplc="27C6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93C19"/>
    <w:multiLevelType w:val="hybridMultilevel"/>
    <w:tmpl w:val="A274E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2844"/>
    <w:multiLevelType w:val="hybridMultilevel"/>
    <w:tmpl w:val="6BAC2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41BD6"/>
    <w:multiLevelType w:val="hybridMultilevel"/>
    <w:tmpl w:val="FD322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F2C7EBA"/>
    <w:multiLevelType w:val="hybridMultilevel"/>
    <w:tmpl w:val="FD589E5A"/>
    <w:lvl w:ilvl="0" w:tplc="88D6F1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21FAB"/>
    <w:multiLevelType w:val="hybridMultilevel"/>
    <w:tmpl w:val="1A187486"/>
    <w:lvl w:ilvl="0" w:tplc="27C6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7891"/>
    <w:multiLevelType w:val="hybridMultilevel"/>
    <w:tmpl w:val="24F64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3A748A4"/>
    <w:multiLevelType w:val="hybridMultilevel"/>
    <w:tmpl w:val="E564E34E"/>
    <w:lvl w:ilvl="0" w:tplc="27C6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92208"/>
    <w:multiLevelType w:val="hybridMultilevel"/>
    <w:tmpl w:val="A580C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056F0"/>
    <w:multiLevelType w:val="hybridMultilevel"/>
    <w:tmpl w:val="E564E34E"/>
    <w:lvl w:ilvl="0" w:tplc="27C61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A04B7"/>
    <w:multiLevelType w:val="hybridMultilevel"/>
    <w:tmpl w:val="EB3E58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43"/>
    <w:rsid w:val="00022EBD"/>
    <w:rsid w:val="00027799"/>
    <w:rsid w:val="000309B9"/>
    <w:rsid w:val="00047DCE"/>
    <w:rsid w:val="00054E3C"/>
    <w:rsid w:val="00056ED0"/>
    <w:rsid w:val="00066039"/>
    <w:rsid w:val="00067BF8"/>
    <w:rsid w:val="00071F0A"/>
    <w:rsid w:val="000720E0"/>
    <w:rsid w:val="00084C40"/>
    <w:rsid w:val="00085246"/>
    <w:rsid w:val="0009177B"/>
    <w:rsid w:val="000B6AFD"/>
    <w:rsid w:val="000C7AF7"/>
    <w:rsid w:val="000F0643"/>
    <w:rsid w:val="000F3218"/>
    <w:rsid w:val="000F342C"/>
    <w:rsid w:val="0010113F"/>
    <w:rsid w:val="00113FBF"/>
    <w:rsid w:val="00115519"/>
    <w:rsid w:val="00131EEA"/>
    <w:rsid w:val="001337CC"/>
    <w:rsid w:val="00141463"/>
    <w:rsid w:val="00164202"/>
    <w:rsid w:val="00170B99"/>
    <w:rsid w:val="00175E90"/>
    <w:rsid w:val="001A4AD4"/>
    <w:rsid w:val="001B0EC7"/>
    <w:rsid w:val="001B4747"/>
    <w:rsid w:val="001C1DC4"/>
    <w:rsid w:val="001C6225"/>
    <w:rsid w:val="00205382"/>
    <w:rsid w:val="00206A21"/>
    <w:rsid w:val="002255D1"/>
    <w:rsid w:val="002272AD"/>
    <w:rsid w:val="00251217"/>
    <w:rsid w:val="002533B8"/>
    <w:rsid w:val="00273876"/>
    <w:rsid w:val="00274C7F"/>
    <w:rsid w:val="00277E6C"/>
    <w:rsid w:val="002C22D7"/>
    <w:rsid w:val="002C66DA"/>
    <w:rsid w:val="002D72C8"/>
    <w:rsid w:val="002F65E3"/>
    <w:rsid w:val="00300A1C"/>
    <w:rsid w:val="003020D7"/>
    <w:rsid w:val="0031701A"/>
    <w:rsid w:val="00336E19"/>
    <w:rsid w:val="003417FA"/>
    <w:rsid w:val="00356DC7"/>
    <w:rsid w:val="00357D21"/>
    <w:rsid w:val="00377277"/>
    <w:rsid w:val="00391ABA"/>
    <w:rsid w:val="00392734"/>
    <w:rsid w:val="003D79ED"/>
    <w:rsid w:val="003F2DAA"/>
    <w:rsid w:val="00406B02"/>
    <w:rsid w:val="004747D7"/>
    <w:rsid w:val="00480177"/>
    <w:rsid w:val="0048641F"/>
    <w:rsid w:val="004A6B51"/>
    <w:rsid w:val="004B0163"/>
    <w:rsid w:val="004B2D2B"/>
    <w:rsid w:val="004C3B49"/>
    <w:rsid w:val="004D090B"/>
    <w:rsid w:val="004E0843"/>
    <w:rsid w:val="00510902"/>
    <w:rsid w:val="00516864"/>
    <w:rsid w:val="005352DA"/>
    <w:rsid w:val="00543F16"/>
    <w:rsid w:val="00563388"/>
    <w:rsid w:val="0056619E"/>
    <w:rsid w:val="00573E97"/>
    <w:rsid w:val="005923DE"/>
    <w:rsid w:val="005C30F9"/>
    <w:rsid w:val="005C6243"/>
    <w:rsid w:val="005D0D84"/>
    <w:rsid w:val="005E5F33"/>
    <w:rsid w:val="005F4E71"/>
    <w:rsid w:val="005F7E5C"/>
    <w:rsid w:val="00604213"/>
    <w:rsid w:val="006245F0"/>
    <w:rsid w:val="006262F4"/>
    <w:rsid w:val="00645FF0"/>
    <w:rsid w:val="00654762"/>
    <w:rsid w:val="006722FE"/>
    <w:rsid w:val="006813A9"/>
    <w:rsid w:val="00683F5D"/>
    <w:rsid w:val="00695D69"/>
    <w:rsid w:val="006A322E"/>
    <w:rsid w:val="006A4AC9"/>
    <w:rsid w:val="006C3DEF"/>
    <w:rsid w:val="006E0A66"/>
    <w:rsid w:val="006F6E9C"/>
    <w:rsid w:val="00700545"/>
    <w:rsid w:val="007214C3"/>
    <w:rsid w:val="00721993"/>
    <w:rsid w:val="00747C6E"/>
    <w:rsid w:val="00755E6B"/>
    <w:rsid w:val="00756C23"/>
    <w:rsid w:val="007641DA"/>
    <w:rsid w:val="00764A31"/>
    <w:rsid w:val="00773E43"/>
    <w:rsid w:val="00784038"/>
    <w:rsid w:val="007B2E9A"/>
    <w:rsid w:val="007C7163"/>
    <w:rsid w:val="007D1BB7"/>
    <w:rsid w:val="007E0341"/>
    <w:rsid w:val="00800B76"/>
    <w:rsid w:val="00807ED3"/>
    <w:rsid w:val="008139AE"/>
    <w:rsid w:val="0082584A"/>
    <w:rsid w:val="00825BC3"/>
    <w:rsid w:val="0085579E"/>
    <w:rsid w:val="00893254"/>
    <w:rsid w:val="00897A71"/>
    <w:rsid w:val="008B2D3A"/>
    <w:rsid w:val="008B3807"/>
    <w:rsid w:val="008C7181"/>
    <w:rsid w:val="008D6C89"/>
    <w:rsid w:val="008E36D3"/>
    <w:rsid w:val="00922AAF"/>
    <w:rsid w:val="00931C5E"/>
    <w:rsid w:val="0094338B"/>
    <w:rsid w:val="009A4017"/>
    <w:rsid w:val="009A5879"/>
    <w:rsid w:val="009B299F"/>
    <w:rsid w:val="009C0A7A"/>
    <w:rsid w:val="009C5F2E"/>
    <w:rsid w:val="009D0047"/>
    <w:rsid w:val="009D5451"/>
    <w:rsid w:val="009D6435"/>
    <w:rsid w:val="009E5AEA"/>
    <w:rsid w:val="009F398A"/>
    <w:rsid w:val="00A42555"/>
    <w:rsid w:val="00A43337"/>
    <w:rsid w:val="00A50FF5"/>
    <w:rsid w:val="00A937D7"/>
    <w:rsid w:val="00AA079B"/>
    <w:rsid w:val="00AA3AB3"/>
    <w:rsid w:val="00AB0840"/>
    <w:rsid w:val="00AB18B0"/>
    <w:rsid w:val="00AD5946"/>
    <w:rsid w:val="00AF1444"/>
    <w:rsid w:val="00B145DE"/>
    <w:rsid w:val="00B212B4"/>
    <w:rsid w:val="00B244DD"/>
    <w:rsid w:val="00B41F5F"/>
    <w:rsid w:val="00B502B8"/>
    <w:rsid w:val="00B744B2"/>
    <w:rsid w:val="00B75155"/>
    <w:rsid w:val="00B847E0"/>
    <w:rsid w:val="00B87760"/>
    <w:rsid w:val="00B92CE8"/>
    <w:rsid w:val="00B96A84"/>
    <w:rsid w:val="00BA1371"/>
    <w:rsid w:val="00BB105C"/>
    <w:rsid w:val="00BC4550"/>
    <w:rsid w:val="00BD3CAD"/>
    <w:rsid w:val="00BD7BEE"/>
    <w:rsid w:val="00BE7AB0"/>
    <w:rsid w:val="00BF7FDA"/>
    <w:rsid w:val="00C0398C"/>
    <w:rsid w:val="00C04A22"/>
    <w:rsid w:val="00C16E7C"/>
    <w:rsid w:val="00C320E2"/>
    <w:rsid w:val="00C401BD"/>
    <w:rsid w:val="00C52C5D"/>
    <w:rsid w:val="00C5395A"/>
    <w:rsid w:val="00C55AB8"/>
    <w:rsid w:val="00C642B3"/>
    <w:rsid w:val="00C901F0"/>
    <w:rsid w:val="00CC20EB"/>
    <w:rsid w:val="00D05315"/>
    <w:rsid w:val="00D233EA"/>
    <w:rsid w:val="00D41603"/>
    <w:rsid w:val="00D57F2E"/>
    <w:rsid w:val="00D60154"/>
    <w:rsid w:val="00D93456"/>
    <w:rsid w:val="00DA6B18"/>
    <w:rsid w:val="00DA757E"/>
    <w:rsid w:val="00DB3399"/>
    <w:rsid w:val="00DB6DBA"/>
    <w:rsid w:val="00DC6EEA"/>
    <w:rsid w:val="00DD03D4"/>
    <w:rsid w:val="00DD3C44"/>
    <w:rsid w:val="00DD4C1F"/>
    <w:rsid w:val="00DD733E"/>
    <w:rsid w:val="00E05C9A"/>
    <w:rsid w:val="00E06DC0"/>
    <w:rsid w:val="00E144DE"/>
    <w:rsid w:val="00E227CE"/>
    <w:rsid w:val="00E25ED8"/>
    <w:rsid w:val="00E42037"/>
    <w:rsid w:val="00E51565"/>
    <w:rsid w:val="00E51E63"/>
    <w:rsid w:val="00E55228"/>
    <w:rsid w:val="00E55856"/>
    <w:rsid w:val="00E73BC8"/>
    <w:rsid w:val="00E81065"/>
    <w:rsid w:val="00E9709E"/>
    <w:rsid w:val="00EB70EC"/>
    <w:rsid w:val="00ED01FD"/>
    <w:rsid w:val="00ED5C54"/>
    <w:rsid w:val="00EE34B1"/>
    <w:rsid w:val="00EE6686"/>
    <w:rsid w:val="00EF6413"/>
    <w:rsid w:val="00F16CFA"/>
    <w:rsid w:val="00F239FB"/>
    <w:rsid w:val="00F32CB5"/>
    <w:rsid w:val="00F34EDD"/>
    <w:rsid w:val="00F7089A"/>
    <w:rsid w:val="00F93CBD"/>
    <w:rsid w:val="00F947A7"/>
    <w:rsid w:val="00FA37A0"/>
    <w:rsid w:val="00FB2106"/>
    <w:rsid w:val="00FB7215"/>
    <w:rsid w:val="00FC7A73"/>
    <w:rsid w:val="00FD1CEF"/>
    <w:rsid w:val="00FE243D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9AF363-E1C0-4D39-9A0E-43000F0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73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73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6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26" Type="http://schemas.openxmlformats.org/officeDocument/2006/relationships/image" Target="media/image109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2.png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2.bin"/><Relationship Id="rId201" Type="http://schemas.openxmlformats.org/officeDocument/2006/relationships/image" Target="media/image96.wmf"/><Relationship Id="rId222" Type="http://schemas.openxmlformats.org/officeDocument/2006/relationships/image" Target="media/image10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0.wmf"/><Relationship Id="rId75" Type="http://schemas.openxmlformats.org/officeDocument/2006/relationships/image" Target="media/image33.wmf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217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81" Type="http://schemas.openxmlformats.org/officeDocument/2006/relationships/image" Target="media/image36.png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2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footer" Target="footer2.xml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image" Target="media/image43.wmf"/><Relationship Id="rId98" Type="http://schemas.openxmlformats.org/officeDocument/2006/relationships/image" Target="media/image45.png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5.png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8.png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png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image" Target="media/image29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creator>docente</dc:creator>
  <cp:lastModifiedBy>utente</cp:lastModifiedBy>
  <cp:revision>55</cp:revision>
  <cp:lastPrinted>2006-02-14T10:33:00Z</cp:lastPrinted>
  <dcterms:created xsi:type="dcterms:W3CDTF">2013-09-28T08:09:00Z</dcterms:created>
  <dcterms:modified xsi:type="dcterms:W3CDTF">2014-12-11T07:46:00Z</dcterms:modified>
</cp:coreProperties>
</file>