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04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CALCOLO DI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LIMITI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6B259B" w:rsidRDefault="006B259B" w:rsidP="00D5309A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Per ciascuna delle seguenti funzioni </w:t>
      </w: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calcolare, se esistono, i limiti per </w:t>
      </w:r>
      <w:r w:rsidRPr="002B106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tendente ai valori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indicati a fianco.</w:t>
      </w:r>
    </w:p>
    <w:p w:rsidR="001C1509" w:rsidRPr="001C1509" w:rsidRDefault="00A7665E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6B259B" w:rsidRPr="007F130B">
        <w:rPr>
          <w:position w:val="-1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20pt" o:ole="">
            <v:imagedata r:id="rId5" o:title=""/>
          </v:shape>
          <o:OLEObject Type="Embed" ProgID="Equation.3" ShapeID="_x0000_i1025" DrawAspect="Content" ObjectID="_1509168002" r:id="rId6"/>
        </w:object>
      </w:r>
      <w:r w:rsidR="00D1713F">
        <w:t xml:space="preserve">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per </w:t>
      </w:r>
      <w:r w:rsidR="006B259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26" type="#_x0000_t75" style="width:122pt;height:19.35pt" o:ole="">
            <v:imagedata r:id="rId7" o:title=""/>
          </v:shape>
          <o:OLEObject Type="Embed" ProgID="Equation.3" ShapeID="_x0000_i1026" DrawAspect="Content" ObjectID="_1509168003" r:id="rId8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1C1509" w:rsidRPr="001C1509">
        <w:rPr>
          <w:position w:val="-20"/>
        </w:rPr>
        <w:object w:dxaOrig="2220" w:dyaOrig="480">
          <v:shape id="_x0000_i1027" type="#_x0000_t75" style="width:111.35pt;height:25.35pt" o:ole="">
            <v:imagedata r:id="rId9" o:title=""/>
          </v:shape>
          <o:OLEObject Type="Embed" ProgID="Equation.3" ShapeID="_x0000_i1027" DrawAspect="Content" ObjectID="_1509168004" r:id="rId10"/>
        </w:object>
      </w:r>
      <w:r w:rsidR="001C1509">
        <w:t xml:space="preserve">, </w:t>
      </w:r>
      <w:r w:rsidR="001C1509" w:rsidRPr="001C1509">
        <w:rPr>
          <w:position w:val="-20"/>
        </w:rPr>
        <w:object w:dxaOrig="2500" w:dyaOrig="480">
          <v:shape id="_x0000_i1028" type="#_x0000_t75" style="width:124.65pt;height:25.35pt" o:ole="">
            <v:imagedata r:id="rId11" o:title=""/>
          </v:shape>
          <o:OLEObject Type="Embed" ProgID="Equation.3" ShapeID="_x0000_i1028" DrawAspect="Content" ObjectID="_1509168005" r:id="rId12"/>
        </w:object>
      </w:r>
      <w:r w:rsidR="001C1509">
        <w:t xml:space="preserve">, </w:t>
      </w:r>
      <w:r w:rsidR="001C1509" w:rsidRPr="001C1509">
        <w:rPr>
          <w:position w:val="-20"/>
        </w:rPr>
        <w:object w:dxaOrig="2500" w:dyaOrig="480">
          <v:shape id="_x0000_i1029" type="#_x0000_t75" style="width:124.65pt;height:25.35pt" o:ole="">
            <v:imagedata r:id="rId13" o:title=""/>
          </v:shape>
          <o:OLEObject Type="Embed" ProgID="Equation.3" ShapeID="_x0000_i1029" DrawAspect="Content" ObjectID="_1509168006" r:id="rId14"/>
        </w:object>
      </w:r>
      <w:r w:rsidR="001C1509">
        <w:br/>
      </w:r>
      <w:r w:rsidR="001C1509" w:rsidRPr="001C1509">
        <w:rPr>
          <w:position w:val="-14"/>
        </w:rPr>
        <w:object w:dxaOrig="900" w:dyaOrig="400">
          <v:shape id="_x0000_i1030" type="#_x0000_t75" style="width:44.65pt;height:20pt" o:ole="">
            <v:imagedata r:id="rId15" o:title=""/>
          </v:shape>
          <o:OLEObject Type="Embed" ProgID="Equation.3" ShapeID="_x0000_i1030" DrawAspect="Content" ObjectID="_1509168007" r:id="rId16"/>
        </w:object>
      </w:r>
      <w:r w:rsidR="001C1509" w:rsidRP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1C1509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 limiti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nei punti di accumulazione non appartenenti in </w:t>
      </w:r>
      <w:r w:rsidR="001C1509" w:rsidRPr="001C1509">
        <w:rPr>
          <w:position w:val="-14"/>
        </w:rPr>
        <w:object w:dxaOrig="360" w:dyaOrig="380">
          <v:shape id="_x0000_i1031" type="#_x0000_t75" style="width:17.35pt;height:20pt" o:ole="">
            <v:imagedata r:id="rId17" o:title=""/>
          </v:shape>
          <o:OLEObject Type="Embed" ProgID="Equation.3" ShapeID="_x0000_i1031" DrawAspect="Content" ObjectID="_1509168008" r:id="rId18"/>
        </w:object>
      </w:r>
      <w:r w:rsidR="001C1509">
        <w:t xml:space="preserve">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>sono compresi nei precedenti.</w:t>
      </w:r>
    </w:p>
    <w:p w:rsidR="001C1509" w:rsidRPr="001C1509" w:rsidRDefault="001C1509" w:rsidP="001C1509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259B">
        <w:rPr>
          <w:position w:val="-24"/>
        </w:rPr>
        <w:object w:dxaOrig="1280" w:dyaOrig="620">
          <v:shape id="_x0000_i1032" type="#_x0000_t75" style="width:64.65pt;height:32.65pt" o:ole="">
            <v:imagedata r:id="rId19" o:title=""/>
          </v:shape>
          <o:OLEObject Type="Embed" ProgID="Equation.3" ShapeID="_x0000_i1032" DrawAspect="Content" ObjectID="_1509168009" r:id="rId20"/>
        </w:objec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="000D383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33" type="#_x0000_t75" style="width:154.65pt;height:19.35pt" o:ole="">
            <v:imagedata r:id="rId21" o:title=""/>
          </v:shape>
          <o:OLEObject Type="Embed" ProgID="Equation.3" ShapeID="_x0000_i1033" DrawAspect="Content" ObjectID="_1509168010" r:id="rId22"/>
        </w:object>
      </w:r>
      <w:r>
        <w:rPr>
          <w:rFonts w:ascii="Times New Roman" w:hAnsi="Times New Roman" w:cs="Times New Roman"/>
          <w:sz w:val="24"/>
          <w:szCs w:val="24"/>
        </w:rPr>
        <w:br/>
      </w:r>
      <w:r w:rsidR="002219FD" w:rsidRPr="001C1509">
        <w:rPr>
          <w:position w:val="-24"/>
        </w:rPr>
        <w:object w:dxaOrig="1340" w:dyaOrig="620">
          <v:shape id="_x0000_i1034" type="#_x0000_t75" style="width:67.35pt;height:31.35pt" o:ole="">
            <v:imagedata r:id="rId23" o:title=""/>
          </v:shape>
          <o:OLEObject Type="Embed" ProgID="Equation.3" ShapeID="_x0000_i1034" DrawAspect="Content" ObjectID="_1509168011" r:id="rId24"/>
        </w:object>
      </w:r>
      <w:r>
        <w:t xml:space="preserve">, </w:t>
      </w:r>
      <w:r w:rsidR="002219FD" w:rsidRPr="001C1509">
        <w:rPr>
          <w:position w:val="-24"/>
        </w:rPr>
        <w:object w:dxaOrig="940" w:dyaOrig="620">
          <v:shape id="_x0000_i1035" type="#_x0000_t75" style="width:47.35pt;height:31.35pt" o:ole="">
            <v:imagedata r:id="rId25" o:title=""/>
          </v:shape>
          <o:OLEObject Type="Embed" ProgID="Equation.3" ShapeID="_x0000_i1035" DrawAspect="Content" ObjectID="_1509168012" r:id="rId26"/>
        </w:object>
      </w:r>
      <w:r w:rsidR="002219FD">
        <w:t xml:space="preserve"> </w:t>
      </w:r>
      <w:r w:rsidR="002219FD" w:rsidRPr="002219FD">
        <w:rPr>
          <w:rFonts w:ascii="Times New Roman" w:eastAsia="Times New Roman" w:hAnsi="Times New Roman" w:cs="Times New Roman"/>
          <w:sz w:val="27"/>
          <w:szCs w:val="27"/>
          <w:lang w:eastAsia="it-IT"/>
        </w:rPr>
        <w:t>non esiste tuttavia</w:t>
      </w:r>
      <w:r w:rsidR="002219FD">
        <w:t xml:space="preserve"> </w:t>
      </w:r>
      <w:r w:rsidR="009744DE" w:rsidRPr="001C1509">
        <w:rPr>
          <w:position w:val="-24"/>
        </w:rPr>
        <w:object w:dxaOrig="1560" w:dyaOrig="620">
          <v:shape id="_x0000_i1036" type="#_x0000_t75" style="width:78.65pt;height:31.35pt" o:ole="">
            <v:imagedata r:id="rId27" o:title=""/>
          </v:shape>
          <o:OLEObject Type="Embed" ProgID="Equation.3" ShapeID="_x0000_i1036" DrawAspect="Content" ObjectID="_1509168013" r:id="rId28"/>
        </w:object>
      </w:r>
      <w:r w:rsidR="002219FD">
        <w:t xml:space="preserve">e </w:t>
      </w:r>
      <w:r w:rsidR="009744DE" w:rsidRPr="001C1509">
        <w:rPr>
          <w:position w:val="-24"/>
        </w:rPr>
        <w:object w:dxaOrig="1560" w:dyaOrig="620">
          <v:shape id="_x0000_i1037" type="#_x0000_t75" style="width:78.65pt;height:31.35pt" o:ole="">
            <v:imagedata r:id="rId29" o:title=""/>
          </v:shape>
          <o:OLEObject Type="Embed" ProgID="Equation.3" ShapeID="_x0000_i1037" DrawAspect="Content" ObjectID="_1509168014" r:id="rId30"/>
        </w:object>
      </w:r>
      <w:r w:rsidR="002219FD">
        <w:t>,</w:t>
      </w:r>
      <w:r w:rsidR="002219FD">
        <w:br/>
      </w:r>
      <w:r w:rsidR="002219FD" w:rsidRPr="001C1509">
        <w:rPr>
          <w:position w:val="-24"/>
        </w:rPr>
        <w:object w:dxaOrig="1480" w:dyaOrig="620">
          <v:shape id="_x0000_i1038" type="#_x0000_t75" style="width:74pt;height:31.35pt" o:ole="">
            <v:imagedata r:id="rId31" o:title=""/>
          </v:shape>
          <o:OLEObject Type="Embed" ProgID="Equation.3" ShapeID="_x0000_i1038" DrawAspect="Content" ObjectID="_1509168015" r:id="rId32"/>
        </w:object>
      </w:r>
      <w:r>
        <w:t xml:space="preserve">, </w:t>
      </w:r>
      <w:r w:rsidR="002219FD" w:rsidRPr="002219FD">
        <w:rPr>
          <w:position w:val="-24"/>
        </w:rPr>
        <w:object w:dxaOrig="1500" w:dyaOrig="620">
          <v:shape id="_x0000_i1039" type="#_x0000_t75" style="width:74.65pt;height:31.35pt" o:ole="">
            <v:imagedata r:id="rId33" o:title=""/>
          </v:shape>
          <o:OLEObject Type="Embed" ProgID="Equation.3" ShapeID="_x0000_i1039" DrawAspect="Content" ObjectID="_1509168016" r:id="rId34"/>
        </w:object>
      </w:r>
      <w:r>
        <w:rPr>
          <w:rFonts w:ascii="Times New Roman" w:hAnsi="Times New Roman" w:cs="Times New Roman"/>
          <w:sz w:val="24"/>
          <w:szCs w:val="24"/>
        </w:rPr>
        <w:br/>
      </w:r>
      <w:r w:rsidRPr="001C1509">
        <w:rPr>
          <w:position w:val="-14"/>
        </w:rPr>
        <w:object w:dxaOrig="1240" w:dyaOrig="380">
          <v:shape id="_x0000_i1040" type="#_x0000_t75" style="width:62.65pt;height:20pt" o:ole="">
            <v:imagedata r:id="rId35" o:title=""/>
          </v:shape>
          <o:OLEObject Type="Embed" ProgID="Equation.3" ShapeID="_x0000_i1040" DrawAspect="Content" ObjectID="_1509168017" r:id="rId36"/>
        </w:object>
      </w:r>
      <w:r w:rsidRP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 limiti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nei punti di accumulazione non appartenenti in </w:t>
      </w:r>
      <w:r w:rsidRPr="001C1509">
        <w:rPr>
          <w:position w:val="-14"/>
        </w:rPr>
        <w:object w:dxaOrig="360" w:dyaOrig="380">
          <v:shape id="_x0000_i1041" type="#_x0000_t75" style="width:17.35pt;height:20pt" o:ole="">
            <v:imagedata r:id="rId17" o:title=""/>
          </v:shape>
          <o:OLEObject Type="Embed" ProgID="Equation.3" ShapeID="_x0000_i1041" DrawAspect="Content" ObjectID="_1509168018" r:id="rId37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sono compresi nei precedenti.</w:t>
      </w:r>
    </w:p>
    <w:p w:rsidR="001C1509" w:rsidRPr="001C1509" w:rsidRDefault="006B259B" w:rsidP="001C1509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130B">
        <w:rPr>
          <w:position w:val="-10"/>
        </w:rPr>
        <w:object w:dxaOrig="1540" w:dyaOrig="340">
          <v:shape id="_x0000_i1042" type="#_x0000_t75" style="width:77.35pt;height:17.35pt" o:ole="">
            <v:imagedata r:id="rId38" o:title=""/>
          </v:shape>
          <o:OLEObject Type="Embed" ProgID="Equation.3" ShapeID="_x0000_i1042" DrawAspect="Content" ObjectID="_1509168019" r:id="rId39"/>
        </w:object>
      </w:r>
      <w:r w:rsidRPr="006B25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Pr="006B259B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43" type="#_x0000_t75" style="width:122pt;height:19.35pt" o:ole="">
            <v:imagedata r:id="rId7" o:title=""/>
          </v:shape>
          <o:OLEObject Type="Embed" ProgID="Equation.3" ShapeID="_x0000_i1043" DrawAspect="Content" ObjectID="_1509168020" r:id="rId40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3B76E0" w:rsidRPr="001C1509">
        <w:rPr>
          <w:position w:val="-20"/>
        </w:rPr>
        <w:object w:dxaOrig="1680" w:dyaOrig="440">
          <v:shape id="_x0000_i1044" type="#_x0000_t75" style="width:84.65pt;height:22.65pt" o:ole="">
            <v:imagedata r:id="rId41" o:title=""/>
          </v:shape>
          <o:OLEObject Type="Embed" ProgID="Equation.3" ShapeID="_x0000_i1044" DrawAspect="Content" ObjectID="_1509168021" r:id="rId42"/>
        </w:object>
      </w:r>
      <w:r w:rsidR="001C1509">
        <w:t xml:space="preserve">, </w:t>
      </w:r>
      <w:r w:rsidR="003B76E0" w:rsidRPr="001C1509">
        <w:rPr>
          <w:position w:val="-20"/>
        </w:rPr>
        <w:object w:dxaOrig="1960" w:dyaOrig="440">
          <v:shape id="_x0000_i1045" type="#_x0000_t75" style="width:98.65pt;height:22.65pt" o:ole="">
            <v:imagedata r:id="rId43" o:title=""/>
          </v:shape>
          <o:OLEObject Type="Embed" ProgID="Equation.3" ShapeID="_x0000_i1045" DrawAspect="Content" ObjectID="_1509168022" r:id="rId44"/>
        </w:object>
      </w:r>
      <w:r w:rsidR="001C1509">
        <w:t xml:space="preserve">, </w:t>
      </w:r>
      <w:r w:rsidR="003B76E0" w:rsidRPr="001C1509">
        <w:rPr>
          <w:position w:val="-20"/>
        </w:rPr>
        <w:object w:dxaOrig="1960" w:dyaOrig="440">
          <v:shape id="_x0000_i1046" type="#_x0000_t75" style="width:98.65pt;height:22.65pt" o:ole="">
            <v:imagedata r:id="rId45" o:title=""/>
          </v:shape>
          <o:OLEObject Type="Embed" ProgID="Equation.3" ShapeID="_x0000_i1046" DrawAspect="Content" ObjectID="_1509168023" r:id="rId46"/>
        </w:object>
      </w:r>
      <w:r w:rsidR="003B76E0">
        <w:t xml:space="preserve">; </w:t>
      </w:r>
      <w:r w:rsidR="003B76E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infatti è vero che </w:t>
      </w:r>
      <w:r w:rsidR="003B76E0" w:rsidRPr="001C1509">
        <w:rPr>
          <w:position w:val="-20"/>
        </w:rPr>
        <w:object w:dxaOrig="940" w:dyaOrig="440">
          <v:shape id="_x0000_i1047" type="#_x0000_t75" style="width:47.35pt;height:22.65pt" o:ole="">
            <v:imagedata r:id="rId47" o:title=""/>
          </v:shape>
          <o:OLEObject Type="Embed" ProgID="Equation.3" ShapeID="_x0000_i1047" DrawAspect="Content" ObjectID="_1509168024" r:id="rId48"/>
        </w:object>
      </w:r>
      <w:r w:rsidR="003B76E0">
        <w:t xml:space="preserve"> </w:t>
      </w:r>
      <w:r w:rsidR="003B76E0">
        <w:rPr>
          <w:rFonts w:ascii="Times New Roman" w:eastAsia="Times New Roman" w:hAnsi="Times New Roman" w:cs="Times New Roman"/>
          <w:sz w:val="27"/>
          <w:szCs w:val="27"/>
          <w:lang w:eastAsia="it-IT"/>
        </w:rPr>
        <w:t>non esiste, tuttavia</w:t>
      </w:r>
      <w:r w:rsidR="003B76E0">
        <w:t xml:space="preserve"> </w:t>
      </w:r>
      <w:r w:rsidR="003B76E0" w:rsidRPr="003B6284">
        <w:rPr>
          <w:position w:val="-6"/>
        </w:rPr>
        <w:object w:dxaOrig="499" w:dyaOrig="220">
          <v:shape id="_x0000_i1048" type="#_x0000_t75" style="width:24.65pt;height:12pt" o:ole="">
            <v:imagedata r:id="rId49" o:title=""/>
          </v:shape>
          <o:OLEObject Type="Embed" ProgID="Equation.3" ShapeID="_x0000_i1048" DrawAspect="Content" ObjectID="_1509168025" r:id="rId50"/>
        </w:object>
      </w:r>
      <w:r w:rsidR="003B76E0">
        <w:t xml:space="preserve"> </w:t>
      </w:r>
      <w:r w:rsidR="003B76E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è limitata quindi trascurabile per  </w:t>
      </w:r>
      <w:r w:rsidR="00DF2767" w:rsidRPr="003B76E0">
        <w:rPr>
          <w:position w:val="-6"/>
        </w:rPr>
        <w:object w:dxaOrig="859" w:dyaOrig="260">
          <v:shape id="_x0000_i1049" type="#_x0000_t75" style="width:43.35pt;height:13.35pt" o:ole="">
            <v:imagedata r:id="rId51" o:title=""/>
          </v:shape>
          <o:OLEObject Type="Embed" ProgID="Equation.3" ShapeID="_x0000_i1049" DrawAspect="Content" ObjectID="_1509168026" r:id="rId52"/>
        </w:object>
      </w:r>
      <w:r w:rsidR="003B76E0">
        <w:t>.</w: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1C1509" w:rsidRPr="001C1509">
        <w:rPr>
          <w:position w:val="-14"/>
        </w:rPr>
        <w:object w:dxaOrig="800" w:dyaOrig="380">
          <v:shape id="_x0000_i1050" type="#_x0000_t75" style="width:40.65pt;height:20pt" o:ole="">
            <v:imagedata r:id="rId53" o:title=""/>
          </v:shape>
          <o:OLEObject Type="Embed" ProgID="Equation.3" ShapeID="_x0000_i1050" DrawAspect="Content" ObjectID="_1509168027" r:id="rId54"/>
        </w:object>
      </w:r>
      <w:r w:rsidR="001C1509" w:rsidRP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1C1509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 limiti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nei punti di accumulazione non appartenenti in </w:t>
      </w:r>
      <w:r w:rsidR="001C1509" w:rsidRPr="001C1509">
        <w:rPr>
          <w:position w:val="-14"/>
        </w:rPr>
        <w:object w:dxaOrig="360" w:dyaOrig="380">
          <v:shape id="_x0000_i1051" type="#_x0000_t75" style="width:17.35pt;height:20pt" o:ole="">
            <v:imagedata r:id="rId17" o:title=""/>
          </v:shape>
          <o:OLEObject Type="Embed" ProgID="Equation.3" ShapeID="_x0000_i1051" DrawAspect="Content" ObjectID="_1509168028" r:id="rId55"/>
        </w:object>
      </w:r>
      <w:r w:rsidR="001C1509">
        <w:t xml:space="preserve">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>sono compresi nei precedenti.</w:t>
      </w:r>
    </w:p>
    <w:p w:rsidR="006B259B" w:rsidRPr="006B259B" w:rsidRDefault="006B259B" w:rsidP="001C1509">
      <w:pPr>
        <w:pStyle w:val="Paragrafoelenco"/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2767" w:rsidRDefault="00DF2767" w:rsidP="001C1509">
      <w:pPr>
        <w:pStyle w:val="Paragrafoelenco"/>
        <w:numPr>
          <w:ilvl w:val="1"/>
          <w:numId w:val="4"/>
        </w:numPr>
        <w:spacing w:after="240" w:line="240" w:lineRule="auto"/>
        <w:ind w:left="1134"/>
      </w:pPr>
      <w:r w:rsidRPr="006B259B">
        <w:rPr>
          <w:position w:val="-24"/>
        </w:rPr>
        <w:object w:dxaOrig="1860" w:dyaOrig="660">
          <v:shape id="_x0000_i1052" type="#_x0000_t75" style="width:93.35pt;height:34.65pt" o:ole="">
            <v:imagedata r:id="rId56" o:title=""/>
          </v:shape>
          <o:OLEObject Type="Embed" ProgID="Equation.3" ShapeID="_x0000_i1052" DrawAspect="Content" ObjectID="_1509168029" r:id="rId57"/>
        </w:objec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="000D383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53" type="#_x0000_t75" style="width:154.65pt;height:19.35pt" o:ole="">
            <v:imagedata r:id="rId58" o:title=""/>
          </v:shape>
          <o:OLEObject Type="Embed" ProgID="Equation.3" ShapeID="_x0000_i1053" DrawAspect="Content" ObjectID="_1509168030" r:id="rId59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Pr="00DF2767">
        <w:rPr>
          <w:position w:val="-24"/>
        </w:rPr>
        <w:object w:dxaOrig="5020" w:dyaOrig="660">
          <v:shape id="_x0000_i1054" type="#_x0000_t75" style="width:252pt;height:34pt" o:ole="">
            <v:imagedata r:id="rId60" o:title=""/>
          </v:shape>
          <o:OLEObject Type="Embed" ProgID="Equation.3" ShapeID="_x0000_i1054" DrawAspect="Content" ObjectID="_1509168031" r:id="rId61"/>
        </w:object>
      </w:r>
      <w:r w:rsidR="001C1509">
        <w:t xml:space="preserve">, </w:t>
      </w:r>
      <w:r>
        <w:br/>
      </w:r>
      <w:r w:rsidRPr="00DF2767">
        <w:rPr>
          <w:position w:val="-24"/>
        </w:rPr>
        <w:object w:dxaOrig="4880" w:dyaOrig="660">
          <v:shape id="_x0000_i1055" type="#_x0000_t75" style="width:245.35pt;height:34pt" o:ole="">
            <v:imagedata r:id="rId62" o:title=""/>
          </v:shape>
          <o:OLEObject Type="Embed" ProgID="Equation.3" ShapeID="_x0000_i1055" DrawAspect="Content" ObjectID="_1509168032" r:id="rId63"/>
        </w:object>
      </w:r>
      <w:r>
        <w:t>,</w:t>
      </w:r>
    </w:p>
    <w:p w:rsidR="001C1509" w:rsidRPr="001C1509" w:rsidRDefault="007A0E1E" w:rsidP="00DF2767">
      <w:pPr>
        <w:pStyle w:val="Paragrafoelenco"/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767">
        <w:rPr>
          <w:position w:val="-24"/>
        </w:rPr>
        <w:object w:dxaOrig="2160" w:dyaOrig="660">
          <v:shape id="_x0000_i1056" type="#_x0000_t75" style="width:108.65pt;height:34pt" o:ole="">
            <v:imagedata r:id="rId64" o:title=""/>
          </v:shape>
          <o:OLEObject Type="Embed" ProgID="Equation.3" ShapeID="_x0000_i1056" DrawAspect="Content" ObjectID="_1509168033" r:id="rId65"/>
        </w:object>
      </w:r>
      <w:r w:rsidR="001C1509">
        <w:t xml:space="preserve">, </w:t>
      </w:r>
      <w:r w:rsidRPr="00DF2767">
        <w:rPr>
          <w:position w:val="-24"/>
        </w:rPr>
        <w:object w:dxaOrig="2160" w:dyaOrig="660">
          <v:shape id="_x0000_i1057" type="#_x0000_t75" style="width:108.65pt;height:34pt" o:ole="">
            <v:imagedata r:id="rId66" o:title=""/>
          </v:shape>
          <o:OLEObject Type="Embed" ProgID="Equation.3" ShapeID="_x0000_i1057" DrawAspect="Content" ObjectID="_1509168034" r:id="rId67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1C1509" w:rsidRPr="001C1509">
        <w:rPr>
          <w:position w:val="-14"/>
        </w:rPr>
        <w:object w:dxaOrig="1200" w:dyaOrig="380">
          <v:shape id="_x0000_i1058" type="#_x0000_t75" style="width:60pt;height:20pt" o:ole="">
            <v:imagedata r:id="rId68" o:title=""/>
          </v:shape>
          <o:OLEObject Type="Embed" ProgID="Equation.3" ShapeID="_x0000_i1058" DrawAspect="Content" ObjectID="_1509168035" r:id="rId69"/>
        </w:object>
      </w:r>
      <w:r w:rsidR="001C1509" w:rsidRP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1C1509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 limiti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nei punti di accumulazione non appartenenti in </w:t>
      </w:r>
      <w:r w:rsidR="001C1509" w:rsidRPr="001C1509">
        <w:rPr>
          <w:position w:val="-14"/>
        </w:rPr>
        <w:object w:dxaOrig="360" w:dyaOrig="380">
          <v:shape id="_x0000_i1059" type="#_x0000_t75" style="width:17.35pt;height:20pt" o:ole="">
            <v:imagedata r:id="rId17" o:title=""/>
          </v:shape>
          <o:OLEObject Type="Embed" ProgID="Equation.3" ShapeID="_x0000_i1059" DrawAspect="Content" ObjectID="_1509168036" r:id="rId70"/>
        </w:object>
      </w:r>
      <w:r w:rsidR="001C1509">
        <w:t xml:space="preserve">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>sono compresi nei precedenti.</w:t>
      </w:r>
    </w:p>
    <w:p w:rsidR="001C1509" w:rsidRPr="001C1509" w:rsidRDefault="00DF2767" w:rsidP="001C1509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259B">
        <w:rPr>
          <w:position w:val="-24"/>
        </w:rPr>
        <w:object w:dxaOrig="1960" w:dyaOrig="620">
          <v:shape id="_x0000_i1060" type="#_x0000_t75" style="width:99.35pt;height:32.65pt" o:ole="">
            <v:imagedata r:id="rId71" o:title=""/>
          </v:shape>
          <o:OLEObject Type="Embed" ProgID="Equation.3" ShapeID="_x0000_i1060" DrawAspect="Content" ObjectID="_1509168037" r:id="rId72"/>
        </w:objec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="006B259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61" type="#_x0000_t75" style="width:154.65pt;height:19.35pt" o:ole="">
            <v:imagedata r:id="rId73" o:title=""/>
          </v:shape>
          <o:OLEObject Type="Embed" ProgID="Equation.3" ShapeID="_x0000_i1061" DrawAspect="Content" ObjectID="_1509168038" r:id="rId74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7A0E1E" w:rsidRPr="007A0E1E">
        <w:rPr>
          <w:position w:val="-28"/>
        </w:rPr>
        <w:object w:dxaOrig="3640" w:dyaOrig="680">
          <v:shape id="_x0000_i1062" type="#_x0000_t75" style="width:182.65pt;height:35.35pt" o:ole="">
            <v:imagedata r:id="rId75" o:title=""/>
          </v:shape>
          <o:OLEObject Type="Embed" ProgID="Equation.3" ShapeID="_x0000_i1062" DrawAspect="Content" ObjectID="_1509168039" r:id="rId76"/>
        </w:object>
      </w:r>
      <w:r w:rsidR="001C1509">
        <w:t xml:space="preserve"> </w:t>
      </w:r>
      <w:r w:rsidR="007A0E1E">
        <w:rPr>
          <w:rFonts w:ascii="Times New Roman" w:eastAsia="Times New Roman" w:hAnsi="Times New Roman" w:cs="Times New Roman"/>
          <w:sz w:val="27"/>
          <w:szCs w:val="27"/>
          <w:lang w:eastAsia="it-IT"/>
        </w:rPr>
        <w:t>non esiste, tuttavia</w:t>
      </w:r>
      <w:r w:rsidR="007A0E1E" w:rsidRPr="007F130B">
        <w:t xml:space="preserve"> </w:t>
      </w:r>
      <w:r w:rsidR="007473C2" w:rsidRPr="007A0E1E">
        <w:rPr>
          <w:position w:val="-28"/>
        </w:rPr>
        <w:object w:dxaOrig="2240" w:dyaOrig="660">
          <v:shape id="_x0000_i1063" type="#_x0000_t75" style="width:112.65pt;height:34pt" o:ole="">
            <v:imagedata r:id="rId77" o:title=""/>
          </v:shape>
          <o:OLEObject Type="Embed" ProgID="Equation.3" ShapeID="_x0000_i1063" DrawAspect="Content" ObjectID="_1509168040" r:id="rId78"/>
        </w:object>
      </w:r>
      <w:r w:rsidR="007A0E1E">
        <w:t xml:space="preserve"> e </w:t>
      </w:r>
      <w:r w:rsidR="007473C2" w:rsidRPr="007A0E1E">
        <w:rPr>
          <w:position w:val="-28"/>
        </w:rPr>
        <w:object w:dxaOrig="2240" w:dyaOrig="660">
          <v:shape id="_x0000_i1064" type="#_x0000_t75" style="width:112.65pt;height:34pt" o:ole="">
            <v:imagedata r:id="rId79" o:title=""/>
          </v:shape>
          <o:OLEObject Type="Embed" ProgID="Equation.3" ShapeID="_x0000_i1064" DrawAspect="Content" ObjectID="_1509168041" r:id="rId80"/>
        </w:object>
      </w:r>
      <w:r w:rsidR="007A0E1E">
        <w:br/>
      </w:r>
      <w:r w:rsidR="007473C2" w:rsidRPr="007A0E1E">
        <w:rPr>
          <w:position w:val="-28"/>
        </w:rPr>
        <w:object w:dxaOrig="3640" w:dyaOrig="680">
          <v:shape id="_x0000_i1065" type="#_x0000_t75" style="width:182.65pt;height:35.35pt" o:ole="">
            <v:imagedata r:id="rId81" o:title=""/>
          </v:shape>
          <o:OLEObject Type="Embed" ProgID="Equation.3" ShapeID="_x0000_i1065" DrawAspect="Content" ObjectID="_1509168042" r:id="rId82"/>
        </w:object>
      </w:r>
      <w:r w:rsidR="007A0E1E">
        <w:t xml:space="preserve"> </w:t>
      </w:r>
      <w:r w:rsidR="007A0E1E">
        <w:rPr>
          <w:rFonts w:ascii="Times New Roman" w:eastAsia="Times New Roman" w:hAnsi="Times New Roman" w:cs="Times New Roman"/>
          <w:sz w:val="27"/>
          <w:szCs w:val="27"/>
          <w:lang w:eastAsia="it-IT"/>
        </w:rPr>
        <w:t>non esiste, tuttavia</w:t>
      </w:r>
      <w:r w:rsidR="007A0E1E" w:rsidRPr="007F130B">
        <w:t xml:space="preserve"> </w:t>
      </w:r>
      <w:r w:rsidR="007473C2" w:rsidRPr="003B6284">
        <w:rPr>
          <w:position w:val="-28"/>
        </w:rPr>
        <w:object w:dxaOrig="2260" w:dyaOrig="660">
          <v:shape id="_x0000_i1066" type="#_x0000_t75" style="width:113.35pt;height:33.35pt" o:ole="">
            <v:imagedata r:id="rId83" o:title=""/>
          </v:shape>
          <o:OLEObject Type="Embed" ProgID="Equation.3" ShapeID="_x0000_i1066" DrawAspect="Content" ObjectID="_1509168043" r:id="rId84"/>
        </w:object>
      </w:r>
      <w:r w:rsidR="007A0E1E">
        <w:t xml:space="preserve"> e </w:t>
      </w:r>
      <w:r w:rsidR="009243A7" w:rsidRPr="003B6284">
        <w:rPr>
          <w:position w:val="-28"/>
        </w:rPr>
        <w:object w:dxaOrig="2260" w:dyaOrig="660">
          <v:shape id="_x0000_i1067" type="#_x0000_t75" style="width:113.35pt;height:33.35pt" o:ole="">
            <v:imagedata r:id="rId85" o:title=""/>
          </v:shape>
          <o:OLEObject Type="Embed" ProgID="Equation.3" ShapeID="_x0000_i1067" DrawAspect="Content" ObjectID="_1509168044" r:id="rId86"/>
        </w:object>
      </w:r>
      <w:r w:rsidR="009243A7">
        <w:t>.</w:t>
      </w:r>
      <w:r w:rsidR="007A0E1E">
        <w:br/>
      </w:r>
      <w:r w:rsidR="00D85ED1" w:rsidRPr="007473C2">
        <w:rPr>
          <w:position w:val="-28"/>
        </w:rPr>
        <w:object w:dxaOrig="2200" w:dyaOrig="660">
          <v:shape id="_x0000_i1068" type="#_x0000_t75" style="width:110pt;height:34pt" o:ole="">
            <v:imagedata r:id="rId87" o:title=""/>
          </v:shape>
          <o:OLEObject Type="Embed" ProgID="Equation.3" ShapeID="_x0000_i1068" DrawAspect="Content" ObjectID="_1509168045" r:id="rId88"/>
        </w:object>
      </w:r>
      <w:r w:rsidR="001C1509">
        <w:t xml:space="preserve">, </w:t>
      </w:r>
      <w:r w:rsidR="00D85ED1" w:rsidRPr="007473C2">
        <w:rPr>
          <w:position w:val="-28"/>
        </w:rPr>
        <w:object w:dxaOrig="2200" w:dyaOrig="660">
          <v:shape id="_x0000_i1069" type="#_x0000_t75" style="width:110pt;height:34pt" o:ole="">
            <v:imagedata r:id="rId89" o:title=""/>
          </v:shape>
          <o:OLEObject Type="Embed" ProgID="Equation.3" ShapeID="_x0000_i1069" DrawAspect="Content" ObjectID="_1509168046" r:id="rId90"/>
        </w:object>
      </w:r>
      <w:r w:rsidR="001C1509">
        <w:rPr>
          <w:rFonts w:ascii="Times New Roman" w:hAnsi="Times New Roman" w:cs="Times New Roman"/>
          <w:sz w:val="24"/>
          <w:szCs w:val="24"/>
        </w:rPr>
        <w:br/>
      </w:r>
      <w:r w:rsidR="001C1509" w:rsidRPr="001C1509">
        <w:rPr>
          <w:position w:val="-14"/>
        </w:rPr>
        <w:object w:dxaOrig="1380" w:dyaOrig="380">
          <v:shape id="_x0000_i1070" type="#_x0000_t75" style="width:69.35pt;height:20pt" o:ole="">
            <v:imagedata r:id="rId91" o:title=""/>
          </v:shape>
          <o:OLEObject Type="Embed" ProgID="Equation.3" ShapeID="_x0000_i1070" DrawAspect="Content" ObjectID="_1509168047" r:id="rId92"/>
        </w:object>
      </w:r>
      <w:r w:rsidR="001C1509" w:rsidRP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1C1509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 limiti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>nei punti di a</w:t>
      </w:r>
      <w:r w:rsidR="00642026">
        <w:rPr>
          <w:rFonts w:ascii="Times New Roman" w:eastAsia="Times New Roman" w:hAnsi="Times New Roman" w:cs="Times New Roman"/>
          <w:sz w:val="27"/>
          <w:szCs w:val="27"/>
          <w:lang w:eastAsia="it-IT"/>
        </w:rPr>
        <w:t>ccumulazione non appartenenti a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1C1509" w:rsidRPr="001C1509">
        <w:rPr>
          <w:position w:val="-14"/>
        </w:rPr>
        <w:object w:dxaOrig="360" w:dyaOrig="380">
          <v:shape id="_x0000_i1071" type="#_x0000_t75" style="width:17.35pt;height:20pt" o:ole="">
            <v:imagedata r:id="rId17" o:title=""/>
          </v:shape>
          <o:OLEObject Type="Embed" ProgID="Equation.3" ShapeID="_x0000_i1071" DrawAspect="Content" ObjectID="_1509168048" r:id="rId93"/>
        </w:object>
      </w:r>
      <w:r w:rsidR="001C1509">
        <w:t xml:space="preserve"> </w:t>
      </w:r>
      <w:r w:rsidR="001C1509">
        <w:rPr>
          <w:rFonts w:ascii="Times New Roman" w:eastAsia="Times New Roman" w:hAnsi="Times New Roman" w:cs="Times New Roman"/>
          <w:sz w:val="27"/>
          <w:szCs w:val="27"/>
          <w:lang w:eastAsia="it-IT"/>
        </w:rPr>
        <w:t>sono compresi nei precedenti.</w:t>
      </w:r>
    </w:p>
    <w:p w:rsidR="006B259B" w:rsidRPr="006B259B" w:rsidRDefault="006B259B" w:rsidP="001C1509">
      <w:pPr>
        <w:pStyle w:val="Paragrafoelenco"/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1064" w:rsidRDefault="002B1064" w:rsidP="002B1064">
      <w:pPr>
        <w:pStyle w:val="Paragrafoelenco"/>
        <w:spacing w:after="24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B1064" w:rsidRPr="002B1064" w:rsidRDefault="007963BA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Individuare se i seguenti limiti sono forme di indecisione e, eventualmente, di che tipo e, se possibile, calcolarli</w:t>
      </w:r>
      <w:r w:rsidR="002B1064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>:</w:t>
      </w:r>
    </w:p>
    <w:p w:rsidR="00620692" w:rsidRPr="001655AD" w:rsidRDefault="00620692" w:rsidP="00165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620692" w:rsidRPr="001655AD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55AD" w:rsidRPr="001655AD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28"/>
        </w:rPr>
        <w:object w:dxaOrig="1460" w:dyaOrig="680">
          <v:shape id="_x0000_i1072" type="#_x0000_t75" style="width:73.35pt;height:35.35pt" o:ole="">
            <v:imagedata r:id="rId94" o:title=""/>
          </v:shape>
          <o:OLEObject Type="Embed" ProgID="Equation.3" ShapeID="_x0000_i1072" DrawAspect="Content" ObjectID="_1509168049" r:id="rId95"/>
        </w:object>
      </w:r>
      <w:r w:rsidR="004F227F" w:rsidRPr="001655A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5E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è una forma di indecisione </w:t>
      </w:r>
      <w:r w:rsidR="00D85ED1" w:rsidRPr="00D85ED1">
        <w:rPr>
          <w:position w:val="-28"/>
        </w:rPr>
        <w:object w:dxaOrig="2620" w:dyaOrig="680">
          <v:shape id="_x0000_i1073" type="#_x0000_t75" style="width:132pt;height:35.35pt" o:ole="">
            <v:imagedata r:id="rId96" o:title=""/>
          </v:shape>
          <o:OLEObject Type="Embed" ProgID="Equation.3" ShapeID="_x0000_i1073" DrawAspect="Content" ObjectID="_1509168050" r:id="rId97"/>
        </w:object>
      </w:r>
    </w:p>
    <w:p w:rsidR="007963BA" w:rsidRPr="00D85ED1" w:rsidRDefault="007963BA" w:rsidP="00D85ED1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28"/>
        </w:rPr>
        <w:object w:dxaOrig="1240" w:dyaOrig="680">
          <v:shape id="_x0000_i1074" type="#_x0000_t75" style="width:62.65pt;height:35.35pt" o:ole="">
            <v:imagedata r:id="rId98" o:title=""/>
          </v:shape>
          <o:OLEObject Type="Embed" ProgID="Equation.3" ShapeID="_x0000_i1074" DrawAspect="Content" ObjectID="_1509168051" r:id="rId99"/>
        </w:object>
      </w:r>
      <w:r w:rsidR="00D85ED1">
        <w:t xml:space="preserve"> </w:t>
      </w:r>
      <w:r w:rsidR="00D85ED1" w:rsidRPr="00D85E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esiste, tuttavia esistono i limiti da destra e da sinistra che non sono forme di indecisione </w:t>
      </w:r>
      <w:r w:rsidR="00D85ED1" w:rsidRPr="00D85ED1">
        <w:rPr>
          <w:position w:val="-28"/>
        </w:rPr>
        <w:object w:dxaOrig="1860" w:dyaOrig="680">
          <v:shape id="_x0000_i1075" type="#_x0000_t75" style="width:93.35pt;height:35.35pt" o:ole="">
            <v:imagedata r:id="rId100" o:title=""/>
          </v:shape>
          <o:OLEObject Type="Embed" ProgID="Equation.3" ShapeID="_x0000_i1075" DrawAspect="Content" ObjectID="_1509168052" r:id="rId101"/>
        </w:object>
      </w:r>
      <w:r w:rsidR="00D85ED1">
        <w:t xml:space="preserve"> e </w:t>
      </w:r>
      <w:r w:rsidR="007963F2" w:rsidRPr="00D85ED1">
        <w:rPr>
          <w:position w:val="-28"/>
        </w:rPr>
        <w:object w:dxaOrig="1860" w:dyaOrig="680">
          <v:shape id="_x0000_i1076" type="#_x0000_t75" style="width:93.35pt;height:35.35pt" o:ole="">
            <v:imagedata r:id="rId102" o:title=""/>
          </v:shape>
          <o:OLEObject Type="Embed" ProgID="Equation.3" ShapeID="_x0000_i1076" DrawAspect="Content" ObjectID="_1509168053" r:id="rId103"/>
        </w:object>
      </w:r>
      <w:r w:rsidR="00D85ED1">
        <w:t>.</w:t>
      </w:r>
    </w:p>
    <w:p w:rsidR="002B1064" w:rsidRPr="000D383B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58"/>
        </w:rPr>
        <w:object w:dxaOrig="1260" w:dyaOrig="1280">
          <v:shape id="_x0000_i1077" type="#_x0000_t75" style="width:64pt;height:66.65pt" o:ole="">
            <v:imagedata r:id="rId104" o:title=""/>
          </v:shape>
          <o:OLEObject Type="Embed" ProgID="Equation.3" ShapeID="_x0000_i1077" DrawAspect="Content" ObjectID="_1509168054" r:id="rId105"/>
        </w:object>
      </w:r>
      <w:r w:rsidR="00D85ED1">
        <w:t xml:space="preserve"> </w:t>
      </w:r>
      <w:r w:rsidR="00D85E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è una forma di indecisione </w:t>
      </w:r>
      <w:r w:rsidR="001C2C37" w:rsidRPr="007963BA">
        <w:rPr>
          <w:position w:val="-58"/>
        </w:rPr>
        <w:object w:dxaOrig="1820" w:dyaOrig="1280">
          <v:shape id="_x0000_i1078" type="#_x0000_t75" style="width:92pt;height:66.65pt" o:ole="">
            <v:imagedata r:id="rId106" o:title=""/>
          </v:shape>
          <o:OLEObject Type="Embed" ProgID="Equation.3" ShapeID="_x0000_i1078" DrawAspect="Content" ObjectID="_1509168055" r:id="rId107"/>
        </w:object>
      </w:r>
      <w:r w:rsidR="00D85ED1">
        <w:t xml:space="preserve">; </w:t>
      </w:r>
      <w:r w:rsidR="007963F2">
        <w:t xml:space="preserve"> </w:t>
      </w:r>
      <w:r w:rsidR="007963F2">
        <w:rPr>
          <w:rFonts w:ascii="Times New Roman" w:eastAsia="Times New Roman" w:hAnsi="Times New Roman" w:cs="Times New Roman"/>
          <w:sz w:val="27"/>
          <w:szCs w:val="27"/>
          <w:lang w:eastAsia="it-IT"/>
        </w:rPr>
        <w:t>infatti</w:t>
      </w:r>
      <w:r w:rsidR="007963F2">
        <w:br/>
      </w:r>
      <w:r w:rsidR="001C2C37" w:rsidRPr="007963F2">
        <w:rPr>
          <w:position w:val="-20"/>
        </w:rPr>
        <w:object w:dxaOrig="1300" w:dyaOrig="460">
          <v:shape id="_x0000_i1079" type="#_x0000_t75" style="width:66pt;height:23.35pt" o:ole="">
            <v:imagedata r:id="rId108" o:title=""/>
          </v:shape>
          <o:OLEObject Type="Embed" ProgID="Equation.3" ShapeID="_x0000_i1079" DrawAspect="Content" ObjectID="_1509168056" r:id="rId109"/>
        </w:object>
      </w:r>
      <w:r w:rsidR="007963F2">
        <w:t xml:space="preserve">, </w:t>
      </w:r>
      <w:r w:rsidR="001C2C37" w:rsidRPr="007963F2">
        <w:rPr>
          <w:position w:val="-28"/>
        </w:rPr>
        <w:object w:dxaOrig="1719" w:dyaOrig="680">
          <v:shape id="_x0000_i1080" type="#_x0000_t75" style="width:87.35pt;height:35.35pt" o:ole="">
            <v:imagedata r:id="rId110" o:title=""/>
          </v:shape>
          <o:OLEObject Type="Embed" ProgID="Equation.3" ShapeID="_x0000_i1080" DrawAspect="Content" ObjectID="_1509168057" r:id="rId111"/>
        </w:object>
      </w:r>
      <w:r w:rsidR="007963F2">
        <w:t>.</w:t>
      </w:r>
      <w:r w:rsidR="00D85ED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7963BA" w:rsidRPr="007963BA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219" w:dyaOrig="760">
          <v:shape id="_x0000_i1081" type="#_x0000_t75" style="width:62pt;height:39.35pt" o:ole="">
            <v:imagedata r:id="rId112" o:title=""/>
          </v:shape>
          <o:OLEObject Type="Embed" ProgID="Equation.3" ShapeID="_x0000_i1081" DrawAspect="Content" ObjectID="_1509168058" r:id="rId113"/>
        </w:object>
      </w:r>
      <w:r w:rsidR="007963F2">
        <w:t xml:space="preserve"> </w:t>
      </w:r>
      <w:r w:rsidR="007963F2">
        <w:rPr>
          <w:rFonts w:ascii="Times New Roman" w:eastAsia="Times New Roman" w:hAnsi="Times New Roman" w:cs="Times New Roman"/>
          <w:sz w:val="27"/>
          <w:szCs w:val="27"/>
          <w:lang w:eastAsia="it-IT"/>
        </w:rPr>
        <w:t>non è una forma di indecisione</w:t>
      </w:r>
      <w:r w:rsidR="00B17A96" w:rsidRPr="007963BA">
        <w:rPr>
          <w:position w:val="-32"/>
        </w:rPr>
        <w:object w:dxaOrig="1700" w:dyaOrig="760">
          <v:shape id="_x0000_i1082" type="#_x0000_t75" style="width:85.35pt;height:39.35pt" o:ole="">
            <v:imagedata r:id="rId114" o:title=""/>
          </v:shape>
          <o:OLEObject Type="Embed" ProgID="Equation.3" ShapeID="_x0000_i1082" DrawAspect="Content" ObjectID="_1509168059" r:id="rId115"/>
        </w:object>
      </w:r>
      <w:r w:rsidR="007963F2">
        <w:t xml:space="preserve">;  </w:t>
      </w:r>
      <w:r w:rsidR="007963F2">
        <w:rPr>
          <w:rFonts w:ascii="Times New Roman" w:eastAsia="Times New Roman" w:hAnsi="Times New Roman" w:cs="Times New Roman"/>
          <w:sz w:val="27"/>
          <w:szCs w:val="27"/>
          <w:lang w:eastAsia="it-IT"/>
        </w:rPr>
        <w:t>infatti</w:t>
      </w:r>
      <w:r w:rsidR="007963F2">
        <w:br/>
      </w:r>
      <w:r w:rsidR="00B17A96" w:rsidRPr="007963F2">
        <w:rPr>
          <w:position w:val="-20"/>
        </w:rPr>
        <w:object w:dxaOrig="1300" w:dyaOrig="460">
          <v:shape id="_x0000_i1083" type="#_x0000_t75" style="width:66pt;height:23.35pt" o:ole="">
            <v:imagedata r:id="rId116" o:title=""/>
          </v:shape>
          <o:OLEObject Type="Embed" ProgID="Equation.3" ShapeID="_x0000_i1083" DrawAspect="Content" ObjectID="_1509168060" r:id="rId117"/>
        </w:object>
      </w:r>
      <w:r w:rsidR="007963F2">
        <w:t xml:space="preserve">, </w:t>
      </w:r>
      <w:r w:rsidR="00B17A96" w:rsidRPr="001C2C37">
        <w:rPr>
          <w:position w:val="-20"/>
        </w:rPr>
        <w:object w:dxaOrig="1660" w:dyaOrig="440">
          <v:shape id="_x0000_i1084" type="#_x0000_t75" style="width:84pt;height:23.35pt" o:ole="">
            <v:imagedata r:id="rId118" o:title=""/>
          </v:shape>
          <o:OLEObject Type="Embed" ProgID="Equation.3" ShapeID="_x0000_i1084" DrawAspect="Content" ObjectID="_1509168061" r:id="rId119"/>
        </w:object>
      </w:r>
      <w:r w:rsidR="007963F2">
        <w:t>.</w:t>
      </w:r>
      <w:r w:rsidR="007963F2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7963BA" w:rsidRPr="007963BA" w:rsidRDefault="001C2C37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219" w:dyaOrig="760">
          <v:shape id="_x0000_i1085" type="#_x0000_t75" style="width:62pt;height:39.35pt" o:ole="">
            <v:imagedata r:id="rId120" o:title=""/>
          </v:shape>
          <o:OLEObject Type="Embed" ProgID="Equation.3" ShapeID="_x0000_i1085" DrawAspect="Content" ObjectID="_1509168062" r:id="rId121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è una forma di indecisione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B17A96" w:rsidRPr="00B17A96">
        <w:rPr>
          <w:position w:val="-28"/>
        </w:rPr>
        <w:object w:dxaOrig="499" w:dyaOrig="680">
          <v:shape id="_x0000_i1086" type="#_x0000_t75" style="width:26pt;height:35.35pt" o:ole="">
            <v:imagedata r:id="rId122" o:title=""/>
          </v:shape>
          <o:OLEObject Type="Embed" ProgID="Equation.3" ShapeID="_x0000_i1086" DrawAspect="Content" ObjectID="_1509168063" r:id="rId123"/>
        </w:objec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t xml:space="preserve">;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infatti</w:t>
      </w:r>
      <w:r>
        <w:br/>
      </w:r>
      <w:r w:rsidR="00B17A96" w:rsidRPr="007963F2">
        <w:rPr>
          <w:position w:val="-20"/>
        </w:rPr>
        <w:object w:dxaOrig="1380" w:dyaOrig="460">
          <v:shape id="_x0000_i1087" type="#_x0000_t75" style="width:70pt;height:23.35pt" o:ole="">
            <v:imagedata r:id="rId124" o:title=""/>
          </v:shape>
          <o:OLEObject Type="Embed" ProgID="Equation.3" ShapeID="_x0000_i1087" DrawAspect="Content" ObjectID="_1509168064" r:id="rId125"/>
        </w:object>
      </w:r>
      <w:r>
        <w:t xml:space="preserve">, </w:t>
      </w:r>
      <w:r w:rsidR="00B17A96" w:rsidRPr="001C2C37">
        <w:rPr>
          <w:position w:val="-20"/>
        </w:rPr>
        <w:object w:dxaOrig="1660" w:dyaOrig="440">
          <v:shape id="_x0000_i1088" type="#_x0000_t75" style="width:84pt;height:23.35pt" o:ole="">
            <v:imagedata r:id="rId126" o:title=""/>
          </v:shape>
          <o:OLEObject Type="Embed" ProgID="Equation.3" ShapeID="_x0000_i1088" DrawAspect="Content" ObjectID="_1509168065" r:id="rId127"/>
        </w:object>
      </w:r>
      <w:r w:rsidR="00B17A96">
        <w:t xml:space="preserve"> 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limite non è calcolabile  in modo elementare ma risulta essere </w:t>
      </w:r>
      <w:r w:rsidR="00B17A96" w:rsidRPr="00B17A96">
        <w:rPr>
          <w:position w:val="-4"/>
        </w:rPr>
        <w:object w:dxaOrig="420" w:dyaOrig="200">
          <v:shape id="_x0000_i1089" type="#_x0000_t75" style="width:21.35pt;height:10pt" o:ole="">
            <v:imagedata r:id="rId128" o:title=""/>
          </v:shape>
          <o:OLEObject Type="Embed" ProgID="Equation.3" ShapeID="_x0000_i1089" DrawAspect="Content" ObjectID="_1509168066" r:id="rId129"/>
        </w:object>
      </w:r>
      <w:r w:rsidR="00B17A96"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7963BA" w:rsidRPr="001655AD" w:rsidRDefault="007963BA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2020" w:dyaOrig="760">
          <v:shape id="_x0000_i1090" type="#_x0000_t75" style="width:102pt;height:39.35pt" o:ole="">
            <v:imagedata r:id="rId130" o:title=""/>
          </v:shape>
          <o:OLEObject Type="Embed" ProgID="Equation.3" ShapeID="_x0000_i1090" DrawAspect="Content" ObjectID="_1509168067" r:id="rId131"/>
        </w:object>
      </w:r>
      <w:r w:rsidR="00B17A96">
        <w:t xml:space="preserve"> 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è una forma di indecisione </w:t>
      </w:r>
      <w:r w:rsidR="00B17A96" w:rsidRPr="00B17A96">
        <w:rPr>
          <w:position w:val="-28"/>
        </w:rPr>
        <w:object w:dxaOrig="499" w:dyaOrig="680">
          <v:shape id="_x0000_i1091" type="#_x0000_t75" style="width:26pt;height:35.35pt" o:ole="">
            <v:imagedata r:id="rId132" o:title=""/>
          </v:shape>
          <o:OLEObject Type="Embed" ProgID="Equation.3" ShapeID="_x0000_i1091" DrawAspect="Content" ObjectID="_1509168068" r:id="rId133"/>
        </w:objec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B17A96">
        <w:t xml:space="preserve">;  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>infatti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B17A96" w:rsidRPr="00B17A96">
        <w:rPr>
          <w:position w:val="-20"/>
        </w:rPr>
        <w:object w:dxaOrig="2280" w:dyaOrig="460">
          <v:shape id="_x0000_i1092" type="#_x0000_t75" style="width:115.35pt;height:23.35pt" o:ole="">
            <v:imagedata r:id="rId134" o:title=""/>
          </v:shape>
          <o:OLEObject Type="Embed" ProgID="Equation.3" ShapeID="_x0000_i1092" DrawAspect="Content" ObjectID="_1509168069" r:id="rId135"/>
        </w:object>
      </w:r>
      <w:r w:rsidR="00B17A96">
        <w:t xml:space="preserve"> e </w:t>
      </w:r>
      <w:r w:rsidR="00B17A96" w:rsidRPr="00B17A96">
        <w:rPr>
          <w:position w:val="-20"/>
        </w:rPr>
        <w:object w:dxaOrig="2420" w:dyaOrig="480">
          <v:shape id="_x0000_i1093" type="#_x0000_t75" style="width:122pt;height:25.35pt" o:ole="">
            <v:imagedata r:id="rId136" o:title=""/>
          </v:shape>
          <o:OLEObject Type="Embed" ProgID="Equation.3" ShapeID="_x0000_i1093" DrawAspect="Content" ObjectID="_1509168070" r:id="rId137"/>
        </w:object>
      </w:r>
      <w:r w:rsidR="00B17A96">
        <w:t xml:space="preserve">, 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t>il limite è calcolabile</w:t>
      </w:r>
      <w:r w:rsidR="00B17A9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B17A96" w:rsidRPr="007963BA">
        <w:rPr>
          <w:position w:val="-32"/>
        </w:rPr>
        <w:object w:dxaOrig="2580" w:dyaOrig="760">
          <v:shape id="_x0000_i1094" type="#_x0000_t75" style="width:130.65pt;height:39.35pt" o:ole="">
            <v:imagedata r:id="rId138" o:title=""/>
          </v:shape>
          <o:OLEObject Type="Embed" ProgID="Equation.3" ShapeID="_x0000_i1094" DrawAspect="Content" ObjectID="_1509168071" r:id="rId139"/>
        </w:object>
      </w:r>
    </w:p>
    <w:p w:rsidR="001655AD" w:rsidRPr="007963BA" w:rsidRDefault="00B17A96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920" w:dyaOrig="760">
          <v:shape id="_x0000_i1095" type="#_x0000_t75" style="width:96.65pt;height:39.35pt" o:ole="">
            <v:imagedata r:id="rId140" o:title=""/>
          </v:shape>
          <o:OLEObject Type="Embed" ProgID="Equation.3" ShapeID="_x0000_i1095" DrawAspect="Content" ObjectID="_1509168072" r:id="rId141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è una forma di indecisione </w:t>
      </w:r>
      <w:r w:rsidR="00810E69" w:rsidRPr="007963BA">
        <w:rPr>
          <w:position w:val="-32"/>
        </w:rPr>
        <w:object w:dxaOrig="2260" w:dyaOrig="760">
          <v:shape id="_x0000_i1096" type="#_x0000_t75" style="width:114pt;height:39.35pt" o:ole="">
            <v:imagedata r:id="rId142" o:title=""/>
          </v:shape>
          <o:OLEObject Type="Embed" ProgID="Equation.3" ShapeID="_x0000_i1096" DrawAspect="Content" ObjectID="_1509168073" r:id="rId143"/>
        </w:objec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7963BA" w:rsidRPr="00810E69" w:rsidRDefault="00CC01BE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6913">
        <w:rPr>
          <w:position w:val="-30"/>
        </w:rPr>
        <w:object w:dxaOrig="1900" w:dyaOrig="720">
          <v:shape id="_x0000_i1097" type="#_x0000_t75" style="width:95.35pt;height:37.35pt" o:ole="">
            <v:imagedata r:id="rId144" o:title=""/>
          </v:shape>
          <o:OLEObject Type="Embed" ProgID="Equation.3" ShapeID="_x0000_i1097" DrawAspect="Content" ObjectID="_1509168074" r:id="rId145"/>
        </w:object>
      </w:r>
      <w:r w:rsidR="00810E69">
        <w:t xml:space="preserve"> 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è una forma di indecisione </w:t>
      </w:r>
      <w:r w:rsidR="00810E69" w:rsidRPr="00B17A96">
        <w:rPr>
          <w:position w:val="-28"/>
        </w:rPr>
        <w:object w:dxaOrig="440" w:dyaOrig="680">
          <v:shape id="_x0000_i1098" type="#_x0000_t75" style="width:22.65pt;height:35.35pt" o:ole="">
            <v:imagedata r:id="rId146" o:title=""/>
          </v:shape>
          <o:OLEObject Type="Embed" ProgID="Equation.3" ShapeID="_x0000_i1098" DrawAspect="Content" ObjectID="_1509168075" r:id="rId147"/>
        </w:objec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810E69">
        <w:t xml:space="preserve">;  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>infatti</w:t>
      </w:r>
    </w:p>
    <w:p w:rsidR="00810E69" w:rsidRPr="007963BA" w:rsidRDefault="00CC01BE" w:rsidP="00810E69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810E69" w:rsidRPr="007963BA" w:rsidSect="00D85ED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10E69">
        <w:rPr>
          <w:position w:val="-20"/>
        </w:rPr>
        <w:object w:dxaOrig="2000" w:dyaOrig="440">
          <v:shape id="_x0000_i1099" type="#_x0000_t75" style="width:100.65pt;height:22.65pt" o:ole="">
            <v:imagedata r:id="rId148" o:title=""/>
          </v:shape>
          <o:OLEObject Type="Embed" ProgID="Equation.3" ShapeID="_x0000_i1099" DrawAspect="Content" ObjectID="_1509168076" r:id="rId149"/>
        </w:object>
      </w:r>
      <w:r w:rsidR="00810E69">
        <w:t xml:space="preserve"> e </w:t>
      </w:r>
      <w:r w:rsidR="00810E69" w:rsidRPr="00810E69">
        <w:rPr>
          <w:position w:val="-20"/>
        </w:rPr>
        <w:object w:dxaOrig="1480" w:dyaOrig="480">
          <v:shape id="_x0000_i1100" type="#_x0000_t75" style="width:74.65pt;height:25.35pt" o:ole="">
            <v:imagedata r:id="rId150" o:title=""/>
          </v:shape>
          <o:OLEObject Type="Embed" ProgID="Equation.3" ShapeID="_x0000_i1100" DrawAspect="Content" ObjectID="_1509168077" r:id="rId151"/>
        </w:object>
      </w:r>
      <w:r w:rsidR="00810E69">
        <w:t xml:space="preserve"> , 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>il limite è calcolabile scomponend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>o opportunamente il numeratore.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S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>i ricordi che se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86F5F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a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è una delle su</w:t>
      </w:r>
      <w:r w:rsidR="0023579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 radici allora il polinomio 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è scomponibile 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(</w:t>
      </w:r>
      <w:r w:rsidR="00486F5F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x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>-</w:t>
      </w:r>
      <w:r w:rsidR="00486F5F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a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) è uno dei fattori; in questo caso  il numeratore si annulla per </w:t>
      </w:r>
      <w:r w:rsidR="00486F5F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x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>=1 quindi 1 è una delle radici, la seconda si trova o dividendo per (</w:t>
      </w:r>
      <w:r w:rsidR="00486F5F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x</w:t>
      </w:r>
      <w:r w:rsidR="00486F5F">
        <w:rPr>
          <w:rFonts w:ascii="Times New Roman" w:eastAsia="Times New Roman" w:hAnsi="Times New Roman" w:cs="Times New Roman"/>
          <w:sz w:val="27"/>
          <w:szCs w:val="27"/>
          <w:lang w:eastAsia="it-IT"/>
        </w:rPr>
        <w:t>-1) o risolvendo l’equazione di 2° grado.</w: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206913">
        <w:rPr>
          <w:position w:val="-56"/>
        </w:rPr>
        <w:object w:dxaOrig="6640" w:dyaOrig="1240">
          <v:shape id="_x0000_i1101" type="#_x0000_t75" style="width:335.35pt;height:65.35pt" o:ole="">
            <v:imagedata r:id="rId152" o:title=""/>
          </v:shape>
          <o:OLEObject Type="Embed" ProgID="Equation.3" ShapeID="_x0000_i1101" DrawAspect="Content" ObjectID="_1509168078" r:id="rId153"/>
        </w:object>
      </w:r>
      <w:r w:rsidR="00810E6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D85ED1" w:rsidRDefault="00D85ED1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D85ED1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00FF1" w:rsidRPr="00FC65BB" w:rsidRDefault="00FC65BB" w:rsidP="00FC65B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FC65BB">
        <w:rPr>
          <w:position w:val="-28"/>
        </w:rPr>
        <w:object w:dxaOrig="7699" w:dyaOrig="700">
          <v:shape id="_x0000_i1102" type="#_x0000_t75" style="width:388.65pt;height:36pt" o:ole="">
            <v:imagedata r:id="rId154" o:title=""/>
          </v:shape>
          <o:OLEObject Type="Embed" ProgID="Equation.3" ShapeID="_x0000_i1102" DrawAspect="Content" ObjectID="_1509168079" r:id="rId155"/>
        </w:object>
      </w:r>
      <w:r w:rsidR="00700FF1">
        <w:br/>
      </w:r>
      <w:r w:rsidR="00700FF1"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="00700FF1" w:rsidRPr="00A05D77">
        <w:rPr>
          <w:position w:val="-10"/>
        </w:rPr>
        <w:object w:dxaOrig="520" w:dyaOrig="340">
          <v:shape id="_x0000_i1103" type="#_x0000_t75" style="width:26pt;height:17.35pt" o:ole="">
            <v:imagedata r:id="rId156" o:title=""/>
          </v:shape>
          <o:OLEObject Type="Embed" ProgID="Equation.3" ShapeID="_x0000_i1103" DrawAspect="Content" ObjectID="_1509168080" r:id="rId157"/>
        </w:object>
      </w:r>
      <w:r w:rsidR="00700FF1" w:rsidRPr="00700F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e</w:t>
      </w:r>
      <w:r w:rsidR="00700FF1" w:rsidRPr="00A05D77">
        <w:rPr>
          <w:position w:val="-10"/>
        </w:rPr>
        <w:object w:dxaOrig="499" w:dyaOrig="340">
          <v:shape id="_x0000_i1104" type="#_x0000_t75" style="width:24.65pt;height:17.35pt" o:ole="">
            <v:imagedata r:id="rId158" o:title=""/>
          </v:shape>
          <o:OLEObject Type="Embed" ProgID="Equation.3" ShapeID="_x0000_i1104" DrawAspect="Content" ObjectID="_1509168081" r:id="rId159"/>
        </w:object>
      </w:r>
      <w:r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="008E04EE" w:rsidRPr="001655AD">
        <w:rPr>
          <w:position w:val="-6"/>
        </w:rPr>
        <w:object w:dxaOrig="620" w:dyaOrig="279">
          <v:shape id="_x0000_i1105" type="#_x0000_t75" style="width:30.65pt;height:14pt" o:ole="">
            <v:imagedata r:id="rId160" o:title=""/>
          </v:shape>
          <o:OLEObject Type="Embed" ProgID="Equation.3" ShapeID="_x0000_i1105" DrawAspect="Content" ObjectID="_1509168082" r:id="rId161"/>
        </w:objec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00FF1" w:rsidRPr="00FC65BB">
        <w:rPr>
          <w:rFonts w:ascii="Times New Roman" w:hAnsi="Times New Roman" w:cs="Times New Roman"/>
          <w:sz w:val="27"/>
          <w:szCs w:val="27"/>
        </w:rPr>
        <w:t>.</w:t>
      </w:r>
    </w:p>
    <w:p w:rsidR="00A05D77" w:rsidRPr="002B1064" w:rsidRDefault="00A05D77" w:rsidP="002E6F5F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A05D77" w:rsidRPr="002E6F5F" w:rsidRDefault="002E6F5F" w:rsidP="002E6F5F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F130B">
        <w:rPr>
          <w:position w:val="-10"/>
        </w:rPr>
        <w:object w:dxaOrig="2299" w:dyaOrig="360">
          <v:shape id="_x0000_i1106" type="#_x0000_t75" style="width:115.35pt;height:18.65pt" o:ole="">
            <v:imagedata r:id="rId162" o:title=""/>
          </v:shape>
          <o:OLEObject Type="Embed" ProgID="Equation.3" ShapeID="_x0000_i1106" DrawAspect="Content" ObjectID="_1509168083" r:id="rId163"/>
        </w:object>
      </w:r>
      <w:r w:rsidR="00A05D77">
        <w:t>,</w:t>
      </w:r>
      <w:r w:rsidR="00A05D77" w:rsidRPr="001655AD">
        <w:rPr>
          <w:position w:val="-10"/>
        </w:rPr>
        <w:object w:dxaOrig="1280" w:dyaOrig="360">
          <v:shape id="_x0000_i1107" type="#_x0000_t75" style="width:64.65pt;height:18.65pt" o:ole="">
            <v:imagedata r:id="rId164" o:title=""/>
          </v:shape>
          <o:OLEObject Type="Embed" ProgID="Equation.3" ShapeID="_x0000_i1107" DrawAspect="Content" ObjectID="_1509168084" r:id="rId165"/>
        </w:object>
      </w:r>
      <w:r w:rsidR="00A05D77">
        <w:t xml:space="preserve"> </w:t>
      </w:r>
      <w:r w:rsidR="007249EE"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 w:rsidR="00A05D77">
        <w:t xml:space="preserve"> </w:t>
      </w:r>
      <w:r w:rsidR="00A05D77" w:rsidRPr="001655AD">
        <w:rPr>
          <w:position w:val="-6"/>
        </w:rPr>
        <w:object w:dxaOrig="620" w:dyaOrig="279">
          <v:shape id="_x0000_i1108" type="#_x0000_t75" style="width:31.35pt;height:14pt" o:ole="">
            <v:imagedata r:id="rId166" o:title=""/>
          </v:shape>
          <o:OLEObject Type="Embed" ProgID="Equation.3" ShapeID="_x0000_i1108" DrawAspect="Content" ObjectID="_1509168085" r:id="rId167"/>
        </w:object>
      </w:r>
      <w:r>
        <w:br/>
      </w:r>
      <w:r>
        <w:br/>
      </w:r>
      <w:r w:rsidRPr="00700FF1">
        <w:rPr>
          <w:position w:val="-20"/>
        </w:rPr>
        <w:object w:dxaOrig="4280" w:dyaOrig="460">
          <v:shape id="_x0000_i1109" type="#_x0000_t75" style="width:3in;height:23.35pt" o:ole="">
            <v:imagedata r:id="rId168" o:title=""/>
          </v:shape>
          <o:OLEObject Type="Embed" ProgID="Equation.3" ShapeID="_x0000_i1109" DrawAspect="Content" ObjectID="_1509168086" r:id="rId169"/>
        </w:object>
      </w:r>
      <w:r>
        <w:t xml:space="preserve">, </w:t>
      </w:r>
      <w:r w:rsidRPr="00700FF1">
        <w:rPr>
          <w:position w:val="-20"/>
        </w:rPr>
        <w:object w:dxaOrig="3600" w:dyaOrig="460">
          <v:shape id="_x0000_i1110" type="#_x0000_t75" style="width:181.35pt;height:23.35pt" o:ole="">
            <v:imagedata r:id="rId170" o:title=""/>
          </v:shape>
          <o:OLEObject Type="Embed" ProgID="Equation.3" ShapeID="_x0000_i1110" DrawAspect="Content" ObjectID="_1509168087" r:id="rId171"/>
        </w:object>
      </w:r>
      <w:r>
        <w:br/>
      </w:r>
      <w:r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Pr="001655AD">
        <w:rPr>
          <w:position w:val="-6"/>
        </w:rPr>
        <w:object w:dxaOrig="620" w:dyaOrig="279">
          <v:shape id="_x0000_i1111" type="#_x0000_t75" style="width:31.35pt;height:14pt" o:ole="">
            <v:imagedata r:id="rId172" o:title=""/>
          </v:shape>
          <o:OLEObject Type="Embed" ProgID="Equation.3" ShapeID="_x0000_i1111" DrawAspect="Content" ObjectID="_1509168088" r:id="rId173"/>
        </w:object>
      </w:r>
      <w:r>
        <w:t xml:space="preserve"> </w:t>
      </w:r>
      <w:r w:rsidRPr="007F130B">
        <w:rPr>
          <w:position w:val="-10"/>
        </w:rPr>
        <w:object w:dxaOrig="520" w:dyaOrig="340">
          <v:shape id="_x0000_i1112" type="#_x0000_t75" style="width:26pt;height:17.35pt" o:ole="">
            <v:imagedata r:id="rId174" o:title=""/>
          </v:shape>
          <o:OLEObject Type="Embed" ProgID="Equation.3" ShapeID="_x0000_i1112" DrawAspect="Content" ObjectID="_1509168089" r:id="rId175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113" type="#_x0000_t75" style="width:24.65pt;height:17.35pt" o:ole="">
            <v:imagedata r:id="rId176" o:title=""/>
          </v:shape>
          <o:OLEObject Type="Embed" ProgID="Equation.3" ShapeID="_x0000_i1113" DrawAspect="Content" ObjectID="_1509168090" r:id="rId177"/>
        </w:object>
      </w:r>
      <w:r>
        <w:t xml:space="preserve"> </w:t>
      </w:r>
      <w:r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>
        <w:t xml:space="preserve"> </w:t>
      </w:r>
      <w:r w:rsidR="007D12B7" w:rsidRPr="002E6F5F">
        <w:rPr>
          <w:position w:val="-30"/>
        </w:rPr>
        <w:object w:dxaOrig="5000" w:dyaOrig="720">
          <v:shape id="_x0000_i1114" type="#_x0000_t75" style="width:252.65pt;height:36.65pt" o:ole="">
            <v:imagedata r:id="rId178" o:title=""/>
          </v:shape>
          <o:OLEObject Type="Embed" ProgID="Equation.3" ShapeID="_x0000_i1114" DrawAspect="Content" ObjectID="_1509168091" r:id="rId179"/>
        </w:object>
      </w:r>
      <w:r>
        <w:br/>
      </w:r>
      <w:r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Pr="00A05D77">
        <w:rPr>
          <w:position w:val="-10"/>
        </w:rPr>
        <w:object w:dxaOrig="520" w:dyaOrig="340">
          <v:shape id="_x0000_i1115" type="#_x0000_t75" style="width:26pt;height:17.35pt" o:ole="">
            <v:imagedata r:id="rId156" o:title=""/>
          </v:shape>
          <o:OLEObject Type="Embed" ProgID="Equation.3" ShapeID="_x0000_i1115" DrawAspect="Content" ObjectID="_1509168092" r:id="rId180"/>
        </w:object>
      </w:r>
      <w:r w:rsidRPr="00700F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e</w:t>
      </w:r>
      <w:r w:rsidRPr="00A05D77">
        <w:rPr>
          <w:position w:val="-10"/>
        </w:rPr>
        <w:object w:dxaOrig="499" w:dyaOrig="340">
          <v:shape id="_x0000_i1116" type="#_x0000_t75" style="width:24.65pt;height:17.35pt" o:ole="">
            <v:imagedata r:id="rId158" o:title=""/>
          </v:shape>
          <o:OLEObject Type="Embed" ProgID="Equation.3" ShapeID="_x0000_i1116" DrawAspect="Content" ObjectID="_1509168093" r:id="rId181"/>
        </w:object>
      </w:r>
      <w:r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Pr="001655AD">
        <w:rPr>
          <w:position w:val="-6"/>
        </w:rPr>
        <w:object w:dxaOrig="620" w:dyaOrig="279">
          <v:shape id="_x0000_i1117" type="#_x0000_t75" style="width:30.65pt;height:14pt" o:ole="">
            <v:imagedata r:id="rId160" o:title=""/>
          </v:shape>
          <o:OLEObject Type="Embed" ProgID="Equation.3" ShapeID="_x0000_i1117" DrawAspect="Content" ObjectID="_1509168094" r:id="rId182"/>
        </w:objec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D12B7">
        <w:rPr>
          <w:rFonts w:ascii="Times New Roman" w:hAnsi="Times New Roman" w:cs="Times New Roman"/>
          <w:sz w:val="27"/>
          <w:szCs w:val="27"/>
        </w:rPr>
        <w:t xml:space="preserve">inoltre, poiché il limite del rapporto è 1, si può dire che sono in relazione di asintotico </w:t>
      </w:r>
      <w:r w:rsidR="007D12B7" w:rsidRPr="007D12B7">
        <w:rPr>
          <w:rFonts w:ascii="Times New Roman" w:hAnsi="Times New Roman" w:cs="Times New Roman"/>
          <w:sz w:val="27"/>
          <w:szCs w:val="27"/>
        </w:rPr>
        <w:t>o semplicemente asintotici</w:t>
      </w:r>
      <w:r w:rsidR="007D12B7">
        <w:rPr>
          <w:rFonts w:ascii="Times New Roman" w:hAnsi="Times New Roman" w:cs="Times New Roman"/>
          <w:sz w:val="27"/>
          <w:szCs w:val="27"/>
        </w:rPr>
        <w:t xml:space="preserve"> per </w:t>
      </w:r>
      <w:r w:rsidR="007D12B7" w:rsidRPr="001655AD">
        <w:rPr>
          <w:position w:val="-6"/>
        </w:rPr>
        <w:object w:dxaOrig="620" w:dyaOrig="279">
          <v:shape id="_x0000_i1118" type="#_x0000_t75" style="width:30.65pt;height:14pt" o:ole="">
            <v:imagedata r:id="rId160" o:title=""/>
          </v:shape>
          <o:OLEObject Type="Embed" ProgID="Equation.3" ShapeID="_x0000_i1118" DrawAspect="Content" ObjectID="_1509168095" r:id="rId183"/>
        </w:object>
      </w:r>
      <w:r w:rsidR="007D12B7">
        <w:t xml:space="preserve">.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2B1064" w:rsidRPr="005A0032" w:rsidRDefault="00A05D77" w:rsidP="007D12B7">
      <w:pPr>
        <w:pStyle w:val="Paragrafoelenco"/>
        <w:numPr>
          <w:ilvl w:val="1"/>
          <w:numId w:val="4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299" w:dyaOrig="360">
          <v:shape id="_x0000_i1119" type="#_x0000_t75" style="width:115.35pt;height:18.65pt" o:ole="">
            <v:imagedata r:id="rId184" o:title=""/>
          </v:shape>
          <o:OLEObject Type="Embed" ProgID="Equation.3" ShapeID="_x0000_i1119" DrawAspect="Content" ObjectID="_1509168096" r:id="rId185"/>
        </w:object>
      </w:r>
      <w:r>
        <w:t>,</w:t>
      </w:r>
      <w:r w:rsidRPr="001655AD">
        <w:rPr>
          <w:position w:val="-10"/>
        </w:rPr>
        <w:object w:dxaOrig="1300" w:dyaOrig="360">
          <v:shape id="_x0000_i1120" type="#_x0000_t75" style="width:65.35pt;height:18.65pt" o:ole="">
            <v:imagedata r:id="rId186" o:title=""/>
          </v:shape>
          <o:OLEObject Type="Embed" ProgID="Equation.3" ShapeID="_x0000_i1120" DrawAspect="Content" ObjectID="_1509168097" r:id="rId187"/>
        </w:object>
      </w:r>
      <w:r>
        <w:t xml:space="preserve"> </w:t>
      </w:r>
      <w:r w:rsidR="007249EE"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>
        <w:t xml:space="preserve"> </w:t>
      </w:r>
      <w:r w:rsidRPr="001655AD">
        <w:rPr>
          <w:position w:val="-6"/>
        </w:rPr>
        <w:object w:dxaOrig="620" w:dyaOrig="279">
          <v:shape id="_x0000_i1121" type="#_x0000_t75" style="width:31.35pt;height:14pt" o:ole="">
            <v:imagedata r:id="rId166" o:title=""/>
          </v:shape>
          <o:OLEObject Type="Embed" ProgID="Equation.3" ShapeID="_x0000_i1121" DrawAspect="Content" ObjectID="_1509168098" r:id="rId188"/>
        </w:object>
      </w:r>
      <w:r w:rsidR="004F227F" w:rsidRPr="00A05D7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E6F5F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2E6F5F" w:rsidRPr="00700FF1">
        <w:rPr>
          <w:position w:val="-20"/>
        </w:rPr>
        <w:object w:dxaOrig="4280" w:dyaOrig="460">
          <v:shape id="_x0000_i1122" type="#_x0000_t75" style="width:3in;height:23.35pt" o:ole="">
            <v:imagedata r:id="rId168" o:title=""/>
          </v:shape>
          <o:OLEObject Type="Embed" ProgID="Equation.3" ShapeID="_x0000_i1122" DrawAspect="Content" ObjectID="_1509168099" r:id="rId189"/>
        </w:object>
      </w:r>
      <w:r w:rsidR="002E6F5F">
        <w:t xml:space="preserve">, </w:t>
      </w:r>
      <w:r w:rsidR="002E6F5F" w:rsidRPr="00700FF1">
        <w:rPr>
          <w:position w:val="-20"/>
        </w:rPr>
        <w:object w:dxaOrig="3820" w:dyaOrig="460">
          <v:shape id="_x0000_i1123" type="#_x0000_t75" style="width:192.65pt;height:23.35pt" o:ole="">
            <v:imagedata r:id="rId190" o:title=""/>
          </v:shape>
          <o:OLEObject Type="Embed" ProgID="Equation.3" ShapeID="_x0000_i1123" DrawAspect="Content" ObjectID="_1509168100" r:id="rId191"/>
        </w:object>
      </w:r>
      <w:r w:rsidR="002E6F5F">
        <w:br/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="002E6F5F" w:rsidRPr="001655AD">
        <w:rPr>
          <w:position w:val="-6"/>
        </w:rPr>
        <w:object w:dxaOrig="620" w:dyaOrig="279">
          <v:shape id="_x0000_i1124" type="#_x0000_t75" style="width:31.35pt;height:14pt" o:ole="">
            <v:imagedata r:id="rId172" o:title=""/>
          </v:shape>
          <o:OLEObject Type="Embed" ProgID="Equation.3" ShapeID="_x0000_i1124" DrawAspect="Content" ObjectID="_1509168101" r:id="rId192"/>
        </w:object>
      </w:r>
      <w:r w:rsidR="002E6F5F">
        <w:t xml:space="preserve"> </w:t>
      </w:r>
      <w:r w:rsidR="002E6F5F" w:rsidRPr="007F130B">
        <w:rPr>
          <w:position w:val="-10"/>
        </w:rPr>
        <w:object w:dxaOrig="520" w:dyaOrig="340">
          <v:shape id="_x0000_i1125" type="#_x0000_t75" style="width:26pt;height:17.35pt" o:ole="">
            <v:imagedata r:id="rId174" o:title=""/>
          </v:shape>
          <o:OLEObject Type="Embed" ProgID="Equation.3" ShapeID="_x0000_i1125" DrawAspect="Content" ObjectID="_1509168102" r:id="rId193"/>
        </w:object>
      </w:r>
      <w:r w:rsidR="002E6F5F">
        <w:t xml:space="preserve"> e </w:t>
      </w:r>
      <w:r w:rsidR="002E6F5F" w:rsidRPr="007F130B">
        <w:rPr>
          <w:position w:val="-10"/>
        </w:rPr>
        <w:object w:dxaOrig="499" w:dyaOrig="340">
          <v:shape id="_x0000_i1126" type="#_x0000_t75" style="width:24.65pt;height:17.35pt" o:ole="">
            <v:imagedata r:id="rId176" o:title=""/>
          </v:shape>
          <o:OLEObject Type="Embed" ProgID="Equation.3" ShapeID="_x0000_i1126" DrawAspect="Content" ObjectID="_1509168103" r:id="rId194"/>
        </w:object>
      </w:r>
      <w:r w:rsidR="002E6F5F">
        <w:t xml:space="preserve"> </w:t>
      </w:r>
      <w:r w:rsidR="002E6F5F"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 w:rsidR="002E6F5F">
        <w:t xml:space="preserve"> </w:t>
      </w:r>
      <w:r w:rsidR="002E6F5F" w:rsidRPr="002E6F5F">
        <w:rPr>
          <w:position w:val="-30"/>
        </w:rPr>
        <w:object w:dxaOrig="5660" w:dyaOrig="720">
          <v:shape id="_x0000_i1127" type="#_x0000_t75" style="width:286pt;height:36.65pt" o:ole="">
            <v:imagedata r:id="rId195" o:title=""/>
          </v:shape>
          <o:OLEObject Type="Embed" ProgID="Equation.3" ShapeID="_x0000_i1127" DrawAspect="Content" ObjectID="_1509168104" r:id="rId196"/>
        </w:object>
      </w:r>
      <w:r w:rsidR="002E6F5F">
        <w:br/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="002E6F5F" w:rsidRPr="00A05D77">
        <w:rPr>
          <w:position w:val="-10"/>
        </w:rPr>
        <w:object w:dxaOrig="520" w:dyaOrig="340">
          <v:shape id="_x0000_i1128" type="#_x0000_t75" style="width:26pt;height:17.35pt" o:ole="">
            <v:imagedata r:id="rId156" o:title=""/>
          </v:shape>
          <o:OLEObject Type="Embed" ProgID="Equation.3" ShapeID="_x0000_i1128" DrawAspect="Content" ObjectID="_1509168105" r:id="rId197"/>
        </w:object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 </w:t>
      </w:r>
      <w:r w:rsidR="002E6F5F">
        <w:rPr>
          <w:rFonts w:ascii="Times New Roman" w:hAnsi="Times New Roman" w:cs="Times New Roman"/>
          <w:sz w:val="27"/>
          <w:szCs w:val="27"/>
        </w:rPr>
        <w:t>e</w:t>
      </w:r>
      <w:r w:rsidR="002E6F5F" w:rsidRPr="00A05D77">
        <w:rPr>
          <w:position w:val="-10"/>
        </w:rPr>
        <w:object w:dxaOrig="499" w:dyaOrig="340">
          <v:shape id="_x0000_i1129" type="#_x0000_t75" style="width:24.65pt;height:17.35pt" o:ole="">
            <v:imagedata r:id="rId158" o:title=""/>
          </v:shape>
          <o:OLEObject Type="Embed" ProgID="Equation.3" ShapeID="_x0000_i1129" DrawAspect="Content" ObjectID="_1509168106" r:id="rId198"/>
        </w:object>
      </w:r>
      <w:r w:rsidR="002E6F5F"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="002E6F5F" w:rsidRPr="001655AD">
        <w:rPr>
          <w:position w:val="-6"/>
        </w:rPr>
        <w:object w:dxaOrig="620" w:dyaOrig="279">
          <v:shape id="_x0000_i1130" type="#_x0000_t75" style="width:30.65pt;height:14pt" o:ole="">
            <v:imagedata r:id="rId160" o:title=""/>
          </v:shape>
          <o:OLEObject Type="Embed" ProgID="Equation.3" ShapeID="_x0000_i1130" DrawAspect="Content" ObjectID="_1509168107" r:id="rId199"/>
        </w:object>
      </w:r>
      <w:r w:rsidR="002E6F5F">
        <w:rPr>
          <w:rFonts w:ascii="Times New Roman" w:hAnsi="Times New Roman" w:cs="Times New Roman"/>
          <w:sz w:val="27"/>
          <w:szCs w:val="27"/>
        </w:rPr>
        <w:t xml:space="preserve"> </w:t>
      </w:r>
      <w:r w:rsidR="007D12B7">
        <w:rPr>
          <w:rFonts w:ascii="Times New Roman" w:hAnsi="Times New Roman" w:cs="Times New Roman"/>
          <w:sz w:val="27"/>
          <w:szCs w:val="27"/>
        </w:rPr>
        <w:t xml:space="preserve">, non si può dire che sono </w:t>
      </w:r>
      <w:r w:rsidR="007D12B7" w:rsidRPr="007D12B7">
        <w:rPr>
          <w:rFonts w:ascii="Times New Roman" w:hAnsi="Times New Roman" w:cs="Times New Roman"/>
          <w:sz w:val="27"/>
          <w:szCs w:val="27"/>
        </w:rPr>
        <w:t>asintotici</w:t>
      </w:r>
      <w:r w:rsidR="007D12B7">
        <w:rPr>
          <w:rFonts w:ascii="Times New Roman" w:hAnsi="Times New Roman" w:cs="Times New Roman"/>
          <w:sz w:val="27"/>
          <w:szCs w:val="27"/>
        </w:rPr>
        <w:t xml:space="preserve"> per </w:t>
      </w:r>
      <w:r w:rsidR="007D12B7" w:rsidRPr="001655AD">
        <w:rPr>
          <w:position w:val="-6"/>
        </w:rPr>
        <w:object w:dxaOrig="620" w:dyaOrig="279">
          <v:shape id="_x0000_i1131" type="#_x0000_t75" style="width:30.65pt;height:14pt" o:ole="">
            <v:imagedata r:id="rId160" o:title=""/>
          </v:shape>
          <o:OLEObject Type="Embed" ProgID="Equation.3" ShapeID="_x0000_i1131" DrawAspect="Content" ObjectID="_1509168108" r:id="rId200"/>
        </w:object>
      </w:r>
      <w:r w:rsidR="007D12B7">
        <w:t xml:space="preserve">. </w:t>
      </w:r>
      <w:r w:rsidR="007D12B7">
        <w:rPr>
          <w:rFonts w:ascii="Times New Roman" w:hAnsi="Times New Roman" w:cs="Times New Roman"/>
          <w:sz w:val="27"/>
          <w:szCs w:val="27"/>
        </w:rPr>
        <w:br/>
      </w:r>
      <w:r w:rsidR="002E6F5F" w:rsidRPr="002E6F5F">
        <w:rPr>
          <w:rFonts w:ascii="Times New Roman" w:hAnsi="Times New Roman" w:cs="Times New Roman"/>
          <w:sz w:val="27"/>
          <w:szCs w:val="27"/>
        </w:rPr>
        <w:br/>
      </w:r>
    </w:p>
    <w:p w:rsidR="005A0032" w:rsidRPr="005A0032" w:rsidRDefault="005A0032" w:rsidP="005A0032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t>Ricordando che l’unico punto di accumulazione per il dominio di una successione è +</w:t>
      </w: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A5"/>
      </w: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calcolare, se esistono, i limiti delle seguenti successioni. </w:t>
      </w:r>
    </w:p>
    <w:p w:rsidR="005A0032" w:rsidRPr="005A0032" w:rsidRDefault="005A0032" w:rsidP="005A003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160" w:dyaOrig="620">
          <v:shape id="_x0000_i1132" type="#_x0000_t75" style="width:58.65pt;height:32.65pt" o:ole="">
            <v:imagedata r:id="rId201" o:title=""/>
          </v:shape>
          <o:OLEObject Type="Embed" ProgID="Equation.3" ShapeID="_x0000_i1132" DrawAspect="Content" ObjectID="_1509168109" r:id="rId202"/>
        </w:object>
      </w:r>
      <w:r w:rsidR="00C72C67">
        <w:br/>
      </w:r>
      <w:r w:rsidR="00C72C67" w:rsidRPr="00C72C67">
        <w:rPr>
          <w:position w:val="-28"/>
        </w:rPr>
        <w:object w:dxaOrig="1719" w:dyaOrig="680">
          <v:shape id="_x0000_i1133" type="#_x0000_t75" style="width:86.65pt;height:35.35pt" o:ole="">
            <v:imagedata r:id="rId203" o:title=""/>
          </v:shape>
          <o:OLEObject Type="Embed" ProgID="Equation.3" ShapeID="_x0000_i1133" DrawAspect="Content" ObjectID="_1509168110" r:id="rId204"/>
        </w:object>
      </w:r>
    </w:p>
    <w:p w:rsidR="005A0032" w:rsidRPr="005A0032" w:rsidRDefault="005A0032" w:rsidP="005A0032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240" w:dyaOrig="620">
          <v:shape id="_x0000_i1134" type="#_x0000_t75" style="width:62pt;height:32.65pt" o:ole="">
            <v:imagedata r:id="rId205" o:title=""/>
          </v:shape>
          <o:OLEObject Type="Embed" ProgID="Equation.3" ShapeID="_x0000_i1134" DrawAspect="Content" ObjectID="_1509168111" r:id="rId206"/>
        </w:object>
      </w:r>
      <w:r w:rsidR="00C72C67">
        <w:br/>
      </w:r>
      <w:r w:rsidR="00C72C67" w:rsidRPr="00C72C67">
        <w:rPr>
          <w:position w:val="-28"/>
        </w:rPr>
        <w:object w:dxaOrig="3280" w:dyaOrig="680">
          <v:shape id="_x0000_i1135" type="#_x0000_t75" style="width:166pt;height:35.35pt" o:ole="">
            <v:imagedata r:id="rId207" o:title=""/>
          </v:shape>
          <o:OLEObject Type="Embed" ProgID="Equation.3" ShapeID="_x0000_i1135" DrawAspect="Content" ObjectID="_1509168112" r:id="rId208"/>
        </w:object>
      </w:r>
    </w:p>
    <w:p w:rsidR="005A0032" w:rsidRDefault="00D4458B" w:rsidP="00C72C67">
      <w:pPr>
        <w:pStyle w:val="Paragrafoelenco"/>
        <w:numPr>
          <w:ilvl w:val="1"/>
          <w:numId w:val="4"/>
        </w:numPr>
        <w:tabs>
          <w:tab w:val="left" w:pos="5954"/>
        </w:tabs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600" w:dyaOrig="620">
          <v:shape id="_x0000_i1136" type="#_x0000_t75" style="width:80pt;height:32.65pt" o:ole="">
            <v:imagedata r:id="rId209" o:title=""/>
          </v:shape>
          <o:OLEObject Type="Embed" ProgID="Equation.3" ShapeID="_x0000_i1136" DrawAspect="Content" ObjectID="_1509168113" r:id="rId210"/>
        </w:object>
      </w:r>
      <w:r w:rsidR="00C72C67">
        <w:br/>
      </w:r>
      <w:r w:rsidR="00C72C67" w:rsidRPr="00C72C67">
        <w:rPr>
          <w:position w:val="-28"/>
        </w:rPr>
        <w:object w:dxaOrig="1740" w:dyaOrig="680">
          <v:shape id="_x0000_i1137" type="#_x0000_t75" style="width:88pt;height:35.35pt" o:ole="">
            <v:imagedata r:id="rId211" o:title=""/>
          </v:shape>
          <o:OLEObject Type="Embed" ProgID="Equation.3" ShapeID="_x0000_i1137" DrawAspect="Content" ObjectID="_1509168114" r:id="rId212"/>
        </w:object>
      </w:r>
      <w:r w:rsidR="00C72C67">
        <w:t xml:space="preserve"> </w:t>
      </w:r>
      <w:r w:rsid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esiste; infatti </w:t>
      </w:r>
      <w:r w:rsidR="00C72C67" w:rsidRPr="00C72C67">
        <w:rPr>
          <w:position w:val="-12"/>
        </w:rPr>
        <w:object w:dxaOrig="1200" w:dyaOrig="360">
          <v:shape id="_x0000_i1138" type="#_x0000_t75" style="width:60pt;height:18.65pt" o:ole="">
            <v:imagedata r:id="rId213" o:title=""/>
          </v:shape>
          <o:OLEObject Type="Embed" ProgID="Equation.3" ShapeID="_x0000_i1138" DrawAspect="Content" ObjectID="_1509168115" r:id="rId214"/>
        </w:object>
      </w:r>
      <w:r w:rsidR="00C72C67">
        <w:t xml:space="preserve"> </w:t>
      </w:r>
      <w:r w:rsid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dove </w:t>
      </w:r>
      <w:r w:rsidR="00DD03A6" w:rsidRPr="00C72C67">
        <w:rPr>
          <w:position w:val="-12"/>
        </w:rPr>
        <w:object w:dxaOrig="2560" w:dyaOrig="400">
          <v:shape id="_x0000_i1139" type="#_x0000_t75" style="width:128pt;height:20pt" o:ole="">
            <v:imagedata r:id="rId215" o:title=""/>
          </v:shape>
          <o:OLEObject Type="Embed" ProgID="Equation.3" ShapeID="_x0000_i1139" DrawAspect="Content" ObjectID="_1509168116" r:id="rId216"/>
        </w:object>
      </w:r>
      <w:r w:rsidR="00C72C67">
        <w:t xml:space="preserve"> </w:t>
      </w:r>
      <w:r w:rsidR="00C72C67"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ammette limite e </w:t>
      </w:r>
      <w:r w:rsidR="00C72C67" w:rsidRPr="00C72C67">
        <w:rPr>
          <w:rFonts w:ascii="Times New Roman" w:eastAsia="Times New Roman" w:hAnsi="Times New Roman" w:cs="Times New Roman"/>
          <w:position w:val="-24"/>
          <w:sz w:val="27"/>
          <w:szCs w:val="27"/>
          <w:lang w:eastAsia="it-IT"/>
        </w:rPr>
        <w:object w:dxaOrig="999" w:dyaOrig="620">
          <v:shape id="_x0000_i1140" type="#_x0000_t75" style="width:50pt;height:30.65pt" o:ole="">
            <v:imagedata r:id="rId217" o:title=""/>
          </v:shape>
          <o:OLEObject Type="Embed" ProgID="Equation.3" ShapeID="_x0000_i1140" DrawAspect="Content" ObjectID="_1509168117" r:id="rId218"/>
        </w:object>
      </w:r>
      <w:r w:rsidR="00C72C67"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convergente a 0.</w:t>
      </w:r>
    </w:p>
    <w:p w:rsidR="009E5ACA" w:rsidRPr="005A0032" w:rsidRDefault="009E5ACA" w:rsidP="009E5ACA">
      <w:pPr>
        <w:pStyle w:val="Paragrafoelenco"/>
        <w:tabs>
          <w:tab w:val="left" w:pos="5954"/>
        </w:tabs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9E5ACA" w:rsidRPr="005A0032" w:rsidRDefault="009E5ACA" w:rsidP="009E5ACA">
      <w:pPr>
        <w:pStyle w:val="Paragrafoelenco"/>
        <w:numPr>
          <w:ilvl w:val="1"/>
          <w:numId w:val="4"/>
        </w:numPr>
        <w:tabs>
          <w:tab w:val="left" w:pos="5954"/>
        </w:tabs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660" w:dyaOrig="620">
          <v:shape id="_x0000_i1141" type="#_x0000_t75" style="width:83.35pt;height:32.65pt" o:ole="">
            <v:imagedata r:id="rId219" o:title=""/>
          </v:shape>
          <o:OLEObject Type="Embed" ProgID="Equation.3" ShapeID="_x0000_i1141" DrawAspect="Content" ObjectID="_1509168118" r:id="rId220"/>
        </w:object>
      </w:r>
      <w:r>
        <w:br/>
      </w:r>
      <w:r w:rsidRPr="00C72C67">
        <w:rPr>
          <w:position w:val="-28"/>
        </w:rPr>
        <w:object w:dxaOrig="4160" w:dyaOrig="680">
          <v:shape id="_x0000_i1142" type="#_x0000_t75" style="width:210pt;height:35.35pt" o:ole="">
            <v:imagedata r:id="rId221" o:title=""/>
          </v:shape>
          <o:OLEObject Type="Embed" ProgID="Equation.3" ShapeID="_x0000_i1142" DrawAspect="Content" ObjectID="_1509168119" r:id="rId222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; infatti </w:t>
      </w:r>
      <w:r w:rsidRPr="00C72C67">
        <w:rPr>
          <w:position w:val="-12"/>
        </w:rPr>
        <w:object w:dxaOrig="1200" w:dyaOrig="360">
          <v:shape id="_x0000_i1143" type="#_x0000_t75" style="width:60pt;height:18.65pt" o:ole="">
            <v:imagedata r:id="rId213" o:title=""/>
          </v:shape>
          <o:OLEObject Type="Embed" ProgID="Equation.3" ShapeID="_x0000_i1143" DrawAspect="Content" ObjectID="_1509168120" r:id="rId223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dove </w:t>
      </w:r>
      <w:r w:rsidRPr="00C72C67">
        <w:rPr>
          <w:position w:val="-12"/>
        </w:rPr>
        <w:object w:dxaOrig="2560" w:dyaOrig="400">
          <v:shape id="_x0000_i1144" type="#_x0000_t75" style="width:128pt;height:20pt" o:ole="">
            <v:imagedata r:id="rId224" o:title=""/>
          </v:shape>
          <o:OLEObject Type="Embed" ProgID="Equation.3" ShapeID="_x0000_i1144" DrawAspect="Content" ObjectID="_1509168121" r:id="rId225"/>
        </w:object>
      </w:r>
      <w:r>
        <w:t xml:space="preserve"> </w:t>
      </w:r>
      <w:r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non ammette limite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ma è limitata (sup=1, inf=-1) </w:t>
      </w:r>
      <w:r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 </w:t>
      </w:r>
      <w:r w:rsidRPr="00C72C67">
        <w:rPr>
          <w:rFonts w:ascii="Times New Roman" w:eastAsia="Times New Roman" w:hAnsi="Times New Roman" w:cs="Times New Roman"/>
          <w:position w:val="-12"/>
          <w:sz w:val="27"/>
          <w:szCs w:val="27"/>
          <w:lang w:eastAsia="it-IT"/>
        </w:rPr>
        <w:object w:dxaOrig="900" w:dyaOrig="380">
          <v:shape id="_x0000_i1145" type="#_x0000_t75" style="width:45.35pt;height:18.65pt" o:ole="">
            <v:imagedata r:id="rId226" o:title=""/>
          </v:shape>
          <o:OLEObject Type="Embed" ProgID="Equation.3" ShapeID="_x0000_i1145" DrawAspect="Content" ObjectID="_1509168122" r:id="rId227"/>
        </w:object>
      </w:r>
      <w:r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divergente a -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A5"/>
      </w:r>
      <w:r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9E5ACA" w:rsidRPr="005A0032" w:rsidRDefault="009E5ACA" w:rsidP="009E5ACA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9E5ACA" w:rsidRPr="00DD03A6" w:rsidRDefault="009E5ACA" w:rsidP="009E5AC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780" w:dyaOrig="620">
          <v:shape id="_x0000_i1146" type="#_x0000_t75" style="width:89.35pt;height:32.65pt" o:ole="">
            <v:imagedata r:id="rId228" o:title=""/>
          </v:shape>
          <o:OLEObject Type="Embed" ProgID="Equation.3" ShapeID="_x0000_i1146" DrawAspect="Content" ObjectID="_1509168123" r:id="rId229"/>
        </w:object>
      </w:r>
      <w:r>
        <w:br/>
      </w:r>
      <w:r w:rsidRPr="00DD03A6">
        <w:rPr>
          <w:position w:val="-28"/>
        </w:rPr>
        <w:object w:dxaOrig="2180" w:dyaOrig="680">
          <v:shape id="_x0000_i1147" type="#_x0000_t75" style="width:110pt;height:35.35pt" o:ole="">
            <v:imagedata r:id="rId230" o:title=""/>
          </v:shape>
          <o:OLEObject Type="Embed" ProgID="Equation.3" ShapeID="_x0000_i1147" DrawAspect="Content" ObjectID="_1509168124" r:id="rId231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; infatti</w:t>
      </w:r>
      <w:r w:rsidRPr="00DD03A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D03A6">
        <w:rPr>
          <w:position w:val="-28"/>
        </w:rPr>
        <w:object w:dxaOrig="3360" w:dyaOrig="680">
          <v:shape id="_x0000_i1148" type="#_x0000_t75" style="width:168pt;height:34pt" o:ole="">
            <v:imagedata r:id="rId232" o:title=""/>
          </v:shape>
          <o:OLEObject Type="Embed" ProgID="Equation.3" ShapeID="_x0000_i1148" DrawAspect="Content" ObjectID="_1509168125" r:id="rId233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è convergente a 0</w:t>
      </w:r>
      <w:r w:rsidRPr="00DD03A6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9E5ACA" w:rsidRPr="00DD03A6" w:rsidRDefault="009E5ACA" w:rsidP="009E5AC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8"/>
        </w:rPr>
        <w:object w:dxaOrig="1560" w:dyaOrig="740">
          <v:shape id="_x0000_i1149" type="#_x0000_t75" style="width:78.65pt;height:38pt" o:ole="">
            <v:imagedata r:id="rId234" o:title=""/>
          </v:shape>
          <o:OLEObject Type="Embed" ProgID="Equation.3" ShapeID="_x0000_i1149" DrawAspect="Content" ObjectID="_1509168126" r:id="rId235"/>
        </w:object>
      </w:r>
      <w:r>
        <w:br/>
      </w:r>
      <w:r w:rsidRPr="00DD03A6">
        <w:rPr>
          <w:position w:val="-36"/>
        </w:rPr>
        <w:object w:dxaOrig="3700" w:dyaOrig="840">
          <v:shape id="_x0000_i1150" type="#_x0000_t75" style="width:186.65pt;height:42.65pt" o:ole="">
            <v:imagedata r:id="rId236" o:title=""/>
          </v:shape>
          <o:OLEObject Type="Embed" ProgID="Equation.3" ShapeID="_x0000_i1150" DrawAspect="Content" ObjectID="_1509168127" r:id="rId237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; infatti </w:t>
      </w:r>
      <w:r w:rsidRPr="003B6284">
        <w:rPr>
          <w:position w:val="-6"/>
        </w:rPr>
        <w:object w:dxaOrig="360" w:dyaOrig="320">
          <v:shape id="_x0000_i1151" type="#_x0000_t75" style="width:18.65pt;height:16pt" o:ole="">
            <v:imagedata r:id="rId238" o:title=""/>
          </v:shape>
          <o:OLEObject Type="Embed" ProgID="Equation.3" ShapeID="_x0000_i1151" DrawAspect="Content" ObjectID="_1509168128" r:id="rId239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è maggiorante della successione </w:t>
      </w:r>
      <w:r w:rsidRPr="003B6284">
        <w:rPr>
          <w:position w:val="-6"/>
        </w:rPr>
        <w:object w:dxaOrig="279" w:dyaOrig="320">
          <v:shape id="_x0000_i1152" type="#_x0000_t75" style="width:14pt;height:16pt" o:ole="">
            <v:imagedata r:id="rId240" o:title=""/>
          </v:shape>
          <o:OLEObject Type="Embed" ProgID="Equation.3" ShapeID="_x0000_i1152" DrawAspect="Content" ObjectID="_1509168129" r:id="rId241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divergente a +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A5"/>
      </w:r>
      <w:r w:rsidRPr="00C72C6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bookmarkStart w:id="0" w:name="_GoBack"/>
      <w:bookmarkEnd w:id="0"/>
    </w:p>
    <w:sectPr w:rsidR="009E5ACA" w:rsidRPr="00DD03A6" w:rsidSect="00A05D7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163C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209"/>
    <w:multiLevelType w:val="hybridMultilevel"/>
    <w:tmpl w:val="0B60AD28"/>
    <w:lvl w:ilvl="0" w:tplc="8364248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B41"/>
    <w:multiLevelType w:val="hybridMultilevel"/>
    <w:tmpl w:val="7A546312"/>
    <w:lvl w:ilvl="0" w:tplc="836424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56AE7"/>
    <w:rsid w:val="000D383B"/>
    <w:rsid w:val="00100B59"/>
    <w:rsid w:val="001655AD"/>
    <w:rsid w:val="001C1509"/>
    <w:rsid w:val="001C2C37"/>
    <w:rsid w:val="00206913"/>
    <w:rsid w:val="002219FD"/>
    <w:rsid w:val="00225DEF"/>
    <w:rsid w:val="00235796"/>
    <w:rsid w:val="002B1064"/>
    <w:rsid w:val="002B38D5"/>
    <w:rsid w:val="002E1185"/>
    <w:rsid w:val="002E6F5F"/>
    <w:rsid w:val="00322D4E"/>
    <w:rsid w:val="0036776E"/>
    <w:rsid w:val="00371D94"/>
    <w:rsid w:val="003B76E0"/>
    <w:rsid w:val="003D3FE6"/>
    <w:rsid w:val="00400C93"/>
    <w:rsid w:val="004723B3"/>
    <w:rsid w:val="00486F5F"/>
    <w:rsid w:val="00490EC9"/>
    <w:rsid w:val="004A1F80"/>
    <w:rsid w:val="004F227F"/>
    <w:rsid w:val="00536BEB"/>
    <w:rsid w:val="00555B06"/>
    <w:rsid w:val="00586635"/>
    <w:rsid w:val="005A0032"/>
    <w:rsid w:val="00620692"/>
    <w:rsid w:val="00642026"/>
    <w:rsid w:val="006A30EE"/>
    <w:rsid w:val="006B259B"/>
    <w:rsid w:val="006B40FA"/>
    <w:rsid w:val="006B7A02"/>
    <w:rsid w:val="006F2FC6"/>
    <w:rsid w:val="00700FF1"/>
    <w:rsid w:val="007249EE"/>
    <w:rsid w:val="00733CB2"/>
    <w:rsid w:val="007473C2"/>
    <w:rsid w:val="0075725D"/>
    <w:rsid w:val="007943F8"/>
    <w:rsid w:val="007963BA"/>
    <w:rsid w:val="007963F2"/>
    <w:rsid w:val="007A0E1E"/>
    <w:rsid w:val="007D12B7"/>
    <w:rsid w:val="00810E69"/>
    <w:rsid w:val="00826440"/>
    <w:rsid w:val="00860207"/>
    <w:rsid w:val="00870712"/>
    <w:rsid w:val="008E04EE"/>
    <w:rsid w:val="009243A7"/>
    <w:rsid w:val="009744DE"/>
    <w:rsid w:val="009C6835"/>
    <w:rsid w:val="009E5ACA"/>
    <w:rsid w:val="00A05D77"/>
    <w:rsid w:val="00A13965"/>
    <w:rsid w:val="00A3362E"/>
    <w:rsid w:val="00A42540"/>
    <w:rsid w:val="00A7665E"/>
    <w:rsid w:val="00A95E23"/>
    <w:rsid w:val="00B17A96"/>
    <w:rsid w:val="00B429C6"/>
    <w:rsid w:val="00BD5B2E"/>
    <w:rsid w:val="00C12BCB"/>
    <w:rsid w:val="00C72C67"/>
    <w:rsid w:val="00C92248"/>
    <w:rsid w:val="00C93624"/>
    <w:rsid w:val="00C944D9"/>
    <w:rsid w:val="00CC01BE"/>
    <w:rsid w:val="00CD0614"/>
    <w:rsid w:val="00D00C34"/>
    <w:rsid w:val="00D1713F"/>
    <w:rsid w:val="00D4458B"/>
    <w:rsid w:val="00D5309A"/>
    <w:rsid w:val="00D85ED1"/>
    <w:rsid w:val="00DD03A6"/>
    <w:rsid w:val="00DF2767"/>
    <w:rsid w:val="00E27B14"/>
    <w:rsid w:val="00E30B9F"/>
    <w:rsid w:val="00E811CC"/>
    <w:rsid w:val="00EA018F"/>
    <w:rsid w:val="00F945B4"/>
    <w:rsid w:val="00FA3B8B"/>
    <w:rsid w:val="00FA47AD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7EED-8038-4500-9D6F-1806F03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9.bin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15.bin"/><Relationship Id="rId237" Type="http://schemas.openxmlformats.org/officeDocument/2006/relationships/oleObject" Target="embeddings/oleObject126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1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8.bin"/><Relationship Id="rId243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93.bin"/><Relationship Id="rId187" Type="http://schemas.openxmlformats.org/officeDocument/2006/relationships/oleObject" Target="embeddings/oleObject96.bin"/><Relationship Id="rId217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4.bin"/><Relationship Id="rId238" Type="http://schemas.openxmlformats.org/officeDocument/2006/relationships/image" Target="media/image108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5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101.bin"/><Relationship Id="rId202" Type="http://schemas.openxmlformats.org/officeDocument/2006/relationships/oleObject" Target="embeddings/oleObject108.bin"/><Relationship Id="rId207" Type="http://schemas.openxmlformats.org/officeDocument/2006/relationships/image" Target="media/image93.wmf"/><Relationship Id="rId223" Type="http://schemas.openxmlformats.org/officeDocument/2006/relationships/oleObject" Target="embeddings/oleObject119.bin"/><Relationship Id="rId228" Type="http://schemas.openxmlformats.org/officeDocument/2006/relationships/image" Target="media/image10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7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4.bin"/><Relationship Id="rId213" Type="http://schemas.openxmlformats.org/officeDocument/2006/relationships/image" Target="media/image96.wmf"/><Relationship Id="rId218" Type="http://schemas.openxmlformats.org/officeDocument/2006/relationships/oleObject" Target="embeddings/oleObject116.bin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6.bin"/><Relationship Id="rId203" Type="http://schemas.openxmlformats.org/officeDocument/2006/relationships/image" Target="media/image91.wmf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2.bin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21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89.wmf"/><Relationship Id="rId209" Type="http://schemas.openxmlformats.org/officeDocument/2006/relationships/image" Target="media/image94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0.bin"/><Relationship Id="rId241" Type="http://schemas.openxmlformats.org/officeDocument/2006/relationships/oleObject" Target="embeddings/oleObject12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12.bin"/><Relationship Id="rId215" Type="http://schemas.openxmlformats.org/officeDocument/2006/relationships/image" Target="media/image97.wmf"/><Relationship Id="rId236" Type="http://schemas.openxmlformats.org/officeDocument/2006/relationships/image" Target="media/image10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42" Type="http://schemas.openxmlformats.org/officeDocument/2006/relationships/fontTable" Target="fontTable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95.wmf"/><Relationship Id="rId232" Type="http://schemas.openxmlformats.org/officeDocument/2006/relationships/image" Target="media/image10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8</cp:revision>
  <cp:lastPrinted>2014-11-25T13:37:00Z</cp:lastPrinted>
  <dcterms:created xsi:type="dcterms:W3CDTF">2014-11-15T13:44:00Z</dcterms:created>
  <dcterms:modified xsi:type="dcterms:W3CDTF">2015-11-16T07:30:00Z</dcterms:modified>
</cp:coreProperties>
</file>