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_GoBack"/>
      <w:bookmarkEnd w:id="0"/>
      <w:r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66234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06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  <w:r w:rsidR="0066234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TEOREMI</w:t>
      </w:r>
      <w:r w:rsidR="007579A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A64F85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DERIVA</w:t>
      </w:r>
      <w:r w:rsidR="0066234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TE</w:t>
      </w:r>
    </w:p>
    <w:p w:rsidR="00066D4E" w:rsidRPr="00066D4E" w:rsidRDefault="00066D4E" w:rsidP="00066D4E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066D4E" w:rsidRPr="00066D4E" w:rsidSect="0062069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066D4E">
        <w:rPr>
          <w:rFonts w:ascii="Times New Roman" w:eastAsia="Times New Roman" w:hAnsi="Times New Roman" w:cs="Times New Roman"/>
          <w:sz w:val="27"/>
          <w:szCs w:val="27"/>
          <w:lang w:eastAsia="it-IT"/>
        </w:rPr>
        <w:t>Calcolare i seguenti limiti</w:t>
      </w:r>
      <w:r w:rsidR="00442F1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utilizzando, se possibile, il teorema di de l’Hospital</w:t>
      </w:r>
      <w:r w:rsidRPr="00066D4E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066D4E" w:rsidRPr="00B53C16" w:rsidRDefault="00AB08C9" w:rsidP="00066D4E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4C447C">
        <w:rPr>
          <w:rFonts w:ascii="Times New Roman" w:hAnsi="Times New Roman" w:cs="Times New Roman"/>
          <w:position w:val="-28"/>
        </w:rPr>
        <w:object w:dxaOrig="12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5pt;height:38.55pt" o:ole="">
            <v:imagedata r:id="rId5" o:title=""/>
          </v:shape>
          <o:OLEObject Type="Embed" ProgID="Equation.3" ShapeID="_x0000_i1025" DrawAspect="Content" ObjectID="_1510754983" r:id="rId6"/>
        </w:object>
      </w:r>
      <w:r>
        <w:rPr>
          <w:rFonts w:ascii="Times New Roman" w:hAnsi="Times New Roman" w:cs="Times New Roman"/>
        </w:rPr>
        <w:t xml:space="preserve">  con  </w:t>
      </w:r>
      <w:r w:rsidRPr="00AB08C9">
        <w:rPr>
          <w:position w:val="-12"/>
        </w:rPr>
        <w:object w:dxaOrig="1380" w:dyaOrig="360">
          <v:shape id="_x0000_i1026" type="#_x0000_t75" style="width:69.45pt;height:18.85pt" o:ole="">
            <v:imagedata r:id="rId7" o:title=""/>
          </v:shape>
          <o:OLEObject Type="Embed" ProgID="Equation.3" ShapeID="_x0000_i1026" DrawAspect="Content" ObjectID="_1510754984" r:id="rId8"/>
        </w:object>
      </w:r>
    </w:p>
    <w:p w:rsidR="00066D4E" w:rsidRPr="00B53C16" w:rsidRDefault="00AB08C9" w:rsidP="00066D4E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4515CD">
        <w:rPr>
          <w:rFonts w:ascii="Times New Roman" w:hAnsi="Times New Roman" w:cs="Times New Roman"/>
          <w:position w:val="-28"/>
        </w:rPr>
        <w:object w:dxaOrig="1219" w:dyaOrig="820">
          <v:shape id="_x0000_i1027" type="#_x0000_t75" style="width:61.7pt;height:42.85pt" o:ole="">
            <v:imagedata r:id="rId9" o:title=""/>
          </v:shape>
          <o:OLEObject Type="Embed" ProgID="Equation.3" ShapeID="_x0000_i1027" DrawAspect="Content" ObjectID="_1510754985" r:id="rId10"/>
        </w:object>
      </w:r>
      <w:r>
        <w:rPr>
          <w:rFonts w:ascii="Times New Roman" w:hAnsi="Times New Roman" w:cs="Times New Roman"/>
        </w:rPr>
        <w:t xml:space="preserve">  con  </w:t>
      </w:r>
      <w:r w:rsidRPr="00AB08C9">
        <w:rPr>
          <w:position w:val="-12"/>
        </w:rPr>
        <w:object w:dxaOrig="1020" w:dyaOrig="360">
          <v:shape id="_x0000_i1028" type="#_x0000_t75" style="width:50.55pt;height:18.85pt" o:ole="">
            <v:imagedata r:id="rId11" o:title=""/>
          </v:shape>
          <o:OLEObject Type="Embed" ProgID="Equation.3" ShapeID="_x0000_i1028" DrawAspect="Content" ObjectID="_1510754986" r:id="rId12"/>
        </w:object>
      </w:r>
    </w:p>
    <w:p w:rsidR="00066D4E" w:rsidRPr="004C447C" w:rsidRDefault="00AB08C9" w:rsidP="00066D4E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C447C">
        <w:rPr>
          <w:rFonts w:ascii="Times New Roman" w:hAnsi="Times New Roman" w:cs="Times New Roman"/>
          <w:position w:val="-24"/>
        </w:rPr>
        <w:object w:dxaOrig="1380" w:dyaOrig="960">
          <v:shape id="_x0000_i1029" type="#_x0000_t75" style="width:69.45pt;height:49.7pt" o:ole="">
            <v:imagedata r:id="rId13" o:title=""/>
          </v:shape>
          <o:OLEObject Type="Embed" ProgID="Equation.3" ShapeID="_x0000_i1029" DrawAspect="Content" ObjectID="_1510754987" r:id="rId14"/>
        </w:object>
      </w:r>
      <w:r>
        <w:rPr>
          <w:rFonts w:ascii="Times New Roman" w:hAnsi="Times New Roman" w:cs="Times New Roman"/>
        </w:rPr>
        <w:t xml:space="preserve"> con  </w:t>
      </w:r>
      <w:r w:rsidRPr="00AB08C9">
        <w:rPr>
          <w:position w:val="-12"/>
        </w:rPr>
        <w:object w:dxaOrig="1380" w:dyaOrig="360">
          <v:shape id="_x0000_i1030" type="#_x0000_t75" style="width:69.45pt;height:18.85pt" o:ole="">
            <v:imagedata r:id="rId15" o:title=""/>
          </v:shape>
          <o:OLEObject Type="Embed" ProgID="Equation.3" ShapeID="_x0000_i1030" DrawAspect="Content" ObjectID="_1510754988" r:id="rId16"/>
        </w:object>
      </w:r>
    </w:p>
    <w:p w:rsidR="00066D4E" w:rsidRPr="00EF72EA" w:rsidRDefault="00AB08C9" w:rsidP="00066D4E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C447C">
        <w:rPr>
          <w:rFonts w:ascii="Times New Roman" w:hAnsi="Times New Roman" w:cs="Times New Roman"/>
          <w:position w:val="-28"/>
        </w:rPr>
        <w:object w:dxaOrig="2060" w:dyaOrig="680">
          <v:shape id="_x0000_i1031" type="#_x0000_t75" style="width:104.55pt;height:35.15pt" o:ole="">
            <v:imagedata r:id="rId17" o:title=""/>
          </v:shape>
          <o:OLEObject Type="Embed" ProgID="Equation.3" ShapeID="_x0000_i1031" DrawAspect="Content" ObjectID="_1510754989" r:id="rId18"/>
        </w:object>
      </w:r>
      <w:r>
        <w:rPr>
          <w:rFonts w:ascii="Times New Roman" w:hAnsi="Times New Roman" w:cs="Times New Roman"/>
        </w:rPr>
        <w:t xml:space="preserve">  con  </w:t>
      </w:r>
      <w:r w:rsidRPr="00AB08C9">
        <w:rPr>
          <w:position w:val="-12"/>
        </w:rPr>
        <w:object w:dxaOrig="1380" w:dyaOrig="360">
          <v:shape id="_x0000_i1032" type="#_x0000_t75" style="width:69.45pt;height:18.85pt" o:ole="">
            <v:imagedata r:id="rId15" o:title=""/>
          </v:shape>
          <o:OLEObject Type="Embed" ProgID="Equation.3" ShapeID="_x0000_i1032" DrawAspect="Content" ObjectID="_1510754990" r:id="rId19"/>
        </w:object>
      </w:r>
    </w:p>
    <w:p w:rsidR="00066D4E" w:rsidRPr="004C447C" w:rsidRDefault="00066D4E" w:rsidP="00066D4E">
      <w:pPr>
        <w:pStyle w:val="Paragrafoelenco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66D4E" w:rsidRPr="00BF720A" w:rsidRDefault="00066D4E" w:rsidP="00066D4E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C447C">
        <w:rPr>
          <w:rFonts w:ascii="Times New Roman" w:hAnsi="Times New Roman" w:cs="Times New Roman"/>
          <w:position w:val="-24"/>
        </w:rPr>
        <w:object w:dxaOrig="1120" w:dyaOrig="660">
          <v:shape id="_x0000_i1033" type="#_x0000_t75" style="width:56.55pt;height:35.15pt" o:ole="">
            <v:imagedata r:id="rId20" o:title=""/>
          </v:shape>
          <o:OLEObject Type="Embed" ProgID="Equation.3" ShapeID="_x0000_i1033" DrawAspect="Content" ObjectID="_1510754991" r:id="rId21"/>
        </w:object>
      </w:r>
    </w:p>
    <w:p w:rsidR="00066D4E" w:rsidRPr="00BF720A" w:rsidRDefault="00066D4E" w:rsidP="00066D4E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515CD">
        <w:rPr>
          <w:rFonts w:ascii="Times New Roman" w:hAnsi="Times New Roman" w:cs="Times New Roman"/>
          <w:position w:val="-24"/>
        </w:rPr>
        <w:object w:dxaOrig="1560" w:dyaOrig="620">
          <v:shape id="_x0000_i1034" type="#_x0000_t75" style="width:78.85pt;height:32.55pt" o:ole="">
            <v:imagedata r:id="rId22" o:title=""/>
          </v:shape>
          <o:OLEObject Type="Embed" ProgID="Equation.3" ShapeID="_x0000_i1034" DrawAspect="Content" ObjectID="_1510754992" r:id="rId23"/>
        </w:object>
      </w:r>
    </w:p>
    <w:p w:rsidR="00066D4E" w:rsidRPr="00D12EAF" w:rsidRDefault="00066D4E" w:rsidP="00066D4E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F72EA">
        <w:rPr>
          <w:rFonts w:ascii="Times New Roman" w:hAnsi="Times New Roman" w:cs="Times New Roman"/>
          <w:position w:val="-24"/>
        </w:rPr>
        <w:object w:dxaOrig="1300" w:dyaOrig="660">
          <v:shape id="_x0000_i1035" type="#_x0000_t75" style="width:65.15pt;height:35.15pt" o:ole="">
            <v:imagedata r:id="rId24" o:title=""/>
          </v:shape>
          <o:OLEObject Type="Embed" ProgID="Equation.3" ShapeID="_x0000_i1035" DrawAspect="Content" ObjectID="_1510754993" r:id="rId25"/>
        </w:object>
      </w:r>
      <w:r w:rsidR="00D12EAF">
        <w:rPr>
          <w:rFonts w:ascii="Times New Roman" w:hAnsi="Times New Roman" w:cs="Times New Roman"/>
        </w:rPr>
        <w:br/>
      </w:r>
    </w:p>
    <w:p w:rsidR="00D12EAF" w:rsidRPr="00D12EAF" w:rsidRDefault="00D12EAF" w:rsidP="00D12EAF">
      <w:pPr>
        <w:pStyle w:val="Paragrafoelenco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2EAF">
        <w:rPr>
          <w:rFonts w:ascii="Times New Roman" w:hAnsi="Times New Roman" w:cs="Times New Roman"/>
          <w:sz w:val="24"/>
          <w:szCs w:val="24"/>
        </w:rPr>
        <w:t>Stabilire se è applicabile il teorema di Rolle alle seguenti funzioni negli intervalli indicati e, in caso affermativo, determinare i valori che verificano la tesi del teorema.</w:t>
      </w:r>
    </w:p>
    <w:p w:rsidR="00D12EAF" w:rsidRPr="0073108F" w:rsidRDefault="00D12EAF" w:rsidP="00D12EAF">
      <w:pPr>
        <w:pStyle w:val="Paragrafoelenco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80D9D3" wp14:editId="3E31628C">
            <wp:extent cx="933450" cy="419100"/>
            <wp:effectExtent l="0" t="0" r="0" b="0"/>
            <wp:docPr id="675" name="Immagine 675" descr="http://elearning.unibg.it/migrationlms/ecomigration.nsf/4ececee275af912885256886006cd8d2/c1257045003ead5441256f5100568b86/Content/0.49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 descr="http://elearning.unibg.it/migrationlms/ecomigration.nsf/4ececee275af912885256886006cd8d2/c1257045003ead5441256f5100568b86/Content/0.49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F">
        <w:rPr>
          <w:rFonts w:ascii="Times New Roman" w:hAnsi="Times New Roman" w:cs="Times New Roman"/>
          <w:sz w:val="24"/>
          <w:szCs w:val="24"/>
        </w:rPr>
        <w:t xml:space="preserve"> nell'intervallo </w:t>
      </w: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79E681C" wp14:editId="630CA614">
            <wp:extent cx="571500" cy="428625"/>
            <wp:effectExtent l="0" t="0" r="0" b="9525"/>
            <wp:docPr id="674" name="Immagine 674" descr="http://elearning.unibg.it/migrationlms/ecomigration.nsf/4ececee275af912885256886006cd8d2/c1257045003ead5441256f5100568b86/Content/0.B1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 descr="http://elearning.unibg.it/migrationlms/ecomigration.nsf/4ececee275af912885256886006cd8d2/c1257045003ead5441256f5100568b86/Content/0.B1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AF" w:rsidRPr="0073108F" w:rsidRDefault="00D12EAF" w:rsidP="00D12EAF">
      <w:pPr>
        <w:pStyle w:val="Paragrafoelenco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74C3809" wp14:editId="420EAB41">
            <wp:extent cx="1390650" cy="504825"/>
            <wp:effectExtent l="0" t="0" r="0" b="9525"/>
            <wp:docPr id="673" name="Immagine 673" descr="http://elearning.unibg.it/migrationlms/ecomigration.nsf/4ececee275af912885256886006cd8d2/c1257045003ead5441256f5100568b86/Content/0.135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 descr="http://elearning.unibg.it/migrationlms/ecomigration.nsf/4ececee275af912885256886006cd8d2/c1257045003ead5441256f5100568b86/Content/0.135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F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CCAB5D" wp14:editId="11D6E4F5">
            <wp:extent cx="342900" cy="209550"/>
            <wp:effectExtent l="0" t="0" r="0" b="0"/>
            <wp:docPr id="672" name="Immagine 672" descr="http://elearning.unibg.it/migrationlms/ecomigration.nsf/4ececee275af912885256886006cd8d2/c1257045003ead5441256f5100568b86/Content/0.1C0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 descr="http://elearning.unibg.it/migrationlms/ecomigration.nsf/4ececee275af912885256886006cd8d2/c1257045003ead5441256f5100568b86/Content/0.1C0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AF" w:rsidRPr="0073108F" w:rsidRDefault="00D12EAF" w:rsidP="00D12EAF">
      <w:pPr>
        <w:pStyle w:val="Paragrafoelenco"/>
        <w:numPr>
          <w:ilvl w:val="1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C1A3A21" wp14:editId="15350DDC">
            <wp:extent cx="704850" cy="247650"/>
            <wp:effectExtent l="0" t="0" r="0" b="0"/>
            <wp:docPr id="671" name="Immagine 671" descr="http://elearning.unibg.it/migrationlms/ecomigration.nsf/4ececee275af912885256886006cd8d2/c1257045003ead5441256f5100568b86/Content/0.21C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 descr="http://elearning.unibg.it/migrationlms/ecomigration.nsf/4ececee275af912885256886006cd8d2/c1257045003ead5441256f5100568b86/Content/0.21C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F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F616CCA" wp14:editId="4797603E">
            <wp:extent cx="457200" cy="209550"/>
            <wp:effectExtent l="0" t="0" r="0" b="0"/>
            <wp:docPr id="670" name="Immagine 670" descr="http://elearning.unibg.it/migrationlms/ecomigration.nsf/4ececee275af912885256886006cd8d2/c1257045003ead5441256f5100568b86/Content/0.26C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 descr="http://elearning.unibg.it/migrationlms/ecomigration.nsf/4ececee275af912885256886006cd8d2/c1257045003ead5441256f5100568b86/Content/0.26C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F">
        <w:rPr>
          <w:rFonts w:ascii="Times New Roman" w:hAnsi="Times New Roman" w:cs="Times New Roman"/>
          <w:sz w:val="24"/>
          <w:szCs w:val="24"/>
        </w:rPr>
        <w:br/>
      </w:r>
    </w:p>
    <w:p w:rsidR="00D12EAF" w:rsidRPr="0073108F" w:rsidRDefault="00D12EAF" w:rsidP="00D12EAF">
      <w:pPr>
        <w:pStyle w:val="Paragrafoelenco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108F">
        <w:rPr>
          <w:rFonts w:ascii="Times New Roman" w:hAnsi="Times New Roman" w:cs="Times New Roman"/>
          <w:sz w:val="24"/>
          <w:szCs w:val="24"/>
        </w:rPr>
        <w:t xml:space="preserve">Determinare il valore di </w:t>
      </w:r>
      <w:r w:rsidRPr="0073108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731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8F">
        <w:rPr>
          <w:rFonts w:ascii="Times New Roman" w:hAnsi="Times New Roman" w:cs="Times New Roman"/>
          <w:sz w:val="24"/>
          <w:szCs w:val="24"/>
        </w:rPr>
        <w:t>affinchè sia applicabile il teorema di Rolle alla funzione</w:t>
      </w:r>
      <w:r w:rsidRPr="0073108F">
        <w:rPr>
          <w:rFonts w:ascii="Times New Roman" w:hAnsi="Times New Roman" w:cs="Times New Roman"/>
          <w:sz w:val="24"/>
          <w:szCs w:val="24"/>
        </w:rPr>
        <w:br/>
      </w: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55402B8" wp14:editId="52F8F84D">
            <wp:extent cx="990600" cy="228600"/>
            <wp:effectExtent l="0" t="0" r="0" b="0"/>
            <wp:docPr id="669" name="Immagine 669" descr="http://elearning.unibg.it/migrationlms/ecomigration.nsf/4ececee275af912885256886006cd8d2/c1257045003ead5441256f5100568b86/Content/0.2C9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 descr="http://elearning.unibg.it/migrationlms/ecomigration.nsf/4ececee275af912885256886006cd8d2/c1257045003ead5441256f5100568b86/Content/0.2C9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F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45A894D" wp14:editId="105214F5">
            <wp:extent cx="352425" cy="209550"/>
            <wp:effectExtent l="0" t="0" r="9525" b="0"/>
            <wp:docPr id="668" name="Immagine 668" descr="http://elearning.unibg.it/migrationlms/ecomigration.nsf/4ececee275af912885256886006cd8d2/c1257045003ead5441256f5100568b86/Content/0.31C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 descr="http://elearning.unibg.it/migrationlms/ecomigration.nsf/4ececee275af912885256886006cd8d2/c1257045003ead5441256f5100568b86/Content/0.31C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8F">
        <w:rPr>
          <w:rFonts w:ascii="Times New Roman" w:hAnsi="Times New Roman" w:cs="Times New Roman"/>
          <w:sz w:val="24"/>
          <w:szCs w:val="24"/>
        </w:rPr>
        <w:br/>
        <w:t>Determinare successivamente i valori che verificano la tesi del teorema.</w:t>
      </w:r>
      <w:r w:rsidRPr="0073108F">
        <w:rPr>
          <w:rFonts w:ascii="Times New Roman" w:hAnsi="Times New Roman" w:cs="Times New Roman"/>
          <w:sz w:val="24"/>
          <w:szCs w:val="24"/>
        </w:rPr>
        <w:br/>
      </w:r>
    </w:p>
    <w:p w:rsidR="001B3695" w:rsidRPr="001B3695" w:rsidRDefault="00D12EAF" w:rsidP="00F122CA">
      <w:pPr>
        <w:pStyle w:val="Paragrafoelenco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1B3695">
        <w:rPr>
          <w:rFonts w:ascii="Times New Roman" w:hAnsi="Times New Roman" w:cs="Times New Roman"/>
          <w:sz w:val="24"/>
          <w:szCs w:val="24"/>
        </w:rPr>
        <w:t xml:space="preserve">Determinare il valore di </w:t>
      </w:r>
      <w:r w:rsidRPr="001B36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B3695">
        <w:rPr>
          <w:rFonts w:ascii="Times New Roman" w:hAnsi="Times New Roman" w:cs="Times New Roman"/>
          <w:sz w:val="24"/>
          <w:szCs w:val="24"/>
        </w:rPr>
        <w:t xml:space="preserve"> affinchè sia applicabile il teorema di Lagrange alla funzione </w:t>
      </w:r>
      <w:r w:rsidRPr="001B3695">
        <w:rPr>
          <w:rFonts w:ascii="Times New Roman" w:hAnsi="Times New Roman" w:cs="Times New Roman"/>
          <w:sz w:val="24"/>
          <w:szCs w:val="24"/>
        </w:rPr>
        <w:br/>
      </w: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7FAC782" wp14:editId="2AC48B2A">
            <wp:extent cx="1676400" cy="476250"/>
            <wp:effectExtent l="0" t="0" r="0" b="0"/>
            <wp:docPr id="667" name="Immagine 667" descr="http://elearning.unibg.it/migrationlms/ecomigration.nsf/4ececee275af912885256886006cd8d2/c1257045003ead5441256f5100568b86/Content/0.395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 descr="http://elearning.unibg.it/migrationlms/ecomigration.nsf/4ececee275af912885256886006cd8d2/c1257045003ead5441256f5100568b86/Content/0.395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695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73108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1B81EE" wp14:editId="27545FBA">
            <wp:extent cx="352425" cy="209550"/>
            <wp:effectExtent l="0" t="0" r="9525" b="0"/>
            <wp:docPr id="666" name="Immagine 666" descr="http://elearning.unibg.it/migrationlms/ecomigration.nsf/4ececee275af912885256886006cd8d2/c1257045003ead5441256f5100568b86/Content/0.428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http://elearning.unibg.it/migrationlms/ecomigration.nsf/4ececee275af912885256886006cd8d2/c1257045003ead5441256f5100568b86/Content/0.428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695" w:rsidRPr="001B3695">
        <w:rPr>
          <w:rFonts w:ascii="Times New Roman" w:hAnsi="Times New Roman" w:cs="Times New Roman"/>
          <w:sz w:val="24"/>
          <w:szCs w:val="24"/>
        </w:rPr>
        <w:br/>
      </w:r>
      <w:r w:rsidRPr="001B3695">
        <w:rPr>
          <w:rFonts w:ascii="Times New Roman" w:hAnsi="Times New Roman" w:cs="Times New Roman"/>
          <w:sz w:val="24"/>
          <w:szCs w:val="24"/>
        </w:rPr>
        <w:t>Determinare successivamente i valori che verificano la tesi del teorema.</w:t>
      </w:r>
      <w:r w:rsidR="001B3695">
        <w:rPr>
          <w:rFonts w:ascii="Times New Roman" w:hAnsi="Times New Roman" w:cs="Times New Roman"/>
          <w:sz w:val="24"/>
          <w:szCs w:val="24"/>
        </w:rPr>
        <w:br/>
      </w:r>
    </w:p>
    <w:p w:rsidR="00662347" w:rsidRPr="001B3695" w:rsidRDefault="00D12EAF" w:rsidP="00F122CA">
      <w:pPr>
        <w:pStyle w:val="Paragrafoelenco"/>
        <w:numPr>
          <w:ilvl w:val="0"/>
          <w:numId w:val="1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3695">
        <w:rPr>
          <w:rFonts w:ascii="Times New Roman" w:hAnsi="Times New Roman" w:cs="Times New Roman"/>
          <w:sz w:val="24"/>
          <w:szCs w:val="24"/>
        </w:rPr>
        <w:t>Stabilire se è applicabile il teorema di Lagrange alla funzione</w:t>
      </w:r>
      <w:r w:rsidRPr="001B3695">
        <w:rPr>
          <w:rFonts w:ascii="Times New Roman" w:hAnsi="Times New Roman" w:cs="Times New Roman"/>
          <w:sz w:val="24"/>
          <w:szCs w:val="24"/>
        </w:rPr>
        <w:br/>
      </w:r>
      <w:r w:rsidRPr="001B369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0E88A50" wp14:editId="440EDB15">
            <wp:extent cx="781050" cy="428625"/>
            <wp:effectExtent l="0" t="0" r="0" b="9525"/>
            <wp:docPr id="665" name="Immagine 665" descr="http://elearning.unibg.it/migrationlms/ecomigration.nsf/4ececee275af912885256886006cd8d2/c1257045003ead5441256f5100568b86/Content/0.489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 descr="http://elearning.unibg.it/migrationlms/ecomigration.nsf/4ececee275af912885256886006cd8d2/c1257045003ead5441256f5100568b86/Content/0.489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695">
        <w:rPr>
          <w:rFonts w:ascii="Times New Roman" w:hAnsi="Times New Roman" w:cs="Times New Roman"/>
          <w:sz w:val="24"/>
          <w:szCs w:val="24"/>
        </w:rPr>
        <w:t xml:space="preserve">nell'intervallo </w:t>
      </w:r>
      <w:r w:rsidRPr="001B369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F77B11" wp14:editId="1938E4C4">
            <wp:extent cx="457200" cy="428625"/>
            <wp:effectExtent l="0" t="0" r="0" b="9525"/>
            <wp:docPr id="664" name="Immagine 664" descr="http://elearning.unibg.it/migrationlms/ecomigration.nsf/4ececee275af912885256886006cd8d2/c1257045003ead5441256f5100568b86/Content/0.4EB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 descr="http://elearning.unibg.it/migrationlms/ecomigration.nsf/4ececee275af912885256886006cd8d2/c1257045003ead5441256f5100568b86/Content/0.4EB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695">
        <w:rPr>
          <w:rFonts w:ascii="Times New Roman" w:hAnsi="Times New Roman" w:cs="Times New Roman"/>
          <w:sz w:val="24"/>
          <w:szCs w:val="24"/>
        </w:rPr>
        <w:br/>
        <w:t>In caso affermativo determinare i valori che verificano la tesi del teorema.</w:t>
      </w:r>
      <w:r w:rsidRPr="001B3695">
        <w:rPr>
          <w:rFonts w:ascii="Times New Roman" w:hAnsi="Times New Roman" w:cs="Times New Roman"/>
          <w:sz w:val="24"/>
          <w:szCs w:val="24"/>
        </w:rPr>
        <w:br/>
      </w:r>
    </w:p>
    <w:sectPr w:rsidR="00662347" w:rsidRPr="001B3695" w:rsidSect="009979B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E6B7A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FB8"/>
    <w:multiLevelType w:val="hybridMultilevel"/>
    <w:tmpl w:val="7D96656E"/>
    <w:lvl w:ilvl="0" w:tplc="56E8571A">
      <w:start w:val="4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5A7827"/>
    <w:multiLevelType w:val="hybridMultilevel"/>
    <w:tmpl w:val="BE7E5D62"/>
    <w:lvl w:ilvl="0" w:tplc="0410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EB4B2D"/>
    <w:multiLevelType w:val="hybridMultilevel"/>
    <w:tmpl w:val="9528BE4A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C69AB"/>
    <w:multiLevelType w:val="multilevel"/>
    <w:tmpl w:val="4912C38E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0" w15:restartNumberingAfterBreak="0">
    <w:nsid w:val="5E7B5BC1"/>
    <w:multiLevelType w:val="hybridMultilevel"/>
    <w:tmpl w:val="E744A39E"/>
    <w:lvl w:ilvl="0" w:tplc="61903D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52B4A"/>
    <w:multiLevelType w:val="multilevel"/>
    <w:tmpl w:val="0410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2" w15:restartNumberingAfterBreak="0">
    <w:nsid w:val="79C7125C"/>
    <w:multiLevelType w:val="hybridMultilevel"/>
    <w:tmpl w:val="3BD8579C"/>
    <w:lvl w:ilvl="0" w:tplc="236C53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02D57"/>
    <w:rsid w:val="00056AE7"/>
    <w:rsid w:val="00066D4E"/>
    <w:rsid w:val="000D383B"/>
    <w:rsid w:val="00100B59"/>
    <w:rsid w:val="001655AD"/>
    <w:rsid w:val="001B3695"/>
    <w:rsid w:val="00205219"/>
    <w:rsid w:val="00225DEF"/>
    <w:rsid w:val="0026757D"/>
    <w:rsid w:val="002B1064"/>
    <w:rsid w:val="002B38D5"/>
    <w:rsid w:val="002C5308"/>
    <w:rsid w:val="002E1185"/>
    <w:rsid w:val="00322D4E"/>
    <w:rsid w:val="003470D1"/>
    <w:rsid w:val="00371D94"/>
    <w:rsid w:val="0039509E"/>
    <w:rsid w:val="00442F1F"/>
    <w:rsid w:val="004515CD"/>
    <w:rsid w:val="00490EC9"/>
    <w:rsid w:val="004C447C"/>
    <w:rsid w:val="004F227F"/>
    <w:rsid w:val="00586635"/>
    <w:rsid w:val="005A0032"/>
    <w:rsid w:val="005A506A"/>
    <w:rsid w:val="005D225C"/>
    <w:rsid w:val="00620692"/>
    <w:rsid w:val="00662347"/>
    <w:rsid w:val="00663C87"/>
    <w:rsid w:val="006A143B"/>
    <w:rsid w:val="006B259B"/>
    <w:rsid w:val="006B40FA"/>
    <w:rsid w:val="006F2FC6"/>
    <w:rsid w:val="007579AF"/>
    <w:rsid w:val="007963BA"/>
    <w:rsid w:val="00826440"/>
    <w:rsid w:val="00860207"/>
    <w:rsid w:val="00870712"/>
    <w:rsid w:val="008E58DE"/>
    <w:rsid w:val="009412F8"/>
    <w:rsid w:val="009979B3"/>
    <w:rsid w:val="009C6835"/>
    <w:rsid w:val="009D27E9"/>
    <w:rsid w:val="00A05D77"/>
    <w:rsid w:val="00A103B3"/>
    <w:rsid w:val="00A64F85"/>
    <w:rsid w:val="00A732DC"/>
    <w:rsid w:val="00A7665E"/>
    <w:rsid w:val="00AB08C9"/>
    <w:rsid w:val="00B240B6"/>
    <w:rsid w:val="00B526D8"/>
    <w:rsid w:val="00B53C16"/>
    <w:rsid w:val="00B877F9"/>
    <w:rsid w:val="00BB511E"/>
    <w:rsid w:val="00BF720A"/>
    <w:rsid w:val="00C91960"/>
    <w:rsid w:val="00C92248"/>
    <w:rsid w:val="00C944D9"/>
    <w:rsid w:val="00CB4DAD"/>
    <w:rsid w:val="00CD0614"/>
    <w:rsid w:val="00D00C34"/>
    <w:rsid w:val="00D12EAF"/>
    <w:rsid w:val="00D1713F"/>
    <w:rsid w:val="00D4458B"/>
    <w:rsid w:val="00D5309A"/>
    <w:rsid w:val="00E27B14"/>
    <w:rsid w:val="00E30B9F"/>
    <w:rsid w:val="00E811CC"/>
    <w:rsid w:val="00EA018F"/>
    <w:rsid w:val="00EA4CF8"/>
    <w:rsid w:val="00EF72EA"/>
    <w:rsid w:val="00F03D9D"/>
    <w:rsid w:val="00F364DF"/>
    <w:rsid w:val="00F63C34"/>
    <w:rsid w:val="00F81624"/>
    <w:rsid w:val="00F938C1"/>
    <w:rsid w:val="00F945B4"/>
    <w:rsid w:val="00FA47AD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C5BC-E7A8-4398-B6AF-438319CE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9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8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7.gif"/><Relationship Id="rId37" Type="http://schemas.openxmlformats.org/officeDocument/2006/relationships/image" Target="media/image22.gi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gif"/><Relationship Id="rId36" Type="http://schemas.openxmlformats.org/officeDocument/2006/relationships/image" Target="media/image21.gi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2.gif"/><Relationship Id="rId30" Type="http://schemas.openxmlformats.org/officeDocument/2006/relationships/image" Target="media/image15.gif"/><Relationship Id="rId35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utente</cp:lastModifiedBy>
  <cp:revision>6</cp:revision>
  <cp:lastPrinted>2015-12-04T16:13:00Z</cp:lastPrinted>
  <dcterms:created xsi:type="dcterms:W3CDTF">2015-11-29T16:58:00Z</dcterms:created>
  <dcterms:modified xsi:type="dcterms:W3CDTF">2015-12-04T16:13:00Z</dcterms:modified>
</cp:coreProperties>
</file>