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DD" w:rsidRDefault="00FC3CBA" w:rsidP="00F132C6">
      <w:pPr>
        <w:autoSpaceDE w:val="0"/>
        <w:autoSpaceDN w:val="0"/>
        <w:adjustRightInd w:val="0"/>
        <w:spacing w:line="240" w:lineRule="atLeast"/>
        <w:jc w:val="center"/>
        <w:rPr>
          <w:b/>
          <w:iCs/>
          <w:noProof/>
          <w:color w:val="000000"/>
          <w:sz w:val="32"/>
          <w:szCs w:val="32"/>
        </w:rPr>
      </w:pPr>
      <w:r>
        <w:rPr>
          <w:b/>
          <w:iCs/>
          <w:noProof/>
          <w:color w:val="000000"/>
          <w:sz w:val="32"/>
          <w:szCs w:val="32"/>
        </w:rPr>
        <w:t>Esercizi</w:t>
      </w:r>
      <w:r w:rsidR="005E440E">
        <w:rPr>
          <w:b/>
          <w:iCs/>
          <w:noProof/>
          <w:color w:val="000000"/>
          <w:sz w:val="32"/>
          <w:szCs w:val="32"/>
        </w:rPr>
        <w:t xml:space="preserve"> 12</w:t>
      </w:r>
      <w:bookmarkStart w:id="0" w:name="_GoBack"/>
      <w:bookmarkEnd w:id="0"/>
      <w:r w:rsidR="00F132C6">
        <w:rPr>
          <w:b/>
          <w:iCs/>
          <w:noProof/>
          <w:color w:val="000000"/>
          <w:sz w:val="32"/>
          <w:szCs w:val="32"/>
        </w:rPr>
        <w:t xml:space="preserve"> – Sistemi lineari</w:t>
      </w:r>
    </w:p>
    <w:p w:rsidR="002273AC" w:rsidRPr="000C6E4D" w:rsidRDefault="002273AC" w:rsidP="00F132C6">
      <w:pPr>
        <w:autoSpaceDE w:val="0"/>
        <w:autoSpaceDN w:val="0"/>
        <w:adjustRightInd w:val="0"/>
        <w:spacing w:line="240" w:lineRule="atLeast"/>
        <w:jc w:val="center"/>
        <w:rPr>
          <w:b/>
          <w:noProof/>
          <w:color w:val="000000"/>
        </w:rPr>
      </w:pPr>
    </w:p>
    <w:p w:rsidR="001D4DB7" w:rsidRDefault="001D4DB7" w:rsidP="001D4D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bCs/>
          <w:noProof/>
          <w:color w:val="000000"/>
        </w:rPr>
      </w:pPr>
      <w:r>
        <w:rPr>
          <w:bCs/>
          <w:noProof/>
          <w:color w:val="000000"/>
        </w:rPr>
        <w:t>Determinare, tramite il teorema di Rouchè Capelli, se i seguenti sistemi hanno soluzione e, qualora siano compatibili, trovare l’insieme delle soluzioni e dire se è uno spazio lineare.</w:t>
      </w:r>
    </w:p>
    <w:p w:rsidR="001D4DB7" w:rsidRPr="004370EA" w:rsidRDefault="003C4CDC" w:rsidP="001D4DB7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  <w:r w:rsidRPr="00453BC3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36.55pt" o:ole="">
            <v:imagedata r:id="rId5" o:title=""/>
          </v:shape>
          <o:OLEObject Type="Embed" ProgID="Equation.3" ShapeID="_x0000_i1025" DrawAspect="Content" ObjectID="_1517379712" r:id="rId6"/>
        </w:object>
      </w:r>
      <w:r>
        <w:rPr>
          <w:noProof/>
          <w:color w:val="000000"/>
        </w:rPr>
        <w:t xml:space="preserve">, </w:t>
      </w:r>
      <w:r w:rsidR="001C576B">
        <w:rPr>
          <w:noProof/>
          <w:color w:val="000000"/>
        </w:rPr>
        <w:t>poiché det(</w:t>
      </w:r>
      <w:r w:rsidR="001C576B">
        <w:rPr>
          <w:i/>
          <w:noProof/>
          <w:color w:val="000000"/>
        </w:rPr>
        <w:t>A</w:t>
      </w:r>
      <w:r w:rsidR="001C576B">
        <w:rPr>
          <w:noProof/>
          <w:color w:val="000000"/>
        </w:rPr>
        <w:t xml:space="preserve">)=5≠0, </w:t>
      </w:r>
      <w:r>
        <w:rPr>
          <w:noProof/>
          <w:color w:val="000000"/>
        </w:rPr>
        <w:t xml:space="preserve"> </w:t>
      </w:r>
      <w:r w:rsidR="001C576B">
        <w:rPr>
          <w:noProof/>
          <w:color w:val="000000"/>
        </w:rPr>
        <w:t xml:space="preserve">allora </w:t>
      </w:r>
      <w:r>
        <w:rPr>
          <w:noProof/>
          <w:color w:val="000000"/>
        </w:rPr>
        <w:t>rg(</w:t>
      </w:r>
      <w:r>
        <w:rPr>
          <w:i/>
          <w:noProof/>
          <w:color w:val="000000"/>
        </w:rPr>
        <w:t>A</w:t>
      </w:r>
      <w:r>
        <w:rPr>
          <w:noProof/>
          <w:color w:val="000000"/>
        </w:rPr>
        <w:t>)=2</w:t>
      </w:r>
      <w:r w:rsidR="001C576B">
        <w:rPr>
          <w:noProof/>
          <w:color w:val="000000"/>
        </w:rPr>
        <w:t>.</w:t>
      </w:r>
      <w:r w:rsidR="001D4DB7">
        <w:rPr>
          <w:noProof/>
          <w:color w:val="000000"/>
        </w:rPr>
        <w:br/>
      </w:r>
      <w:r w:rsidR="001D4DB7" w:rsidRPr="004370EA">
        <w:rPr>
          <w:position w:val="-32"/>
        </w:rPr>
        <w:object w:dxaOrig="3400" w:dyaOrig="760">
          <v:shape id="_x0000_i1026" type="#_x0000_t75" style="width:169.65pt;height:38.2pt" o:ole="">
            <v:imagedata r:id="rId7" o:title=""/>
          </v:shape>
          <o:OLEObject Type="Embed" ProgID="Equation.3" ShapeID="_x0000_i1026" DrawAspect="Content" ObjectID="_1517379713" r:id="rId8"/>
        </w:object>
      </w:r>
      <w:r w:rsidR="001D4DB7">
        <w:t xml:space="preserve"> ossia </w:t>
      </w:r>
      <w:r w:rsidR="001D4DB7" w:rsidRPr="005D515B">
        <w:rPr>
          <w:position w:val="-32"/>
        </w:rPr>
        <w:object w:dxaOrig="1660" w:dyaOrig="760">
          <v:shape id="_x0000_i1027" type="#_x0000_t75" style="width:82.35pt;height:38.2pt" o:ole="">
            <v:imagedata r:id="rId9" o:title=""/>
          </v:shape>
          <o:OLEObject Type="Embed" ProgID="Equation.3" ShapeID="_x0000_i1027" DrawAspect="Content" ObjectID="_1517379714" r:id="rId10"/>
        </w:object>
      </w:r>
      <w:r w:rsidR="001D4DB7">
        <w:rPr>
          <w:bCs/>
          <w:noProof/>
          <w:color w:val="000000"/>
        </w:rPr>
        <w:br/>
        <w:t xml:space="preserve">La matrice completa </w:t>
      </w:r>
      <w:r w:rsidR="001D4DB7" w:rsidRPr="004370EA">
        <w:rPr>
          <w:bCs/>
          <w:noProof/>
          <w:color w:val="000000"/>
        </w:rPr>
        <w:t xml:space="preserve"> </w:t>
      </w:r>
      <w:r w:rsidR="001D4DB7" w:rsidRPr="004370EA">
        <w:rPr>
          <w:position w:val="-30"/>
        </w:rPr>
        <w:object w:dxaOrig="2160" w:dyaOrig="720">
          <v:shape id="_x0000_i1028" type="#_x0000_t75" style="width:107.45pt;height:36.55pt" o:ole="">
            <v:imagedata r:id="rId11" o:title=""/>
          </v:shape>
          <o:OLEObject Type="Embed" ProgID="Equation.3" ShapeID="_x0000_i1028" DrawAspect="Content" ObjectID="_1517379715" r:id="rId12"/>
        </w:object>
      </w:r>
      <w:r w:rsidR="001D4DB7" w:rsidRPr="004370EA">
        <w:rPr>
          <w:bCs/>
          <w:noProof/>
          <w:color w:val="000000"/>
        </w:rPr>
        <w:t xml:space="preserve"> ha </w:t>
      </w:r>
      <w:r w:rsidR="001D4DB7">
        <w:rPr>
          <w:bCs/>
          <w:noProof/>
          <w:color w:val="000000"/>
        </w:rPr>
        <w:t xml:space="preserve">rango </w:t>
      </w:r>
      <w:r w:rsidR="001D4DB7">
        <w:rPr>
          <w:rFonts w:ascii="Arial" w:hAnsi="Arial" w:cs="Arial"/>
          <w:bCs/>
          <w:noProof/>
          <w:color w:val="000000"/>
        </w:rPr>
        <w:t>≤</w:t>
      </w:r>
      <w:r w:rsidR="001D4DB7">
        <w:rPr>
          <w:bCs/>
          <w:noProof/>
          <w:color w:val="000000"/>
        </w:rPr>
        <w:t xml:space="preserve">2 quindi, </w:t>
      </w:r>
      <w:r w:rsidR="001D4DB7" w:rsidRPr="004370EA">
        <w:rPr>
          <w:bCs/>
          <w:noProof/>
          <w:color w:val="000000"/>
        </w:rPr>
        <w:t xml:space="preserve">poiché </w:t>
      </w:r>
      <w:r w:rsidR="001D4DB7">
        <w:rPr>
          <w:bCs/>
          <w:noProof/>
          <w:color w:val="000000"/>
        </w:rPr>
        <w:t xml:space="preserve">il rango di </w:t>
      </w:r>
      <w:r w:rsidR="001D4DB7">
        <w:rPr>
          <w:bCs/>
          <w:i/>
          <w:noProof/>
          <w:color w:val="000000"/>
        </w:rPr>
        <w:t>A</w:t>
      </w:r>
      <w:r w:rsidR="001D4DB7" w:rsidRPr="004370EA">
        <w:rPr>
          <w:bCs/>
          <w:noProof/>
          <w:color w:val="000000"/>
        </w:rPr>
        <w:t xml:space="preserve"> è 2</w:t>
      </w:r>
      <w:r w:rsidR="001D4DB7">
        <w:rPr>
          <w:bCs/>
          <w:noProof/>
          <w:color w:val="000000"/>
        </w:rPr>
        <w:t>,</w:t>
      </w:r>
      <w:r w:rsidR="001D4DB7" w:rsidRPr="004370EA">
        <w:rPr>
          <w:bCs/>
          <w:noProof/>
          <w:color w:val="000000"/>
        </w:rPr>
        <w:t xml:space="preserve"> i</w:t>
      </w:r>
      <w:r w:rsidR="001D4DB7">
        <w:rPr>
          <w:bCs/>
          <w:noProof/>
          <w:color w:val="000000"/>
        </w:rPr>
        <w:t xml:space="preserve"> due ranghi sono uguali a 2, numero delle variabili, quindi i</w:t>
      </w:r>
      <w:r w:rsidR="001D4DB7" w:rsidRPr="004370EA">
        <w:rPr>
          <w:bCs/>
          <w:noProof/>
          <w:color w:val="000000"/>
        </w:rPr>
        <w:t>l sistema è determinato.</w:t>
      </w:r>
      <w:r w:rsidR="001D4DB7">
        <w:rPr>
          <w:bCs/>
          <w:noProof/>
          <w:color w:val="000000"/>
        </w:rPr>
        <w:br/>
      </w:r>
      <w:r w:rsidR="001D4DB7" w:rsidRPr="00724686">
        <w:rPr>
          <w:position w:val="-32"/>
        </w:rPr>
        <w:object w:dxaOrig="5280" w:dyaOrig="760">
          <v:shape id="_x0000_i1029" type="#_x0000_t75" style="width:262.35pt;height:38.2pt" o:ole="">
            <v:imagedata r:id="rId13" o:title=""/>
          </v:shape>
          <o:OLEObject Type="Embed" ProgID="Equation.3" ShapeID="_x0000_i1029" DrawAspect="Content" ObjectID="_1517379716" r:id="rId14"/>
        </w:object>
      </w:r>
      <w:r w:rsidR="001D4DB7" w:rsidRPr="004370EA">
        <w:rPr>
          <w:bCs/>
          <w:noProof/>
          <w:color w:val="000000"/>
        </w:rPr>
        <w:br/>
        <w:t xml:space="preserve">L’insieme delle soluzioni è </w:t>
      </w:r>
      <w:r w:rsidR="001D4DB7" w:rsidRPr="004370EA">
        <w:rPr>
          <w:position w:val="-32"/>
        </w:rPr>
        <w:object w:dxaOrig="1420" w:dyaOrig="760">
          <v:shape id="_x0000_i1030" type="#_x0000_t75" style="width:70.35pt;height:38.2pt" o:ole="">
            <v:imagedata r:id="rId15" o:title=""/>
          </v:shape>
          <o:OLEObject Type="Embed" ProgID="Equation.3" ShapeID="_x0000_i1030" DrawAspect="Content" ObjectID="_1517379717" r:id="rId16"/>
        </w:object>
      </w:r>
      <w:r w:rsidR="001D4DB7">
        <w:rPr>
          <w:bCs/>
          <w:noProof/>
          <w:color w:val="000000"/>
        </w:rPr>
        <w:t xml:space="preserve"> e non è uno spazio lineare; infatti con contiene il vettore nullo (condizione necessaria).</w:t>
      </w:r>
    </w:p>
    <w:p w:rsidR="001D4DB7" w:rsidRPr="004370EA" w:rsidRDefault="001D4DB7" w:rsidP="001D4DB7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</w:p>
    <w:p w:rsidR="001D4DB7" w:rsidRPr="005D515B" w:rsidRDefault="00907953" w:rsidP="001D4DB7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  <w:r w:rsidRPr="00453BC3">
        <w:rPr>
          <w:position w:val="-54"/>
        </w:rPr>
        <w:object w:dxaOrig="1820" w:dyaOrig="1200">
          <v:shape id="_x0000_i1031" type="#_x0000_t75" style="width:90.55pt;height:60pt" o:ole="">
            <v:imagedata r:id="rId17" o:title=""/>
          </v:shape>
          <o:OLEObject Type="Embed" ProgID="Equation.3" ShapeID="_x0000_i1031" DrawAspect="Content" ObjectID="_1517379718" r:id="rId18"/>
        </w:object>
      </w:r>
      <w:r w:rsidR="003C4CDC">
        <w:rPr>
          <w:noProof/>
          <w:color w:val="000000"/>
        </w:rPr>
        <w:t xml:space="preserve">, </w:t>
      </w:r>
      <w:r w:rsidR="001C576B">
        <w:rPr>
          <w:noProof/>
          <w:color w:val="000000"/>
        </w:rPr>
        <w:t>poiché</w:t>
      </w:r>
      <w:r w:rsidR="001C576B">
        <w:t xml:space="preserve"> </w:t>
      </w:r>
      <w:r w:rsidR="001C576B" w:rsidRPr="001C576B">
        <w:rPr>
          <w:position w:val="-30"/>
        </w:rPr>
        <w:object w:dxaOrig="1460" w:dyaOrig="720">
          <v:shape id="_x0000_i1032" type="#_x0000_t75" style="width:72.55pt;height:36.55pt" o:ole="">
            <v:imagedata r:id="rId19" o:title=""/>
          </v:shape>
          <o:OLEObject Type="Embed" ProgID="Equation.3" ShapeID="_x0000_i1032" DrawAspect="Content" ObjectID="_1517379719" r:id="rId20"/>
        </w:object>
      </w:r>
      <w:r w:rsidR="001C576B">
        <w:t xml:space="preserve"> e </w:t>
      </w:r>
      <w:r w:rsidR="001C576B" w:rsidRPr="001C576B">
        <w:rPr>
          <w:position w:val="-40"/>
        </w:rPr>
        <w:object w:dxaOrig="2280" w:dyaOrig="920">
          <v:shape id="_x0000_i1033" type="#_x0000_t75" style="width:114pt;height:46.35pt" o:ole="">
            <v:imagedata r:id="rId21" o:title=""/>
          </v:shape>
          <o:OLEObject Type="Embed" ProgID="Equation.3" ShapeID="_x0000_i1033" DrawAspect="Content" ObjectID="_1517379720" r:id="rId22"/>
        </w:object>
      </w:r>
      <w:r w:rsidR="001C576B">
        <w:t xml:space="preserve">allora </w:t>
      </w:r>
      <w:r w:rsidR="003C4CDC">
        <w:rPr>
          <w:noProof/>
          <w:color w:val="000000"/>
        </w:rPr>
        <w:t>rg(</w:t>
      </w:r>
      <w:r w:rsidR="00F132C6">
        <w:rPr>
          <w:i/>
          <w:noProof/>
          <w:color w:val="000000"/>
        </w:rPr>
        <w:t>A</w:t>
      </w:r>
      <w:r w:rsidR="003C4CDC">
        <w:rPr>
          <w:noProof/>
          <w:color w:val="000000"/>
        </w:rPr>
        <w:t>)=2</w:t>
      </w:r>
      <w:r w:rsidR="001C576B">
        <w:rPr>
          <w:noProof/>
          <w:color w:val="000000"/>
        </w:rPr>
        <w:t>.</w:t>
      </w:r>
      <w:r w:rsidR="001D4DB7">
        <w:rPr>
          <w:noProof/>
          <w:color w:val="000000"/>
        </w:rPr>
        <w:br/>
      </w:r>
      <w:r w:rsidR="001D4DB7" w:rsidRPr="003B75AD">
        <w:rPr>
          <w:position w:val="-54"/>
        </w:rPr>
        <w:object w:dxaOrig="3440" w:dyaOrig="1200">
          <v:shape id="_x0000_i1034" type="#_x0000_t75" style="width:171.25pt;height:60pt" o:ole="">
            <v:imagedata r:id="rId23" o:title=""/>
          </v:shape>
          <o:OLEObject Type="Embed" ProgID="Equation.3" ShapeID="_x0000_i1034" DrawAspect="Content" ObjectID="_1517379721" r:id="rId24"/>
        </w:object>
      </w:r>
      <w:r w:rsidR="001D4DB7">
        <w:t xml:space="preserve"> ossia </w:t>
      </w:r>
      <w:r w:rsidR="001D4DB7" w:rsidRPr="005D515B">
        <w:rPr>
          <w:position w:val="-64"/>
        </w:rPr>
        <w:object w:dxaOrig="1980" w:dyaOrig="1400">
          <v:shape id="_x0000_i1035" type="#_x0000_t75" style="width:98.75pt;height:69.8pt" o:ole="">
            <v:imagedata r:id="rId25" o:title=""/>
          </v:shape>
          <o:OLEObject Type="Embed" ProgID="Equation.3" ShapeID="_x0000_i1035" DrawAspect="Content" ObjectID="_1517379722" r:id="rId26"/>
        </w:object>
      </w:r>
      <w:r w:rsidR="001D4DB7">
        <w:rPr>
          <w:position w:val="-32"/>
        </w:rPr>
        <w:br/>
      </w:r>
      <w:r w:rsidR="001D4DB7">
        <w:rPr>
          <w:bCs/>
          <w:noProof/>
          <w:color w:val="000000"/>
        </w:rPr>
        <w:t>Il sistema è omogeneo quindi l</w:t>
      </w:r>
      <w:r w:rsidR="001D4DB7" w:rsidRPr="004370EA">
        <w:rPr>
          <w:bCs/>
          <w:noProof/>
          <w:color w:val="000000"/>
        </w:rPr>
        <w:t xml:space="preserve">a matrice completa </w:t>
      </w:r>
      <w:r w:rsidR="001D4DB7" w:rsidRPr="003B75AD">
        <w:rPr>
          <w:position w:val="-54"/>
        </w:rPr>
        <w:object w:dxaOrig="1740" w:dyaOrig="1200">
          <v:shape id="_x0000_i1036" type="#_x0000_t75" style="width:87.25pt;height:60.55pt" o:ole="">
            <v:imagedata r:id="rId27" o:title=""/>
          </v:shape>
          <o:OLEObject Type="Embed" ProgID="Equation.3" ShapeID="_x0000_i1036" DrawAspect="Content" ObjectID="_1517379723" r:id="rId28"/>
        </w:object>
      </w:r>
      <w:r w:rsidR="001D4DB7" w:rsidRPr="004370EA">
        <w:rPr>
          <w:bCs/>
          <w:noProof/>
          <w:color w:val="000000"/>
        </w:rPr>
        <w:t xml:space="preserve"> ha lo stesso rango di </w:t>
      </w:r>
      <w:r w:rsidR="001D4DB7" w:rsidRPr="004370EA">
        <w:rPr>
          <w:bCs/>
          <w:i/>
          <w:noProof/>
          <w:color w:val="000000"/>
        </w:rPr>
        <w:t>A</w:t>
      </w:r>
      <w:r w:rsidR="001D4DB7" w:rsidRPr="004370EA">
        <w:rPr>
          <w:bCs/>
          <w:noProof/>
          <w:color w:val="000000"/>
        </w:rPr>
        <w:t xml:space="preserve"> </w:t>
      </w:r>
      <w:r w:rsidR="001D4DB7">
        <w:rPr>
          <w:bCs/>
          <w:noProof/>
          <w:color w:val="000000"/>
        </w:rPr>
        <w:t>ed è compatibile</w:t>
      </w:r>
      <w:r w:rsidR="001D4DB7" w:rsidRPr="004370EA">
        <w:rPr>
          <w:bCs/>
          <w:noProof/>
          <w:color w:val="000000"/>
        </w:rPr>
        <w:t>, poiché tale rango è 2</w:t>
      </w:r>
      <w:r w:rsidR="001D4DB7">
        <w:rPr>
          <w:bCs/>
          <w:noProof/>
          <w:color w:val="000000"/>
        </w:rPr>
        <w:t>, minore del numero delle variabili,</w:t>
      </w:r>
      <w:r w:rsidR="001D4DB7" w:rsidRPr="004370EA">
        <w:rPr>
          <w:bCs/>
          <w:noProof/>
          <w:color w:val="000000"/>
        </w:rPr>
        <w:t xml:space="preserve"> il sistema è </w:t>
      </w:r>
      <w:r w:rsidR="001D4DB7">
        <w:rPr>
          <w:bCs/>
          <w:noProof/>
          <w:color w:val="000000"/>
        </w:rPr>
        <w:t>in</w:t>
      </w:r>
      <w:r w:rsidR="001D4DB7" w:rsidRPr="004370EA">
        <w:rPr>
          <w:bCs/>
          <w:noProof/>
          <w:color w:val="000000"/>
        </w:rPr>
        <w:t>determinato.</w:t>
      </w:r>
      <w:r w:rsidR="001D4DB7" w:rsidRPr="004370EA">
        <w:rPr>
          <w:bCs/>
          <w:noProof/>
          <w:color w:val="000000"/>
        </w:rPr>
        <w:br/>
      </w:r>
      <w:r w:rsidR="001D4DB7">
        <w:rPr>
          <w:bCs/>
          <w:noProof/>
          <w:color w:val="000000"/>
        </w:rPr>
        <w:t xml:space="preserve">Per risolvere il sistema la matrice </w:t>
      </w:r>
      <w:r w:rsidR="001D4DB7" w:rsidRPr="003B75AD">
        <w:rPr>
          <w:position w:val="-54"/>
        </w:rPr>
        <w:object w:dxaOrig="1740" w:dyaOrig="1200">
          <v:shape id="_x0000_i1037" type="#_x0000_t75" style="width:87.25pt;height:60.55pt" o:ole="">
            <v:imagedata r:id="rId27" o:title=""/>
          </v:shape>
          <o:OLEObject Type="Embed" ProgID="Equation.3" ShapeID="_x0000_i1037" DrawAspect="Content" ObjectID="_1517379724" r:id="rId29"/>
        </w:object>
      </w:r>
      <w:r w:rsidR="001D4DB7">
        <w:t xml:space="preserve"> può essere trasformata con operazioni elementari sulle righe </w:t>
      </w:r>
    </w:p>
    <w:p w:rsidR="001D4DB7" w:rsidRPr="005D515B" w:rsidRDefault="001D4DB7" w:rsidP="00A40B70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1418"/>
        <w:rPr>
          <w:bCs/>
          <w:noProof/>
          <w:color w:val="000000"/>
        </w:rPr>
      </w:pPr>
      <w:r>
        <w:t xml:space="preserve">scambiando la 1° riga con la seconda: </w:t>
      </w:r>
      <w:r w:rsidRPr="005D515B">
        <w:rPr>
          <w:position w:val="-70"/>
        </w:rPr>
        <w:object w:dxaOrig="1740" w:dyaOrig="1520">
          <v:shape id="_x0000_i1038" type="#_x0000_t75" style="width:87.25pt;height:76.9pt" o:ole="">
            <v:imagedata r:id="rId30" o:title=""/>
          </v:shape>
          <o:OLEObject Type="Embed" ProgID="Equation.3" ShapeID="_x0000_i1038" DrawAspect="Content" ObjectID="_1517379725" r:id="rId31"/>
        </w:object>
      </w:r>
    </w:p>
    <w:p w:rsidR="001D4DB7" w:rsidRPr="005D515B" w:rsidRDefault="001D4DB7" w:rsidP="001D4DB7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tLeast"/>
        <w:rPr>
          <w:bCs/>
          <w:noProof/>
          <w:color w:val="000000"/>
        </w:rPr>
      </w:pPr>
      <w:r>
        <w:t xml:space="preserve">sommando la terza con la prima </w:t>
      </w:r>
      <w:proofErr w:type="spellStart"/>
      <w:r>
        <w:t>molt</w:t>
      </w:r>
      <w:proofErr w:type="spellEnd"/>
      <w:r>
        <w:t xml:space="preserve">. per 2: </w:t>
      </w:r>
      <w:r w:rsidRPr="005D515B">
        <w:rPr>
          <w:position w:val="-70"/>
        </w:rPr>
        <w:object w:dxaOrig="1460" w:dyaOrig="1520">
          <v:shape id="_x0000_i1039" type="#_x0000_t75" style="width:72.55pt;height:76.9pt" o:ole="">
            <v:imagedata r:id="rId32" o:title=""/>
          </v:shape>
          <o:OLEObject Type="Embed" ProgID="Equation.3" ShapeID="_x0000_i1039" DrawAspect="Content" ObjectID="_1517379726" r:id="rId33"/>
        </w:object>
      </w:r>
    </w:p>
    <w:p w:rsidR="001D4DB7" w:rsidRDefault="001D4DB7" w:rsidP="001D4DB7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ab/>
        <w:t>Si osserva che la seconda e la terza riga sono uguali quindi il sistema diventa</w:t>
      </w:r>
      <w:r>
        <w:rPr>
          <w:bCs/>
          <w:noProof/>
          <w:color w:val="000000"/>
        </w:rPr>
        <w:br/>
      </w:r>
      <w:r w:rsidRPr="005D515B">
        <w:rPr>
          <w:position w:val="-46"/>
        </w:rPr>
        <w:object w:dxaOrig="2820" w:dyaOrig="1040">
          <v:shape id="_x0000_i1040" type="#_x0000_t75" style="width:140.75pt;height:51.8pt" o:ole="">
            <v:imagedata r:id="rId34" o:title=""/>
          </v:shape>
          <o:OLEObject Type="Embed" ProgID="Equation.3" ShapeID="_x0000_i1040" DrawAspect="Content" ObjectID="_1517379727" r:id="rId35"/>
        </w:object>
      </w:r>
      <w:r>
        <w:t xml:space="preserve"> e l</w:t>
      </w:r>
      <w:r w:rsidRPr="004370EA">
        <w:rPr>
          <w:bCs/>
          <w:noProof/>
          <w:color w:val="000000"/>
        </w:rPr>
        <w:t xml:space="preserve">’insieme delle soluzioni è </w:t>
      </w:r>
      <w:r w:rsidRPr="003B75AD">
        <w:rPr>
          <w:position w:val="-52"/>
        </w:rPr>
        <w:object w:dxaOrig="1980" w:dyaOrig="1160">
          <v:shape id="_x0000_i1041" type="#_x0000_t75" style="width:98.75pt;height:58.35pt" o:ole="">
            <v:imagedata r:id="rId36" o:title=""/>
          </v:shape>
          <o:OLEObject Type="Embed" ProgID="Equation.3" ShapeID="_x0000_i1041" DrawAspect="Content" ObjectID="_1517379728" r:id="rId37"/>
        </w:object>
      </w:r>
      <w:r w:rsidRPr="004370EA">
        <w:rPr>
          <w:bCs/>
          <w:noProof/>
          <w:color w:val="000000"/>
        </w:rPr>
        <w:t xml:space="preserve"> </w:t>
      </w:r>
      <w:r>
        <w:rPr>
          <w:bCs/>
          <w:noProof/>
          <w:color w:val="000000"/>
        </w:rPr>
        <w:t>ed</w:t>
      </w:r>
      <w:r w:rsidRPr="004370EA">
        <w:rPr>
          <w:bCs/>
          <w:noProof/>
          <w:color w:val="000000"/>
        </w:rPr>
        <w:t xml:space="preserve"> è uno spazio lineare</w:t>
      </w:r>
      <w:r>
        <w:rPr>
          <w:bCs/>
          <w:noProof/>
          <w:color w:val="000000"/>
        </w:rPr>
        <w:t xml:space="preserve"> di dimensione 1 perché gererato da un unico vettore</w:t>
      </w:r>
      <w:r w:rsidRPr="004370EA">
        <w:rPr>
          <w:bCs/>
          <w:noProof/>
          <w:color w:val="000000"/>
        </w:rPr>
        <w:t>.</w:t>
      </w:r>
    </w:p>
    <w:p w:rsidR="003C4CDC" w:rsidRDefault="003C4CDC" w:rsidP="003C4CDC">
      <w:pPr>
        <w:autoSpaceDE w:val="0"/>
        <w:autoSpaceDN w:val="0"/>
        <w:adjustRightInd w:val="0"/>
        <w:spacing w:line="240" w:lineRule="atLeast"/>
        <w:ind w:left="284"/>
        <w:rPr>
          <w:color w:val="000000"/>
        </w:rPr>
      </w:pPr>
    </w:p>
    <w:p w:rsidR="001D4DB7" w:rsidRDefault="00F132C6" w:rsidP="001D4DB7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  <w:r w:rsidRPr="00C739F3">
        <w:rPr>
          <w:position w:val="-50"/>
        </w:rPr>
        <w:object w:dxaOrig="1300" w:dyaOrig="1120">
          <v:shape id="_x0000_i1042" type="#_x0000_t75" style="width:64.9pt;height:55.65pt" o:ole="">
            <v:imagedata r:id="rId38" o:title=""/>
          </v:shape>
          <o:OLEObject Type="Embed" ProgID="Equation.3" ShapeID="_x0000_i1042" DrawAspect="Content" ObjectID="_1517379729" r:id="rId39"/>
        </w:object>
      </w:r>
      <w:r w:rsidR="001C576B">
        <w:rPr>
          <w:noProof/>
          <w:color w:val="000000"/>
        </w:rPr>
        <w:t xml:space="preserve">, poiché </w:t>
      </w:r>
      <w:r w:rsidR="001C576B">
        <w:t xml:space="preserve"> </w:t>
      </w:r>
      <w:r w:rsidR="001C576B" w:rsidRPr="001C576B">
        <w:rPr>
          <w:position w:val="-30"/>
        </w:rPr>
        <w:object w:dxaOrig="1340" w:dyaOrig="720">
          <v:shape id="_x0000_i1043" type="#_x0000_t75" style="width:66.55pt;height:36.55pt" o:ole="">
            <v:imagedata r:id="rId40" o:title=""/>
          </v:shape>
          <o:OLEObject Type="Embed" ProgID="Equation.3" ShapeID="_x0000_i1043" DrawAspect="Content" ObjectID="_1517379730" r:id="rId41"/>
        </w:object>
      </w:r>
      <w:r w:rsidR="001C576B">
        <w:t>, allora</w:t>
      </w:r>
      <w:r w:rsidR="003C4CDC">
        <w:rPr>
          <w:noProof/>
          <w:color w:val="000000"/>
        </w:rPr>
        <w:t xml:space="preserve"> rg(</w:t>
      </w:r>
      <w:r>
        <w:rPr>
          <w:i/>
          <w:noProof/>
          <w:color w:val="000000"/>
        </w:rPr>
        <w:t>A</w:t>
      </w:r>
      <w:r w:rsidR="003C4CDC">
        <w:rPr>
          <w:noProof/>
          <w:color w:val="000000"/>
        </w:rPr>
        <w:t>)=2</w:t>
      </w:r>
      <w:r w:rsidR="001D4DB7">
        <w:rPr>
          <w:noProof/>
          <w:color w:val="000000"/>
        </w:rPr>
        <w:br/>
      </w:r>
      <w:r w:rsidR="001D4DB7" w:rsidRPr="00C739F3">
        <w:rPr>
          <w:position w:val="-50"/>
        </w:rPr>
        <w:object w:dxaOrig="3120" w:dyaOrig="1120">
          <v:shape id="_x0000_i1044" type="#_x0000_t75" style="width:155.45pt;height:55.65pt" o:ole="">
            <v:imagedata r:id="rId42" o:title=""/>
          </v:shape>
          <o:OLEObject Type="Embed" ProgID="Equation.3" ShapeID="_x0000_i1044" DrawAspect="Content" ObjectID="_1517379731" r:id="rId43"/>
        </w:object>
      </w:r>
      <w:r w:rsidR="001D4DB7">
        <w:t xml:space="preserve"> ossia </w:t>
      </w:r>
      <w:r w:rsidR="001D4DB7" w:rsidRPr="005D515B">
        <w:rPr>
          <w:position w:val="-50"/>
        </w:rPr>
        <w:object w:dxaOrig="1520" w:dyaOrig="1120">
          <v:shape id="_x0000_i1045" type="#_x0000_t75" style="width:75.8pt;height:55.65pt" o:ole="">
            <v:imagedata r:id="rId44" o:title=""/>
          </v:shape>
          <o:OLEObject Type="Embed" ProgID="Equation.3" ShapeID="_x0000_i1045" DrawAspect="Content" ObjectID="_1517379732" r:id="rId45"/>
        </w:object>
      </w:r>
      <w:r w:rsidR="001D4DB7">
        <w:rPr>
          <w:noProof/>
          <w:color w:val="000000"/>
        </w:rPr>
        <w:br/>
      </w:r>
      <w:r w:rsidR="001D4DB7" w:rsidRPr="004370EA">
        <w:rPr>
          <w:bCs/>
          <w:noProof/>
          <w:color w:val="000000"/>
        </w:rPr>
        <w:t xml:space="preserve">La matrice completa è </w:t>
      </w:r>
      <w:r w:rsidR="001D4DB7" w:rsidRPr="00297297">
        <w:rPr>
          <w:position w:val="-50"/>
        </w:rPr>
        <w:object w:dxaOrig="1219" w:dyaOrig="1120">
          <v:shape id="_x0000_i1046" type="#_x0000_t75" style="width:60.55pt;height:55.65pt" o:ole="">
            <v:imagedata r:id="rId46" o:title=""/>
          </v:shape>
          <o:OLEObject Type="Embed" ProgID="Equation.3" ShapeID="_x0000_i1046" DrawAspect="Content" ObjectID="_1517379733" r:id="rId47"/>
        </w:object>
      </w:r>
      <w:r w:rsidR="001D4DB7" w:rsidRPr="004370EA">
        <w:rPr>
          <w:bCs/>
          <w:noProof/>
          <w:color w:val="000000"/>
        </w:rPr>
        <w:t xml:space="preserve"> ha rango</w:t>
      </w:r>
      <w:r w:rsidR="001D4DB7">
        <w:rPr>
          <w:bCs/>
          <w:noProof/>
          <w:color w:val="000000"/>
        </w:rPr>
        <w:t xml:space="preserve"> 3 diverso da</w:t>
      </w:r>
      <w:r w:rsidR="001D4DB7" w:rsidRPr="004370EA">
        <w:rPr>
          <w:bCs/>
          <w:noProof/>
          <w:color w:val="000000"/>
        </w:rPr>
        <w:t xml:space="preserve"> </w:t>
      </w:r>
      <w:r w:rsidR="001D4DB7">
        <w:rPr>
          <w:bCs/>
          <w:noProof/>
          <w:color w:val="000000"/>
        </w:rPr>
        <w:t>rg(</w:t>
      </w:r>
      <w:r w:rsidR="001D4DB7" w:rsidRPr="004370EA">
        <w:rPr>
          <w:bCs/>
          <w:i/>
          <w:noProof/>
          <w:color w:val="000000"/>
        </w:rPr>
        <w:t>A</w:t>
      </w:r>
      <w:r w:rsidR="001D4DB7" w:rsidRPr="00297297">
        <w:rPr>
          <w:bCs/>
          <w:noProof/>
          <w:color w:val="000000"/>
        </w:rPr>
        <w:t>)</w:t>
      </w:r>
      <w:r w:rsidR="001D4DB7">
        <w:rPr>
          <w:bCs/>
          <w:noProof/>
          <w:color w:val="000000"/>
        </w:rPr>
        <w:t>=2</w:t>
      </w:r>
      <w:r w:rsidR="001D4DB7" w:rsidRPr="004370EA">
        <w:rPr>
          <w:bCs/>
          <w:noProof/>
          <w:color w:val="000000"/>
        </w:rPr>
        <w:t xml:space="preserve"> quindi il sistema è </w:t>
      </w:r>
      <w:r w:rsidR="001D4DB7">
        <w:rPr>
          <w:bCs/>
          <w:noProof/>
          <w:color w:val="000000"/>
        </w:rPr>
        <w:t>in</w:t>
      </w:r>
      <w:r w:rsidR="001D4DB7" w:rsidRPr="004370EA">
        <w:rPr>
          <w:bCs/>
          <w:noProof/>
          <w:color w:val="000000"/>
        </w:rPr>
        <w:t>compatibile</w:t>
      </w:r>
      <w:r w:rsidR="001D4DB7">
        <w:rPr>
          <w:bCs/>
          <w:noProof/>
          <w:color w:val="000000"/>
        </w:rPr>
        <w:t>.</w:t>
      </w:r>
      <w:r w:rsidR="001D4DB7">
        <w:rPr>
          <w:bCs/>
          <w:noProof/>
          <w:color w:val="000000"/>
        </w:rPr>
        <w:br/>
      </w:r>
    </w:p>
    <w:p w:rsidR="00C118F6" w:rsidRPr="001D4DB7" w:rsidRDefault="00F132C6" w:rsidP="001D4DB7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  <w:r w:rsidRPr="00C739F3">
        <w:rPr>
          <w:position w:val="-50"/>
        </w:rPr>
        <w:object w:dxaOrig="1820" w:dyaOrig="1120">
          <v:shape id="_x0000_i1047" type="#_x0000_t75" style="width:90.55pt;height:55.65pt" o:ole="">
            <v:imagedata r:id="rId48" o:title=""/>
          </v:shape>
          <o:OLEObject Type="Embed" ProgID="Equation.3" ShapeID="_x0000_i1047" DrawAspect="Content" ObjectID="_1517379734" r:id="rId49"/>
        </w:object>
      </w:r>
      <w:r w:rsidR="003C4CDC" w:rsidRPr="001D4DB7">
        <w:rPr>
          <w:noProof/>
          <w:color w:val="000000"/>
        </w:rPr>
        <w:t xml:space="preserve">, </w:t>
      </w:r>
      <w:r w:rsidR="001C576B" w:rsidRPr="001D4DB7">
        <w:rPr>
          <w:noProof/>
          <w:color w:val="000000"/>
        </w:rPr>
        <w:t>poiché</w:t>
      </w:r>
      <w:r w:rsidR="001C576B">
        <w:t xml:space="preserve"> </w:t>
      </w:r>
      <w:r w:rsidR="005D515B" w:rsidRPr="001C576B">
        <w:rPr>
          <w:position w:val="-30"/>
        </w:rPr>
        <w:object w:dxaOrig="3620" w:dyaOrig="720">
          <v:shape id="_x0000_i1048" type="#_x0000_t75" style="width:181.1pt;height:36.55pt" o:ole="">
            <v:imagedata r:id="rId50" o:title=""/>
          </v:shape>
          <o:OLEObject Type="Embed" ProgID="Equation.3" ShapeID="_x0000_i1048" DrawAspect="Content" ObjectID="_1517379735" r:id="rId51"/>
        </w:object>
      </w:r>
      <w:r w:rsidR="001C576B">
        <w:t>, allora</w:t>
      </w:r>
      <w:r w:rsidR="001C576B" w:rsidRPr="001D4DB7">
        <w:rPr>
          <w:noProof/>
          <w:color w:val="000000"/>
        </w:rPr>
        <w:t xml:space="preserve"> </w:t>
      </w:r>
      <w:r w:rsidR="003C4CDC" w:rsidRPr="001D4DB7">
        <w:rPr>
          <w:noProof/>
          <w:color w:val="000000"/>
        </w:rPr>
        <w:t>rg(</w:t>
      </w:r>
      <w:r w:rsidRPr="001D4DB7">
        <w:rPr>
          <w:i/>
          <w:noProof/>
          <w:color w:val="000000"/>
        </w:rPr>
        <w:t>A</w:t>
      </w:r>
      <w:r w:rsidR="003C4CDC" w:rsidRPr="001D4DB7">
        <w:rPr>
          <w:noProof/>
          <w:color w:val="000000"/>
        </w:rPr>
        <w:t>)=3</w:t>
      </w:r>
      <w:r w:rsidR="00B875A7" w:rsidRPr="00C739F3">
        <w:rPr>
          <w:position w:val="-50"/>
        </w:rPr>
        <w:object w:dxaOrig="3920" w:dyaOrig="1120">
          <v:shape id="_x0000_i1049" type="#_x0000_t75" style="width:195.8pt;height:55.65pt" o:ole="">
            <v:imagedata r:id="rId52" o:title=""/>
          </v:shape>
          <o:OLEObject Type="Embed" ProgID="Equation.3" ShapeID="_x0000_i1049" DrawAspect="Content" ObjectID="_1517379736" r:id="rId53"/>
        </w:object>
      </w:r>
      <w:r w:rsidR="005D515B">
        <w:t xml:space="preserve"> ossia </w:t>
      </w:r>
      <w:r w:rsidR="00082F80" w:rsidRPr="005D515B">
        <w:rPr>
          <w:position w:val="-50"/>
        </w:rPr>
        <w:object w:dxaOrig="2200" w:dyaOrig="1120">
          <v:shape id="_x0000_i1050" type="#_x0000_t75" style="width:110.2pt;height:55.65pt" o:ole="">
            <v:imagedata r:id="rId54" o:title=""/>
          </v:shape>
          <o:OLEObject Type="Embed" ProgID="Equation.3" ShapeID="_x0000_i1050" DrawAspect="Content" ObjectID="_1517379737" r:id="rId55"/>
        </w:object>
      </w:r>
      <w:r w:rsidR="00C118F6" w:rsidRPr="001D4DB7">
        <w:rPr>
          <w:position w:val="-32"/>
        </w:rPr>
        <w:br/>
      </w:r>
    </w:p>
    <w:p w:rsidR="00C118F6" w:rsidRPr="00C739F3" w:rsidRDefault="00C118F6" w:rsidP="00C118F6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993"/>
        <w:rPr>
          <w:bCs/>
          <w:noProof/>
          <w:color w:val="000000"/>
        </w:rPr>
      </w:pPr>
      <w:r w:rsidRPr="004370EA">
        <w:rPr>
          <w:bCs/>
          <w:noProof/>
          <w:color w:val="000000"/>
        </w:rPr>
        <w:t xml:space="preserve">La matrice completa è </w:t>
      </w:r>
      <w:r w:rsidRPr="000D2BD9">
        <w:rPr>
          <w:position w:val="-50"/>
        </w:rPr>
        <w:object w:dxaOrig="1880" w:dyaOrig="1120">
          <v:shape id="_x0000_i1051" type="#_x0000_t75" style="width:93.8pt;height:55.65pt" o:ole="">
            <v:imagedata r:id="rId56" o:title=""/>
          </v:shape>
          <o:OLEObject Type="Embed" ProgID="Equation.3" ShapeID="_x0000_i1051" DrawAspect="Content" ObjectID="_1517379738" r:id="rId57"/>
        </w:object>
      </w:r>
      <w:r w:rsidRPr="004370EA">
        <w:rPr>
          <w:bCs/>
          <w:noProof/>
          <w:color w:val="000000"/>
        </w:rPr>
        <w:t xml:space="preserve"> ha stesso </w:t>
      </w:r>
      <w:r w:rsidR="00082F80">
        <w:rPr>
          <w:rFonts w:ascii="Arial" w:hAnsi="Arial" w:cs="Arial"/>
          <w:bCs/>
          <w:noProof/>
          <w:color w:val="000000"/>
        </w:rPr>
        <w:t>≤</w:t>
      </w:r>
      <w:r w:rsidR="00082F80">
        <w:rPr>
          <w:bCs/>
          <w:noProof/>
          <w:color w:val="000000"/>
        </w:rPr>
        <w:t xml:space="preserve">3, poiché si è dimostrato che il </w:t>
      </w:r>
      <w:r w:rsidRPr="004370EA">
        <w:rPr>
          <w:bCs/>
          <w:noProof/>
          <w:color w:val="000000"/>
        </w:rPr>
        <w:t>rango di</w:t>
      </w:r>
      <w:r>
        <w:rPr>
          <w:bCs/>
          <w:noProof/>
          <w:color w:val="000000"/>
        </w:rPr>
        <w:t xml:space="preserve"> </w:t>
      </w:r>
      <w:r w:rsidRPr="004370EA">
        <w:rPr>
          <w:bCs/>
          <w:noProof/>
          <w:color w:val="000000"/>
        </w:rPr>
        <w:t xml:space="preserve"> </w:t>
      </w:r>
      <w:r w:rsidRPr="004370EA">
        <w:rPr>
          <w:bCs/>
          <w:i/>
          <w:noProof/>
          <w:color w:val="000000"/>
        </w:rPr>
        <w:t>A</w:t>
      </w:r>
      <w:r w:rsidR="00082F80">
        <w:rPr>
          <w:bCs/>
          <w:noProof/>
          <w:color w:val="000000"/>
        </w:rPr>
        <w:t xml:space="preserve"> è 3,</w:t>
      </w:r>
      <w:r w:rsidRPr="004370EA">
        <w:rPr>
          <w:bCs/>
          <w:noProof/>
          <w:color w:val="000000"/>
        </w:rPr>
        <w:t xml:space="preserve"> </w:t>
      </w:r>
      <w:r w:rsidR="00082F80">
        <w:rPr>
          <w:bCs/>
          <w:noProof/>
          <w:color w:val="000000"/>
        </w:rPr>
        <w:t xml:space="preserve">pari al numero di incognite, </w:t>
      </w:r>
      <w:r w:rsidRPr="004370EA">
        <w:rPr>
          <w:bCs/>
          <w:noProof/>
          <w:color w:val="000000"/>
        </w:rPr>
        <w:t>il sistema è determinato.</w:t>
      </w:r>
      <w:r w:rsidRPr="004370EA">
        <w:rPr>
          <w:bCs/>
          <w:noProof/>
          <w:color w:val="000000"/>
        </w:rPr>
        <w:br/>
      </w:r>
      <w:r w:rsidR="00082F80">
        <w:rPr>
          <w:bCs/>
          <w:noProof/>
          <w:color w:val="000000"/>
        </w:rPr>
        <w:t xml:space="preserve">Per risolvere il sistema la matrice </w:t>
      </w:r>
      <w:r w:rsidR="00082F80" w:rsidRPr="000D2BD9">
        <w:rPr>
          <w:position w:val="-50"/>
        </w:rPr>
        <w:object w:dxaOrig="1880" w:dyaOrig="1120">
          <v:shape id="_x0000_i1052" type="#_x0000_t75" style="width:93.8pt;height:55.65pt" o:ole="">
            <v:imagedata r:id="rId56" o:title=""/>
          </v:shape>
          <o:OLEObject Type="Embed" ProgID="Equation.3" ShapeID="_x0000_i1052" DrawAspect="Content" ObjectID="_1517379739" r:id="rId58"/>
        </w:object>
      </w:r>
      <w:r w:rsidR="00082F80">
        <w:t xml:space="preserve"> può essere trasformata con operazioni elementari sulle righe</w:t>
      </w:r>
      <w:r w:rsidR="00082F80" w:rsidRPr="000D2BD9">
        <w:t xml:space="preserve"> </w:t>
      </w:r>
      <w:r w:rsidRPr="000D2BD9">
        <w:rPr>
          <w:position w:val="-50"/>
        </w:rPr>
        <w:object w:dxaOrig="4200" w:dyaOrig="1120">
          <v:shape id="_x0000_i1053" type="#_x0000_t75" style="width:209.45pt;height:55.65pt" o:ole="">
            <v:imagedata r:id="rId59" o:title=""/>
          </v:shape>
          <o:OLEObject Type="Embed" ProgID="Equation.3" ShapeID="_x0000_i1053" DrawAspect="Content" ObjectID="_1517379740" r:id="rId60"/>
        </w:object>
      </w:r>
      <w:r w:rsidR="00082F80">
        <w:t>.</w:t>
      </w:r>
      <w:r w:rsidR="008F5004">
        <w:br/>
      </w:r>
      <w:r w:rsidR="00082F80">
        <w:rPr>
          <w:bCs/>
          <w:noProof/>
          <w:color w:val="000000"/>
        </w:rPr>
        <w:t>Quindi il sistema diventa</w:t>
      </w:r>
      <w:r w:rsidR="00082F80">
        <w:rPr>
          <w:bCs/>
          <w:noProof/>
          <w:color w:val="000000"/>
        </w:rPr>
        <w:br/>
      </w:r>
      <w:r w:rsidR="00082F80" w:rsidRPr="005D515B">
        <w:rPr>
          <w:position w:val="-50"/>
        </w:rPr>
        <w:object w:dxaOrig="2200" w:dyaOrig="1120">
          <v:shape id="_x0000_i1054" type="#_x0000_t75" style="width:110.2pt;height:55.65pt" o:ole="">
            <v:imagedata r:id="rId61" o:title=""/>
          </v:shape>
          <o:OLEObject Type="Embed" ProgID="Equation.3" ShapeID="_x0000_i1054" DrawAspect="Content" ObjectID="_1517379741" r:id="rId62"/>
        </w:object>
      </w:r>
      <w:r w:rsidR="00082F80">
        <w:t xml:space="preserve"> e</w:t>
      </w:r>
      <w:r w:rsidR="00082F80" w:rsidRPr="004370EA">
        <w:rPr>
          <w:bCs/>
          <w:noProof/>
          <w:color w:val="000000"/>
        </w:rPr>
        <w:t xml:space="preserve"> </w:t>
      </w:r>
      <w:r w:rsidR="00082F80">
        <w:rPr>
          <w:bCs/>
          <w:noProof/>
          <w:color w:val="000000"/>
        </w:rPr>
        <w:t>l</w:t>
      </w:r>
      <w:r w:rsidRPr="004370EA">
        <w:rPr>
          <w:bCs/>
          <w:noProof/>
          <w:color w:val="000000"/>
        </w:rPr>
        <w:t xml:space="preserve">’insieme delle soluzioni è </w:t>
      </w:r>
      <w:r w:rsidRPr="003B75AD">
        <w:rPr>
          <w:position w:val="-52"/>
        </w:rPr>
        <w:object w:dxaOrig="1680" w:dyaOrig="1160">
          <v:shape id="_x0000_i1055" type="#_x0000_t75" style="width:84pt;height:58.35pt" o:ole="">
            <v:imagedata r:id="rId63" o:title=""/>
          </v:shape>
          <o:OLEObject Type="Embed" ProgID="Equation.3" ShapeID="_x0000_i1055" DrawAspect="Content" ObjectID="_1517379742" r:id="rId64"/>
        </w:object>
      </w:r>
      <w:r w:rsidRPr="004370EA">
        <w:rPr>
          <w:bCs/>
          <w:noProof/>
          <w:color w:val="000000"/>
        </w:rPr>
        <w:t xml:space="preserve"> </w:t>
      </w:r>
      <w:r w:rsidR="00082F80">
        <w:rPr>
          <w:bCs/>
          <w:noProof/>
          <w:color w:val="000000"/>
        </w:rPr>
        <w:t xml:space="preserve">, </w:t>
      </w:r>
      <w:r>
        <w:rPr>
          <w:bCs/>
          <w:noProof/>
          <w:color w:val="000000"/>
        </w:rPr>
        <w:t>non</w:t>
      </w:r>
      <w:r w:rsidRPr="004370EA">
        <w:rPr>
          <w:bCs/>
          <w:noProof/>
          <w:color w:val="000000"/>
        </w:rPr>
        <w:t xml:space="preserve"> è uno spazio lineare</w:t>
      </w:r>
      <w:r w:rsidR="00A40B70">
        <w:rPr>
          <w:bCs/>
          <w:noProof/>
          <w:color w:val="000000"/>
        </w:rPr>
        <w:t>; infatti n</w:t>
      </w:r>
      <w:r w:rsidR="00082F80">
        <w:rPr>
          <w:bCs/>
          <w:noProof/>
          <w:color w:val="000000"/>
        </w:rPr>
        <w:t>on contiene il vettore nullo (condizione necessaria)</w:t>
      </w:r>
      <w:r w:rsidRPr="004370EA">
        <w:rPr>
          <w:bCs/>
          <w:noProof/>
          <w:color w:val="000000"/>
        </w:rPr>
        <w:t>.</w:t>
      </w:r>
    </w:p>
    <w:p w:rsidR="00C87BDD" w:rsidRDefault="00C87BDD" w:rsidP="00C118F6">
      <w:pPr>
        <w:tabs>
          <w:tab w:val="left" w:pos="284"/>
        </w:tabs>
        <w:autoSpaceDE w:val="0"/>
        <w:autoSpaceDN w:val="0"/>
        <w:adjustRightInd w:val="0"/>
        <w:spacing w:line="240" w:lineRule="atLeast"/>
        <w:rPr>
          <w:noProof/>
          <w:color w:val="000000"/>
        </w:rPr>
      </w:pPr>
    </w:p>
    <w:sectPr w:rsidR="00C87BDD" w:rsidSect="00A40B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623"/>
    <w:multiLevelType w:val="hybridMultilevel"/>
    <w:tmpl w:val="2AA2D5B8"/>
    <w:lvl w:ilvl="0" w:tplc="EBEAFA8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693660"/>
    <w:multiLevelType w:val="hybridMultilevel"/>
    <w:tmpl w:val="897027A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6C5375F"/>
    <w:multiLevelType w:val="hybridMultilevel"/>
    <w:tmpl w:val="EEC21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B34"/>
    <w:multiLevelType w:val="hybridMultilevel"/>
    <w:tmpl w:val="27F65D2A"/>
    <w:lvl w:ilvl="0" w:tplc="B450F55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4F06A83"/>
    <w:multiLevelType w:val="hybridMultilevel"/>
    <w:tmpl w:val="C054C712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5D67836"/>
    <w:multiLevelType w:val="hybridMultilevel"/>
    <w:tmpl w:val="FA4A8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2FFC"/>
    <w:multiLevelType w:val="hybridMultilevel"/>
    <w:tmpl w:val="0D0CED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663FEE"/>
    <w:multiLevelType w:val="hybridMultilevel"/>
    <w:tmpl w:val="7786DE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D"/>
    <w:rsid w:val="00082F80"/>
    <w:rsid w:val="000C6E4D"/>
    <w:rsid w:val="000E2C29"/>
    <w:rsid w:val="00146973"/>
    <w:rsid w:val="001C576B"/>
    <w:rsid w:val="001D4DB7"/>
    <w:rsid w:val="001E27B7"/>
    <w:rsid w:val="002273AC"/>
    <w:rsid w:val="00233B4F"/>
    <w:rsid w:val="003C4CDC"/>
    <w:rsid w:val="00473FFC"/>
    <w:rsid w:val="005D515B"/>
    <w:rsid w:val="005E440E"/>
    <w:rsid w:val="00694301"/>
    <w:rsid w:val="007009B7"/>
    <w:rsid w:val="00724686"/>
    <w:rsid w:val="007A20B5"/>
    <w:rsid w:val="00807061"/>
    <w:rsid w:val="00816C9B"/>
    <w:rsid w:val="008F5004"/>
    <w:rsid w:val="00907953"/>
    <w:rsid w:val="009C56AD"/>
    <w:rsid w:val="009E32F1"/>
    <w:rsid w:val="00A37755"/>
    <w:rsid w:val="00A40B70"/>
    <w:rsid w:val="00B875A7"/>
    <w:rsid w:val="00BE4B9A"/>
    <w:rsid w:val="00C06CBA"/>
    <w:rsid w:val="00C118F6"/>
    <w:rsid w:val="00C41ABF"/>
    <w:rsid w:val="00C44F46"/>
    <w:rsid w:val="00C739F3"/>
    <w:rsid w:val="00C87BDD"/>
    <w:rsid w:val="00DE5AA7"/>
    <w:rsid w:val="00DE609F"/>
    <w:rsid w:val="00E34636"/>
    <w:rsid w:val="00E45F6A"/>
    <w:rsid w:val="00F132C6"/>
    <w:rsid w:val="00FA30D6"/>
    <w:rsid w:val="00FC3CB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84EC7-AB2B-4552-8195-66EC7BF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UNIBG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Adriana</dc:creator>
  <cp:lastModifiedBy>utente</cp:lastModifiedBy>
  <cp:revision>11</cp:revision>
  <cp:lastPrinted>2010-12-27T10:13:00Z</cp:lastPrinted>
  <dcterms:created xsi:type="dcterms:W3CDTF">2013-12-06T16:36:00Z</dcterms:created>
  <dcterms:modified xsi:type="dcterms:W3CDTF">2016-02-19T08:35:00Z</dcterms:modified>
</cp:coreProperties>
</file>