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2A" w:rsidRDefault="00F2602A" w:rsidP="001B6719">
      <w:pPr>
        <w:tabs>
          <w:tab w:val="left" w:pos="0"/>
        </w:tabs>
        <w:jc w:val="center"/>
        <w:rPr>
          <w:b/>
          <w:sz w:val="28"/>
          <w:szCs w:val="28"/>
        </w:rPr>
      </w:pPr>
      <w:r w:rsidRPr="001B6719">
        <w:rPr>
          <w:b/>
          <w:sz w:val="28"/>
          <w:szCs w:val="28"/>
        </w:rPr>
        <w:t>Esercizi</w:t>
      </w:r>
      <w:r w:rsidR="001B6719" w:rsidRPr="001B6719">
        <w:rPr>
          <w:b/>
          <w:sz w:val="28"/>
          <w:szCs w:val="28"/>
        </w:rPr>
        <w:t xml:space="preserve"> </w:t>
      </w:r>
      <w:r w:rsidR="00B5083B">
        <w:rPr>
          <w:b/>
          <w:sz w:val="28"/>
          <w:szCs w:val="28"/>
        </w:rPr>
        <w:t xml:space="preserve">su </w:t>
      </w:r>
      <w:r w:rsidR="00510DFE">
        <w:rPr>
          <w:b/>
          <w:sz w:val="28"/>
          <w:szCs w:val="28"/>
        </w:rPr>
        <w:t>Funzioni a più variabili</w:t>
      </w:r>
      <w:r w:rsidR="00240327">
        <w:rPr>
          <w:b/>
          <w:sz w:val="28"/>
          <w:szCs w:val="28"/>
        </w:rPr>
        <w:t xml:space="preserve"> (1)</w:t>
      </w:r>
    </w:p>
    <w:p w:rsidR="001B6719" w:rsidRPr="001B6719" w:rsidRDefault="001B6719" w:rsidP="001B67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51051" w:rsidRDefault="00751051" w:rsidP="00751051">
      <w:pPr>
        <w:numPr>
          <w:ilvl w:val="0"/>
          <w:numId w:val="13"/>
        </w:numPr>
        <w:tabs>
          <w:tab w:val="left" w:pos="0"/>
          <w:tab w:val="num" w:pos="426"/>
        </w:tabs>
        <w:ind w:left="426"/>
      </w:pPr>
      <w:r>
        <w:t>Determinare il campo di esistenza delle seguenti funzioni</w:t>
      </w:r>
      <w:r>
        <w:br/>
      </w:r>
    </w:p>
    <w:p w:rsidR="00751051" w:rsidRPr="00020CF8" w:rsidRDefault="00751051" w:rsidP="00751051">
      <w:pPr>
        <w:numPr>
          <w:ilvl w:val="1"/>
          <w:numId w:val="24"/>
        </w:numPr>
        <w:tabs>
          <w:tab w:val="clear" w:pos="1440"/>
          <w:tab w:val="num" w:pos="540"/>
        </w:tabs>
        <w:ind w:left="360"/>
      </w:pPr>
      <w:r w:rsidRPr="00F119E0">
        <w:rPr>
          <w:position w:val="-10"/>
        </w:rPr>
        <w:object w:dxaOrig="2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19.2pt" o:ole="">
            <v:imagedata r:id="rId5" o:title=""/>
          </v:shape>
          <o:OLEObject Type="Embed" ProgID="Equation.3" ShapeID="_x0000_i1025" DrawAspect="Content" ObjectID="_1518021654" r:id="rId6"/>
        </w:object>
      </w:r>
    </w:p>
    <w:p w:rsidR="00751051" w:rsidRDefault="00751051" w:rsidP="00751051">
      <w:pPr>
        <w:numPr>
          <w:ilvl w:val="1"/>
          <w:numId w:val="24"/>
        </w:numPr>
        <w:tabs>
          <w:tab w:val="clear" w:pos="1440"/>
          <w:tab w:val="num" w:pos="540"/>
        </w:tabs>
        <w:ind w:left="360"/>
        <w:rPr>
          <w:b/>
        </w:rPr>
      </w:pPr>
      <w:r w:rsidRPr="00F119E0">
        <w:rPr>
          <w:b/>
          <w:position w:val="-34"/>
        </w:rPr>
        <w:object w:dxaOrig="4700" w:dyaOrig="840">
          <v:shape id="_x0000_i1026" type="#_x0000_t75" style="width:235.2pt;height:42pt" o:ole="">
            <v:imagedata r:id="rId7" o:title=""/>
          </v:shape>
          <o:OLEObject Type="Embed" ProgID="Equation.3" ShapeID="_x0000_i1026" DrawAspect="Content" ObjectID="_1518021655" r:id="rId8"/>
        </w:object>
      </w:r>
    </w:p>
    <w:p w:rsidR="00751051" w:rsidRPr="002306F4" w:rsidRDefault="00751051" w:rsidP="00751051">
      <w:pPr>
        <w:numPr>
          <w:ilvl w:val="1"/>
          <w:numId w:val="24"/>
        </w:numPr>
        <w:tabs>
          <w:tab w:val="clear" w:pos="1440"/>
          <w:tab w:val="num" w:pos="540"/>
        </w:tabs>
        <w:ind w:left="360"/>
      </w:pPr>
      <w:r w:rsidRPr="00F119E0">
        <w:rPr>
          <w:b/>
          <w:position w:val="-12"/>
        </w:rPr>
        <w:object w:dxaOrig="2700" w:dyaOrig="400">
          <v:shape id="_x0000_i1027" type="#_x0000_t75" style="width:135pt;height:20.4pt" o:ole="">
            <v:imagedata r:id="rId9" o:title=""/>
          </v:shape>
          <o:OLEObject Type="Embed" ProgID="Equation.3" ShapeID="_x0000_i1027" DrawAspect="Content" ObjectID="_1518021656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051" w:rsidRPr="00B20B89" w:rsidRDefault="00751051" w:rsidP="00751051">
      <w:pPr>
        <w:tabs>
          <w:tab w:val="left" w:pos="0"/>
        </w:tabs>
        <w:ind w:right="9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427EE" wp14:editId="077CAE1B">
                <wp:simplePos x="0" y="0"/>
                <wp:positionH relativeFrom="column">
                  <wp:posOffset>6948170</wp:posOffset>
                </wp:positionH>
                <wp:positionV relativeFrom="paragraph">
                  <wp:posOffset>1770380</wp:posOffset>
                </wp:positionV>
                <wp:extent cx="114300" cy="0"/>
                <wp:effectExtent l="10160" t="15240" r="18415" b="13335"/>
                <wp:wrapNone/>
                <wp:docPr id="64" name="Connettore 1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E41FB" id="Connettore 1 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1pt,139.4pt" to="556.1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FF0B6" wp14:editId="2B326B15">
                <wp:simplePos x="0" y="0"/>
                <wp:positionH relativeFrom="column">
                  <wp:posOffset>6948170</wp:posOffset>
                </wp:positionH>
                <wp:positionV relativeFrom="paragraph">
                  <wp:posOffset>1770380</wp:posOffset>
                </wp:positionV>
                <wp:extent cx="114300" cy="0"/>
                <wp:effectExtent l="10160" t="15240" r="18415" b="13335"/>
                <wp:wrapNone/>
                <wp:docPr id="63" name="Connettore 1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DA312" id="Connettore 1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1pt,139.4pt" to="556.1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" strokecolor="red" strokeweight="1.5pt"/>
            </w:pict>
          </mc:Fallback>
        </mc:AlternateContent>
      </w:r>
    </w:p>
    <w:p w:rsidR="00751051" w:rsidRDefault="00751051" w:rsidP="00751051">
      <w:pPr>
        <w:tabs>
          <w:tab w:val="left" w:pos="0"/>
        </w:tabs>
        <w:rPr>
          <w:b/>
        </w:rPr>
      </w:pPr>
    </w:p>
    <w:p w:rsidR="00751051" w:rsidRDefault="00751051" w:rsidP="00751051">
      <w:pPr>
        <w:numPr>
          <w:ilvl w:val="0"/>
          <w:numId w:val="13"/>
        </w:numPr>
        <w:tabs>
          <w:tab w:val="left" w:pos="0"/>
          <w:tab w:val="num" w:pos="540"/>
        </w:tabs>
        <w:ind w:left="360"/>
      </w:pPr>
      <w:r w:rsidRPr="00B20B89">
        <w:t>Determinare le curve di livello delle seguenti funzioni</w:t>
      </w:r>
      <w:r>
        <w:t xml:space="preserve"> disegnandole nel piano </w:t>
      </w:r>
      <w:r w:rsidRPr="00B1525E">
        <w:rPr>
          <w:position w:val="-10"/>
        </w:rPr>
        <w:object w:dxaOrig="740" w:dyaOrig="340">
          <v:shape id="_x0000_i1028" type="#_x0000_t75" style="width:36.6pt;height:17.4pt" o:ole="">
            <v:imagedata r:id="rId11" o:title=""/>
          </v:shape>
          <o:OLEObject Type="Embed" ProgID="Equation.3" ShapeID="_x0000_i1028" DrawAspect="Content" ObjectID="_1518021657" r:id="rId12"/>
        </w:object>
      </w:r>
    </w:p>
    <w:p w:rsidR="00751051" w:rsidRPr="00F119E0" w:rsidRDefault="00751051" w:rsidP="00751051">
      <w:pPr>
        <w:numPr>
          <w:ilvl w:val="1"/>
          <w:numId w:val="13"/>
        </w:numPr>
        <w:tabs>
          <w:tab w:val="clear" w:pos="1914"/>
          <w:tab w:val="left" w:pos="0"/>
          <w:tab w:val="num" w:pos="1080"/>
        </w:tabs>
        <w:ind w:left="900"/>
      </w:pPr>
      <w:r w:rsidRPr="00B20B89">
        <w:rPr>
          <w:b/>
          <w:position w:val="-10"/>
        </w:rPr>
        <w:object w:dxaOrig="2500" w:dyaOrig="380">
          <v:shape id="_x0000_i1029" type="#_x0000_t75" style="width:125.4pt;height:19.2pt" o:ole="">
            <v:imagedata r:id="rId13" o:title=""/>
          </v:shape>
          <o:OLEObject Type="Embed" ProgID="Equation.3" ShapeID="_x0000_i1029" DrawAspect="Content" ObjectID="_1518021658" r:id="rId14"/>
        </w:object>
      </w:r>
    </w:p>
    <w:p w:rsidR="00751051" w:rsidRPr="00B20B89" w:rsidRDefault="00751051" w:rsidP="00751051">
      <w:pPr>
        <w:numPr>
          <w:ilvl w:val="1"/>
          <w:numId w:val="13"/>
        </w:numPr>
        <w:tabs>
          <w:tab w:val="clear" w:pos="1914"/>
          <w:tab w:val="left" w:pos="0"/>
          <w:tab w:val="num" w:pos="1080"/>
        </w:tabs>
        <w:ind w:left="900"/>
      </w:pPr>
      <w:r w:rsidRPr="00B20B89">
        <w:rPr>
          <w:b/>
          <w:position w:val="-10"/>
        </w:rPr>
        <w:object w:dxaOrig="2720" w:dyaOrig="380">
          <v:shape id="_x0000_i1030" type="#_x0000_t75" style="width:135.6pt;height:19.2pt" o:ole="">
            <v:imagedata r:id="rId15" o:title=""/>
          </v:shape>
          <o:OLEObject Type="Embed" ProgID="Equation.3" ShapeID="_x0000_i1030" DrawAspect="Content" ObjectID="_1518021659" r:id="rId16"/>
        </w:object>
      </w:r>
    </w:p>
    <w:p w:rsidR="00751051" w:rsidRPr="00F119E0" w:rsidRDefault="00751051" w:rsidP="00751051">
      <w:pPr>
        <w:numPr>
          <w:ilvl w:val="1"/>
          <w:numId w:val="13"/>
        </w:numPr>
        <w:tabs>
          <w:tab w:val="clear" w:pos="1914"/>
          <w:tab w:val="left" w:pos="0"/>
          <w:tab w:val="num" w:pos="1080"/>
        </w:tabs>
        <w:ind w:left="900"/>
      </w:pPr>
      <w:r w:rsidRPr="00B20B89">
        <w:rPr>
          <w:b/>
          <w:position w:val="-10"/>
        </w:rPr>
        <w:object w:dxaOrig="2940" w:dyaOrig="380">
          <v:shape id="_x0000_i1031" type="#_x0000_t75" style="width:147pt;height:19.2pt" o:ole="">
            <v:imagedata r:id="rId17" o:title=""/>
          </v:shape>
          <o:OLEObject Type="Embed" ProgID="Equation.3" ShapeID="_x0000_i1031" DrawAspect="Content" ObjectID="_1518021660" r:id="rId18"/>
        </w:object>
      </w:r>
    </w:p>
    <w:p w:rsidR="00751051" w:rsidRPr="00751051" w:rsidRDefault="00751051" w:rsidP="00751051">
      <w:pPr>
        <w:numPr>
          <w:ilvl w:val="1"/>
          <w:numId w:val="13"/>
        </w:numPr>
        <w:tabs>
          <w:tab w:val="clear" w:pos="1914"/>
          <w:tab w:val="left" w:pos="0"/>
          <w:tab w:val="num" w:pos="1080"/>
        </w:tabs>
        <w:ind w:left="900"/>
      </w:pPr>
      <w:r w:rsidRPr="00B20B89">
        <w:rPr>
          <w:b/>
          <w:position w:val="-10"/>
        </w:rPr>
        <w:object w:dxaOrig="2400" w:dyaOrig="380">
          <v:shape id="_x0000_i1032" type="#_x0000_t75" style="width:120pt;height:19.2pt" o:ole="">
            <v:imagedata r:id="rId19" o:title=""/>
          </v:shape>
          <o:OLEObject Type="Embed" ProgID="Equation.3" ShapeID="_x0000_i1032" DrawAspect="Content" ObjectID="_1518021661" r:id="rId20"/>
        </w:object>
      </w:r>
      <w:r>
        <w:rPr>
          <w:b/>
        </w:rPr>
        <w:br/>
      </w:r>
    </w:p>
    <w:p w:rsidR="00C81D4F" w:rsidRDefault="00751051" w:rsidP="00C81D4F">
      <w:pPr>
        <w:numPr>
          <w:ilvl w:val="0"/>
          <w:numId w:val="13"/>
        </w:numPr>
        <w:tabs>
          <w:tab w:val="clear" w:pos="1194"/>
          <w:tab w:val="left" w:pos="0"/>
          <w:tab w:val="num" w:pos="851"/>
        </w:tabs>
        <w:ind w:left="284" w:hanging="284"/>
      </w:pPr>
      <w:r w:rsidRPr="00751051">
        <w:t xml:space="preserve">Per le funzioni dell’es.3 determinare nel piano </w:t>
      </w:r>
      <w:r w:rsidRPr="001A6A6A">
        <w:rPr>
          <w:position w:val="-10"/>
        </w:rPr>
        <w:object w:dxaOrig="639" w:dyaOrig="340">
          <v:shape id="_x0000_i1047" type="#_x0000_t75" style="width:32.4pt;height:17.4pt" o:ole="">
            <v:imagedata r:id="rId21" o:title=""/>
          </v:shape>
          <o:OLEObject Type="Embed" ProgID="Equation.3" ShapeID="_x0000_i1047" DrawAspect="Content" ObjectID="_1518021662" r:id="rId22"/>
        </w:object>
      </w:r>
      <w:r w:rsidRPr="00751051">
        <w:t xml:space="preserve"> le curve ottenute ponendo </w:t>
      </w:r>
      <w:r w:rsidRPr="001A6A6A">
        <w:rPr>
          <w:position w:val="-10"/>
        </w:rPr>
        <w:object w:dxaOrig="680" w:dyaOrig="340">
          <v:shape id="_x0000_i1048" type="#_x0000_t75" style="width:33.6pt;height:17.4pt" o:ole="">
            <v:imagedata r:id="rId23" o:title=""/>
          </v:shape>
          <o:OLEObject Type="Embed" ProgID="Equation.3" ShapeID="_x0000_i1048" DrawAspect="Content" ObjectID="_1518021663" r:id="rId24"/>
        </w:object>
      </w:r>
      <w:r w:rsidRPr="00751051">
        <w:t xml:space="preserve"> e nel piano </w:t>
      </w:r>
      <w:r w:rsidRPr="001A6A6A">
        <w:rPr>
          <w:position w:val="-10"/>
        </w:rPr>
        <w:object w:dxaOrig="680" w:dyaOrig="340">
          <v:shape id="_x0000_i1049" type="#_x0000_t75" style="width:33.6pt;height:17.4pt" o:ole="">
            <v:imagedata r:id="rId25" o:title=""/>
          </v:shape>
          <o:OLEObject Type="Embed" ProgID="Equation.3" ShapeID="_x0000_i1049" DrawAspect="Content" ObjectID="_1518021664" r:id="rId26"/>
        </w:object>
      </w:r>
      <w:r w:rsidRPr="00751051">
        <w:t xml:space="preserve"> le curve ottenute ponendo </w:t>
      </w:r>
      <w:r w:rsidRPr="001A6A6A">
        <w:rPr>
          <w:position w:val="-10"/>
        </w:rPr>
        <w:object w:dxaOrig="660" w:dyaOrig="340">
          <v:shape id="_x0000_i1050" type="#_x0000_t75" style="width:33pt;height:17.4pt" o:ole="">
            <v:imagedata r:id="rId27" o:title=""/>
          </v:shape>
          <o:OLEObject Type="Embed" ProgID="Equation.3" ShapeID="_x0000_i1050" DrawAspect="Content" ObjectID="_1518021665" r:id="rId28"/>
        </w:object>
      </w:r>
      <w:r w:rsidRPr="00751051">
        <w:t>.</w:t>
      </w:r>
      <w:r w:rsidR="00C81D4F">
        <w:br/>
      </w:r>
    </w:p>
    <w:p w:rsidR="00C81D4F" w:rsidRDefault="00C81D4F" w:rsidP="00C81D4F">
      <w:pPr>
        <w:numPr>
          <w:ilvl w:val="0"/>
          <w:numId w:val="13"/>
        </w:numPr>
        <w:tabs>
          <w:tab w:val="clear" w:pos="1194"/>
          <w:tab w:val="left" w:pos="0"/>
          <w:tab w:val="num" w:pos="851"/>
        </w:tabs>
        <w:ind w:left="284" w:hanging="284"/>
      </w:pPr>
      <w:r>
        <w:t xml:space="preserve">Individuare fra le seguenti funzioni quelle omogenee e, quando possibile, scriverle nella forma matriciale </w:t>
      </w:r>
      <w:r w:rsidRPr="00C81D4F">
        <w:rPr>
          <w:i/>
        </w:rPr>
        <w:t xml:space="preserve">Ax </w:t>
      </w:r>
      <w:r>
        <w:t xml:space="preserve">(lineari) o </w:t>
      </w:r>
      <w:r w:rsidRPr="00C81D4F">
        <w:rPr>
          <w:i/>
        </w:rPr>
        <w:t>x</w:t>
      </w:r>
      <w:r w:rsidRPr="00C81D4F">
        <w:rPr>
          <w:i/>
          <w:vertAlign w:val="superscript"/>
        </w:rPr>
        <w:t>T</w:t>
      </w:r>
      <w:r w:rsidRPr="00C81D4F">
        <w:rPr>
          <w:i/>
        </w:rPr>
        <w:t xml:space="preserve">Ax </w:t>
      </w:r>
      <w:r>
        <w:t>(quadratiche).</w:t>
      </w:r>
    </w:p>
    <w:p w:rsidR="00C81D4F" w:rsidRDefault="00C81D4F" w:rsidP="00C81D4F">
      <w:pPr>
        <w:pStyle w:val="Paragrafoelenco"/>
        <w:numPr>
          <w:ilvl w:val="1"/>
          <w:numId w:val="5"/>
        </w:numPr>
        <w:tabs>
          <w:tab w:val="clear" w:pos="1440"/>
          <w:tab w:val="left" w:pos="0"/>
        </w:tabs>
        <w:ind w:left="709"/>
      </w:pPr>
      <w:r w:rsidRPr="00F96247">
        <w:rPr>
          <w:position w:val="-12"/>
        </w:rPr>
        <w:object w:dxaOrig="2700" w:dyaOrig="380">
          <v:shape id="_x0000_i1061" type="#_x0000_t75" style="width:135pt;height:19.2pt" o:ole="">
            <v:imagedata r:id="rId29" o:title=""/>
          </v:shape>
          <o:OLEObject Type="Embed" ProgID="Equation.3" ShapeID="_x0000_i1061" DrawAspect="Content" ObjectID="_1518021666" r:id="rId30"/>
        </w:object>
      </w:r>
    </w:p>
    <w:p w:rsidR="00C81D4F" w:rsidRDefault="00C81D4F" w:rsidP="00C81D4F">
      <w:pPr>
        <w:pStyle w:val="Paragrafoelenco"/>
        <w:numPr>
          <w:ilvl w:val="1"/>
          <w:numId w:val="5"/>
        </w:numPr>
        <w:tabs>
          <w:tab w:val="clear" w:pos="1440"/>
          <w:tab w:val="left" w:pos="0"/>
        </w:tabs>
        <w:ind w:left="709"/>
      </w:pPr>
      <w:r w:rsidRPr="00C60B6A">
        <w:rPr>
          <w:position w:val="-10"/>
        </w:rPr>
        <w:object w:dxaOrig="2620" w:dyaOrig="360">
          <v:shape id="_x0000_i1062" type="#_x0000_t75" style="width:131.4pt;height:18pt" o:ole="">
            <v:imagedata r:id="rId31" o:title=""/>
          </v:shape>
          <o:OLEObject Type="Embed" ProgID="Equation.3" ShapeID="_x0000_i1062" DrawAspect="Content" ObjectID="_1518021667" r:id="rId32"/>
        </w:object>
      </w:r>
    </w:p>
    <w:p w:rsidR="00C81D4F" w:rsidRDefault="00C81D4F" w:rsidP="00C81D4F">
      <w:pPr>
        <w:pStyle w:val="Paragrafoelenco"/>
        <w:numPr>
          <w:ilvl w:val="1"/>
          <w:numId w:val="5"/>
        </w:numPr>
        <w:tabs>
          <w:tab w:val="clear" w:pos="1440"/>
          <w:tab w:val="left" w:pos="0"/>
        </w:tabs>
        <w:ind w:left="709"/>
      </w:pPr>
      <w:r w:rsidRPr="00F96247">
        <w:rPr>
          <w:position w:val="-12"/>
        </w:rPr>
        <w:object w:dxaOrig="2720" w:dyaOrig="380">
          <v:shape id="_x0000_i1063" type="#_x0000_t75" style="width:136.2pt;height:19.2pt" o:ole="">
            <v:imagedata r:id="rId33" o:title=""/>
          </v:shape>
          <o:OLEObject Type="Embed" ProgID="Equation.3" ShapeID="_x0000_i1063" DrawAspect="Content" ObjectID="_1518021668" r:id="rId34"/>
        </w:object>
      </w:r>
    </w:p>
    <w:p w:rsidR="00C81D4F" w:rsidRDefault="00C81D4F" w:rsidP="00C81D4F">
      <w:pPr>
        <w:pStyle w:val="Paragrafoelenco"/>
        <w:numPr>
          <w:ilvl w:val="1"/>
          <w:numId w:val="5"/>
        </w:numPr>
        <w:tabs>
          <w:tab w:val="clear" w:pos="1440"/>
          <w:tab w:val="left" w:pos="0"/>
        </w:tabs>
        <w:ind w:left="709"/>
      </w:pPr>
      <w:r w:rsidRPr="00F96247">
        <w:rPr>
          <w:position w:val="-12"/>
        </w:rPr>
        <w:object w:dxaOrig="2780" w:dyaOrig="380">
          <v:shape id="_x0000_i1064" type="#_x0000_t75" style="width:138.6pt;height:19.2pt" o:ole="">
            <v:imagedata r:id="rId35" o:title=""/>
          </v:shape>
          <o:OLEObject Type="Embed" ProgID="Equation.3" ShapeID="_x0000_i1064" DrawAspect="Content" ObjectID="_1518021669" r:id="rId36"/>
        </w:object>
      </w:r>
    </w:p>
    <w:p w:rsidR="00C81D4F" w:rsidRDefault="00C81D4F" w:rsidP="00C81D4F">
      <w:pPr>
        <w:pStyle w:val="Paragrafoelenco"/>
        <w:numPr>
          <w:ilvl w:val="1"/>
          <w:numId w:val="5"/>
        </w:numPr>
        <w:tabs>
          <w:tab w:val="clear" w:pos="1440"/>
          <w:tab w:val="left" w:pos="0"/>
        </w:tabs>
        <w:ind w:left="709"/>
      </w:pPr>
      <w:r w:rsidRPr="00F96247">
        <w:rPr>
          <w:position w:val="-12"/>
        </w:rPr>
        <w:object w:dxaOrig="2920" w:dyaOrig="380">
          <v:shape id="_x0000_i1065" type="#_x0000_t75" style="width:146.4pt;height:19.2pt" o:ole="">
            <v:imagedata r:id="rId37" o:title=""/>
          </v:shape>
          <o:OLEObject Type="Embed" ProgID="Equation.3" ShapeID="_x0000_i1065" DrawAspect="Content" ObjectID="_1518021670" r:id="rId38"/>
        </w:object>
      </w:r>
    </w:p>
    <w:p w:rsidR="00C81D4F" w:rsidRDefault="00C81D4F" w:rsidP="00C81D4F">
      <w:pPr>
        <w:pStyle w:val="Paragrafoelenco"/>
        <w:numPr>
          <w:ilvl w:val="1"/>
          <w:numId w:val="5"/>
        </w:numPr>
        <w:tabs>
          <w:tab w:val="clear" w:pos="1440"/>
          <w:tab w:val="left" w:pos="0"/>
        </w:tabs>
        <w:ind w:left="709"/>
      </w:pPr>
      <w:r w:rsidRPr="00F96247">
        <w:rPr>
          <w:position w:val="-12"/>
        </w:rPr>
        <w:object w:dxaOrig="3060" w:dyaOrig="380">
          <v:shape id="_x0000_i1066" type="#_x0000_t75" style="width:153.6pt;height:19.2pt" o:ole="">
            <v:imagedata r:id="rId39" o:title=""/>
          </v:shape>
          <o:OLEObject Type="Embed" ProgID="Equation.3" ShapeID="_x0000_i1066" DrawAspect="Content" ObjectID="_1518021671" r:id="rId40"/>
        </w:object>
      </w:r>
      <w:r>
        <w:br/>
      </w:r>
    </w:p>
    <w:p w:rsidR="00C81D4F" w:rsidRDefault="00C81D4F" w:rsidP="00C81D4F">
      <w:pPr>
        <w:numPr>
          <w:ilvl w:val="0"/>
          <w:numId w:val="35"/>
        </w:numPr>
        <w:tabs>
          <w:tab w:val="clear" w:pos="720"/>
          <w:tab w:val="left" w:pos="0"/>
          <w:tab w:val="num" w:pos="567"/>
        </w:tabs>
        <w:ind w:left="426"/>
      </w:pPr>
      <w:r w:rsidRPr="00CA36A1">
        <w:t>Classificare le seguenti forme quadratiche</w:t>
      </w:r>
      <w:r>
        <w:t xml:space="preserve"> determinando se sono definite o semidefinite o indefinite e dire se l’origine è punto di minimo o di massimo o di sella.</w:t>
      </w:r>
    </w:p>
    <w:p w:rsidR="00C81D4F" w:rsidRDefault="00C81D4F" w:rsidP="00C81D4F">
      <w:pPr>
        <w:numPr>
          <w:ilvl w:val="1"/>
          <w:numId w:val="8"/>
        </w:numPr>
        <w:tabs>
          <w:tab w:val="left" w:pos="0"/>
          <w:tab w:val="num" w:pos="360"/>
          <w:tab w:val="num" w:pos="709"/>
        </w:tabs>
        <w:ind w:left="709" w:right="-82"/>
      </w:pPr>
      <w:r w:rsidRPr="00CA36A1">
        <w:rPr>
          <w:position w:val="-50"/>
        </w:rPr>
        <w:object w:dxaOrig="3080" w:dyaOrig="1120">
          <v:shape id="_x0000_i1067" type="#_x0000_t75" style="width:153.6pt;height:56.4pt" o:ole="">
            <v:imagedata r:id="rId41" o:title=""/>
          </v:shape>
          <o:OLEObject Type="Embed" ProgID="Equation.3" ShapeID="_x0000_i1067" DrawAspect="Content" ObjectID="_1518021672" r:id="rId42"/>
        </w:object>
      </w:r>
    </w:p>
    <w:p w:rsidR="00C81D4F" w:rsidRDefault="00C81D4F" w:rsidP="00C81D4F">
      <w:pPr>
        <w:numPr>
          <w:ilvl w:val="1"/>
          <w:numId w:val="8"/>
        </w:numPr>
        <w:tabs>
          <w:tab w:val="left" w:pos="0"/>
          <w:tab w:val="num" w:pos="360"/>
          <w:tab w:val="num" w:pos="709"/>
        </w:tabs>
        <w:ind w:left="709" w:right="-82"/>
      </w:pPr>
      <w:r w:rsidRPr="006B2F16">
        <w:object w:dxaOrig="1680" w:dyaOrig="380">
          <v:shape id="_x0000_i1068" type="#_x0000_t75" style="width:84pt;height:19.2pt" o:ole="">
            <v:imagedata r:id="rId43" o:title=""/>
          </v:shape>
          <o:OLEObject Type="Embed" ProgID="Equation.3" ShapeID="_x0000_i1068" DrawAspect="Content" ObjectID="_1518021673" r:id="rId44"/>
        </w:object>
      </w:r>
      <w:r>
        <w:rPr>
          <w:noProof/>
          <w:position w:val="-50"/>
        </w:rPr>
        <w:drawing>
          <wp:inline distT="0" distB="0" distL="0" distR="0" wp14:anchorId="1052E66D" wp14:editId="575EAEF9">
            <wp:extent cx="769620" cy="716280"/>
            <wp:effectExtent l="0" t="0" r="0" b="7620"/>
            <wp:docPr id="13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4F" w:rsidRDefault="00C81D4F" w:rsidP="00C81D4F">
      <w:pPr>
        <w:pStyle w:val="Paragrafoelenco"/>
        <w:numPr>
          <w:ilvl w:val="1"/>
          <w:numId w:val="8"/>
        </w:numPr>
        <w:tabs>
          <w:tab w:val="left" w:pos="0"/>
          <w:tab w:val="num" w:pos="709"/>
        </w:tabs>
        <w:ind w:left="709" w:right="-82"/>
      </w:pPr>
      <w:r w:rsidRPr="00F96247">
        <w:rPr>
          <w:position w:val="-12"/>
        </w:rPr>
        <w:object w:dxaOrig="5100" w:dyaOrig="380">
          <v:shape id="_x0000_i1069" type="#_x0000_t75" style="width:255pt;height:19.2pt" o:ole="">
            <v:imagedata r:id="rId46" o:title=""/>
          </v:shape>
          <o:OLEObject Type="Embed" ProgID="Equation.3" ShapeID="_x0000_i1069" DrawAspect="Content" ObjectID="_1518021674" r:id="rId47"/>
        </w:object>
      </w:r>
    </w:p>
    <w:p w:rsidR="00C81D4F" w:rsidRDefault="00C81D4F" w:rsidP="00C81D4F">
      <w:pPr>
        <w:pStyle w:val="Paragrafoelenco"/>
        <w:numPr>
          <w:ilvl w:val="1"/>
          <w:numId w:val="8"/>
        </w:numPr>
        <w:tabs>
          <w:tab w:val="left" w:pos="0"/>
          <w:tab w:val="num" w:pos="709"/>
        </w:tabs>
        <w:ind w:left="709" w:right="-82"/>
      </w:pPr>
      <w:r w:rsidRPr="00F96247">
        <w:rPr>
          <w:position w:val="-12"/>
        </w:rPr>
        <w:object w:dxaOrig="5100" w:dyaOrig="380">
          <v:shape id="_x0000_i1070" type="#_x0000_t75" style="width:255pt;height:19.2pt" o:ole="">
            <v:imagedata r:id="rId48" o:title=""/>
          </v:shape>
          <o:OLEObject Type="Embed" ProgID="Equation.3" ShapeID="_x0000_i1070" DrawAspect="Content" ObjectID="_1518021675" r:id="rId49"/>
        </w:object>
      </w:r>
    </w:p>
    <w:p w:rsidR="00C81D4F" w:rsidRDefault="00C81D4F" w:rsidP="00C81D4F">
      <w:pPr>
        <w:pStyle w:val="Paragrafoelenco"/>
        <w:numPr>
          <w:ilvl w:val="1"/>
          <w:numId w:val="8"/>
        </w:numPr>
        <w:tabs>
          <w:tab w:val="left" w:pos="0"/>
          <w:tab w:val="num" w:pos="709"/>
          <w:tab w:val="num" w:pos="1080"/>
        </w:tabs>
        <w:ind w:left="720" w:right="-82"/>
      </w:pPr>
      <w:r w:rsidRPr="00F96247">
        <w:rPr>
          <w:position w:val="-12"/>
        </w:rPr>
        <w:object w:dxaOrig="4459" w:dyaOrig="380">
          <v:shape id="_x0000_i1071" type="#_x0000_t75" style="width:223.2pt;height:19.2pt" o:ole="">
            <v:imagedata r:id="rId50" o:title=""/>
          </v:shape>
          <o:OLEObject Type="Embed" ProgID="Equation.3" ShapeID="_x0000_i1071" DrawAspect="Content" ObjectID="_1518021676" r:id="rId51"/>
        </w:object>
      </w:r>
      <w:r w:rsidRPr="00F119E0">
        <w:rPr>
          <w:b/>
        </w:rPr>
        <w:br/>
      </w:r>
    </w:p>
    <w:p w:rsidR="00C81D4F" w:rsidRDefault="00C81D4F" w:rsidP="00C81D4F">
      <w:pPr>
        <w:tabs>
          <w:tab w:val="left" w:pos="0"/>
        </w:tabs>
        <w:ind w:left="284"/>
      </w:pPr>
    </w:p>
    <w:p w:rsidR="00751051" w:rsidRDefault="00751051" w:rsidP="00C81D4F">
      <w:pPr>
        <w:numPr>
          <w:ilvl w:val="0"/>
          <w:numId w:val="36"/>
        </w:numPr>
        <w:tabs>
          <w:tab w:val="clear" w:pos="1194"/>
          <w:tab w:val="left" w:pos="0"/>
          <w:tab w:val="num" w:pos="851"/>
        </w:tabs>
        <w:ind w:left="426"/>
      </w:pPr>
      <w:r>
        <w:lastRenderedPageBreak/>
        <w:t xml:space="preserve">Per le seguenti funzioni, quando possibile, calcolare nel punto </w:t>
      </w:r>
      <w:r w:rsidRPr="003D78D2">
        <w:rPr>
          <w:position w:val="-10"/>
        </w:rPr>
        <w:object w:dxaOrig="279" w:dyaOrig="380">
          <v:shape id="_x0000_i1054" type="#_x0000_t75" style="width:14.4pt;height:19.2pt" o:ole="">
            <v:imagedata r:id="rId52" o:title=""/>
          </v:shape>
          <o:OLEObject Type="Embed" ProgID="Equation.3" ShapeID="_x0000_i1054" DrawAspect="Content" ObjectID="_1518021677" r:id="rId53"/>
        </w:object>
      </w:r>
      <w:r>
        <w:t xml:space="preserve"> il gradiente e  l’equazione dell’iperpiano tangente.</w:t>
      </w:r>
    </w:p>
    <w:p w:rsidR="00751051" w:rsidRDefault="00751051" w:rsidP="00751051">
      <w:pPr>
        <w:pStyle w:val="Paragrafoelenco"/>
        <w:numPr>
          <w:ilvl w:val="1"/>
          <w:numId w:val="28"/>
        </w:numPr>
        <w:tabs>
          <w:tab w:val="left" w:pos="0"/>
          <w:tab w:val="left" w:pos="709"/>
        </w:tabs>
        <w:ind w:left="993" w:right="458"/>
      </w:pPr>
      <w:r w:rsidRPr="000F0643">
        <w:rPr>
          <w:position w:val="-10"/>
        </w:rPr>
        <w:object w:dxaOrig="1180" w:dyaOrig="360">
          <v:shape id="_x0000_i1051" type="#_x0000_t75" style="width:59.4pt;height:18pt" o:ole="">
            <v:imagedata r:id="rId54" o:title=""/>
          </v:shape>
          <o:OLEObject Type="Embed" ProgID="Equation.3" ShapeID="_x0000_i1051" DrawAspect="Content" ObjectID="_1518021678" r:id="rId55"/>
        </w:object>
      </w:r>
      <w:r>
        <w:t xml:space="preserve"> tale che </w:t>
      </w:r>
      <w:r w:rsidRPr="00D718CA">
        <w:rPr>
          <w:position w:val="-12"/>
        </w:rPr>
        <w:object w:dxaOrig="2220" w:dyaOrig="380">
          <v:shape id="_x0000_i1052" type="#_x0000_t75" style="width:111pt;height:19.2pt" o:ole="">
            <v:imagedata r:id="rId56" o:title=""/>
          </v:shape>
          <o:OLEObject Type="Embed" ProgID="Equation.3" ShapeID="_x0000_i1052" DrawAspect="Content" ObjectID="_1518021679" r:id="rId57"/>
        </w:object>
      </w:r>
      <w:r>
        <w:t xml:space="preserve"> , </w:t>
      </w:r>
      <w:r w:rsidRPr="00EA4D00">
        <w:rPr>
          <w:position w:val="-44"/>
        </w:rPr>
        <w:object w:dxaOrig="1020" w:dyaOrig="999">
          <v:shape id="_x0000_i1053" type="#_x0000_t75" style="width:51pt;height:50.4pt" o:ole="">
            <v:imagedata r:id="rId58" o:title=""/>
          </v:shape>
          <o:OLEObject Type="Embed" ProgID="Equation.3" ShapeID="_x0000_i1053" DrawAspect="Content" ObjectID="_1518021680" r:id="rId59"/>
        </w:object>
      </w:r>
    </w:p>
    <w:p w:rsidR="00751051" w:rsidRDefault="00751051" w:rsidP="00751051">
      <w:pPr>
        <w:pStyle w:val="Paragrafoelenco"/>
        <w:numPr>
          <w:ilvl w:val="1"/>
          <w:numId w:val="28"/>
        </w:numPr>
        <w:tabs>
          <w:tab w:val="left" w:pos="0"/>
          <w:tab w:val="left" w:pos="709"/>
        </w:tabs>
        <w:ind w:left="993" w:right="458"/>
      </w:pPr>
      <w:r w:rsidRPr="000F0643">
        <w:rPr>
          <w:position w:val="-10"/>
        </w:rPr>
        <w:object w:dxaOrig="1200" w:dyaOrig="360">
          <v:shape id="_x0000_i1033" type="#_x0000_t75" style="width:60pt;height:18pt" o:ole="">
            <v:imagedata r:id="rId60" o:title=""/>
          </v:shape>
          <o:OLEObject Type="Embed" ProgID="Equation.3" ShapeID="_x0000_i1033" DrawAspect="Content" ObjectID="_1518021681" r:id="rId61"/>
        </w:object>
      </w:r>
      <w:r>
        <w:t xml:space="preserve"> tale che </w:t>
      </w:r>
      <w:r w:rsidRPr="0095747E">
        <w:rPr>
          <w:position w:val="-10"/>
        </w:rPr>
        <w:object w:dxaOrig="2040" w:dyaOrig="380">
          <v:shape id="_x0000_i1034" type="#_x0000_t75" style="width:102pt;height:19.2pt" o:ole="">
            <v:imagedata r:id="rId62" o:title=""/>
          </v:shape>
          <o:OLEObject Type="Embed" ProgID="Equation.3" ShapeID="_x0000_i1034" DrawAspect="Content" ObjectID="_1518021682" r:id="rId63"/>
        </w:object>
      </w:r>
      <w:r>
        <w:t xml:space="preserve"> ,  </w:t>
      </w:r>
      <w:r w:rsidRPr="00EA4D00">
        <w:rPr>
          <w:position w:val="-30"/>
        </w:rPr>
        <w:object w:dxaOrig="880" w:dyaOrig="720">
          <v:shape id="_x0000_i1035" type="#_x0000_t75" style="width:43.8pt;height:36pt" o:ole="">
            <v:imagedata r:id="rId64" o:title=""/>
          </v:shape>
          <o:OLEObject Type="Embed" ProgID="Equation.3" ShapeID="_x0000_i1035" DrawAspect="Content" ObjectID="_1518021683" r:id="rId65"/>
        </w:object>
      </w:r>
    </w:p>
    <w:p w:rsidR="00751051" w:rsidRDefault="00751051" w:rsidP="00751051">
      <w:pPr>
        <w:pStyle w:val="Paragrafoelenco"/>
        <w:numPr>
          <w:ilvl w:val="1"/>
          <w:numId w:val="28"/>
        </w:numPr>
        <w:tabs>
          <w:tab w:val="left" w:pos="0"/>
          <w:tab w:val="left" w:pos="709"/>
        </w:tabs>
        <w:ind w:left="993" w:right="458"/>
      </w:pPr>
      <w:r w:rsidRPr="000F0643">
        <w:rPr>
          <w:position w:val="-10"/>
        </w:rPr>
        <w:object w:dxaOrig="1180" w:dyaOrig="360">
          <v:shape id="_x0000_i1036" type="#_x0000_t75" style="width:59.4pt;height:18pt" o:ole="">
            <v:imagedata r:id="rId54" o:title=""/>
          </v:shape>
          <o:OLEObject Type="Embed" ProgID="Equation.3" ShapeID="_x0000_i1036" DrawAspect="Content" ObjectID="_1518021684" r:id="rId66"/>
        </w:object>
      </w:r>
      <w:r>
        <w:t xml:space="preserve"> tale che </w:t>
      </w:r>
      <w:r w:rsidRPr="00D718CA">
        <w:rPr>
          <w:position w:val="-12"/>
        </w:rPr>
        <w:object w:dxaOrig="1780" w:dyaOrig="380">
          <v:shape id="_x0000_i1037" type="#_x0000_t75" style="width:88.8pt;height:19.2pt" o:ole="">
            <v:imagedata r:id="rId67" o:title=""/>
          </v:shape>
          <o:OLEObject Type="Embed" ProgID="Equation.3" ShapeID="_x0000_i1037" DrawAspect="Content" ObjectID="_1518021685" r:id="rId68"/>
        </w:object>
      </w:r>
      <w:r>
        <w:t xml:space="preserve">, </w:t>
      </w:r>
      <w:r w:rsidRPr="00EA4D00">
        <w:rPr>
          <w:position w:val="-44"/>
        </w:rPr>
        <w:object w:dxaOrig="1020" w:dyaOrig="999">
          <v:shape id="_x0000_i1038" type="#_x0000_t75" style="width:51pt;height:50.4pt" o:ole="">
            <v:imagedata r:id="rId69" o:title=""/>
          </v:shape>
          <o:OLEObject Type="Embed" ProgID="Equation.3" ShapeID="_x0000_i1038" DrawAspect="Content" ObjectID="_1518021686" r:id="rId70"/>
        </w:object>
      </w:r>
    </w:p>
    <w:p w:rsidR="00751051" w:rsidRDefault="003C1CF2" w:rsidP="00C81D4F">
      <w:pPr>
        <w:pStyle w:val="Paragrafoelenco"/>
        <w:numPr>
          <w:ilvl w:val="0"/>
          <w:numId w:val="36"/>
        </w:numPr>
        <w:tabs>
          <w:tab w:val="left" w:pos="0"/>
          <w:tab w:val="left" w:pos="709"/>
        </w:tabs>
        <w:ind w:left="426" w:right="458"/>
      </w:pPr>
      <w:r w:rsidRPr="00863413">
        <w:t>D</w:t>
      </w:r>
      <w:r>
        <w:t>opo avere verificato se sono differenziabili,</w:t>
      </w:r>
      <w:r>
        <w:t xml:space="preserve"> </w:t>
      </w:r>
      <w:bookmarkStart w:id="0" w:name="_GoBack"/>
      <w:bookmarkEnd w:id="0"/>
      <w:r>
        <w:t>d</w:t>
      </w:r>
      <w:r w:rsidR="00751051" w:rsidRPr="00863413">
        <w:t xml:space="preserve">eterminare </w:t>
      </w:r>
      <w:r w:rsidR="00751051">
        <w:t xml:space="preserve">i punti stazionari </w:t>
      </w:r>
      <w:r w:rsidR="00C81D4F">
        <w:t xml:space="preserve">o critici </w:t>
      </w:r>
      <w:r w:rsidR="00751051">
        <w:t>delle seguenti funzioni e</w:t>
      </w:r>
      <w:r w:rsidR="00751051">
        <w:t xml:space="preserve"> </w:t>
      </w:r>
      <w:r w:rsidR="00751051">
        <w:t>dire se sono punti di massimo o di minimo globale (assoluto)</w:t>
      </w:r>
      <w:r w:rsidR="00751051">
        <w:t>.</w:t>
      </w:r>
    </w:p>
    <w:p w:rsidR="00751051" w:rsidRDefault="00751051" w:rsidP="00751051">
      <w:pPr>
        <w:pStyle w:val="Paragrafoelenco"/>
        <w:tabs>
          <w:tab w:val="left" w:pos="0"/>
          <w:tab w:val="left" w:pos="709"/>
        </w:tabs>
        <w:ind w:left="426" w:right="458"/>
      </w:pPr>
      <w:r>
        <w:t>Suggerimento: confrontare i valori della funzione nei punti stazionari con quelli negli altri punti oppure studiarne concavità o convessità tramite il segno dell’hessiano</w:t>
      </w:r>
      <w:r>
        <w:t>.</w:t>
      </w:r>
      <w:r>
        <w:br/>
      </w:r>
    </w:p>
    <w:p w:rsidR="00751051" w:rsidRPr="009A6BC2" w:rsidRDefault="00751051" w:rsidP="00751051">
      <w:pPr>
        <w:numPr>
          <w:ilvl w:val="1"/>
          <w:numId w:val="15"/>
        </w:numPr>
        <w:tabs>
          <w:tab w:val="num" w:pos="540"/>
        </w:tabs>
        <w:ind w:left="567" w:right="2078" w:hanging="180"/>
      </w:pPr>
      <w:r>
        <w:rPr>
          <w:b/>
        </w:rPr>
        <w:t xml:space="preserve"> </w:t>
      </w:r>
      <w:r w:rsidRPr="000F0643">
        <w:rPr>
          <w:position w:val="-10"/>
        </w:rPr>
        <w:object w:dxaOrig="1200" w:dyaOrig="360">
          <v:shape id="_x0000_i1039" type="#_x0000_t75" style="width:60pt;height:18pt" o:ole="">
            <v:imagedata r:id="rId71" o:title=""/>
          </v:shape>
          <o:OLEObject Type="Embed" ProgID="Equation.3" ShapeID="_x0000_i1039" DrawAspect="Content" ObjectID="_1518021687" r:id="rId72"/>
        </w:object>
      </w:r>
      <w:r>
        <w:t xml:space="preserve"> tale che</w:t>
      </w:r>
      <w:r w:rsidRPr="00C81641">
        <w:rPr>
          <w:b/>
        </w:rPr>
        <w:t xml:space="preserve"> </w:t>
      </w:r>
      <w:r w:rsidRPr="00C81641">
        <w:rPr>
          <w:b/>
          <w:position w:val="-10"/>
        </w:rPr>
        <w:object w:dxaOrig="1680" w:dyaOrig="360">
          <v:shape id="_x0000_i1040" type="#_x0000_t75" style="width:84pt;height:18pt" o:ole="">
            <v:imagedata r:id="rId73" o:title=""/>
          </v:shape>
          <o:OLEObject Type="Embed" ProgID="Equation.3" ShapeID="_x0000_i1040" DrawAspect="Content" ObjectID="_1518021688" r:id="rId74"/>
        </w:object>
      </w:r>
    </w:p>
    <w:p w:rsidR="00751051" w:rsidRPr="00B32FD5" w:rsidRDefault="00751051" w:rsidP="00751051">
      <w:pPr>
        <w:numPr>
          <w:ilvl w:val="1"/>
          <w:numId w:val="15"/>
        </w:numPr>
        <w:tabs>
          <w:tab w:val="num" w:pos="540"/>
          <w:tab w:val="left" w:pos="9638"/>
        </w:tabs>
        <w:ind w:left="567" w:right="-1" w:hanging="180"/>
      </w:pPr>
      <w:r w:rsidRPr="000F0643">
        <w:rPr>
          <w:position w:val="-10"/>
        </w:rPr>
        <w:object w:dxaOrig="1200" w:dyaOrig="360">
          <v:shape id="_x0000_i1041" type="#_x0000_t75" style="width:60pt;height:18pt" o:ole="">
            <v:imagedata r:id="rId71" o:title=""/>
          </v:shape>
          <o:OLEObject Type="Embed" ProgID="Equation.3" ShapeID="_x0000_i1041" DrawAspect="Content" ObjectID="_1518021689" r:id="rId75"/>
        </w:object>
      </w:r>
      <w:r>
        <w:t xml:space="preserve"> tale che</w:t>
      </w:r>
      <w:r w:rsidRPr="00C81641">
        <w:rPr>
          <w:b/>
        </w:rPr>
        <w:t xml:space="preserve"> </w:t>
      </w:r>
      <w:r w:rsidRPr="00C81641">
        <w:rPr>
          <w:b/>
          <w:position w:val="-10"/>
        </w:rPr>
        <w:object w:dxaOrig="1200" w:dyaOrig="360">
          <v:shape id="_x0000_i1042" type="#_x0000_t75" style="width:60pt;height:18pt" o:ole="">
            <v:imagedata r:id="rId76" o:title=""/>
          </v:shape>
          <o:OLEObject Type="Embed" ProgID="Equation.3" ShapeID="_x0000_i1042" DrawAspect="Content" ObjectID="_1518021690" r:id="rId77"/>
        </w:object>
      </w:r>
    </w:p>
    <w:p w:rsidR="00751051" w:rsidRDefault="00751051" w:rsidP="00751051">
      <w:pPr>
        <w:numPr>
          <w:ilvl w:val="1"/>
          <w:numId w:val="15"/>
        </w:numPr>
        <w:tabs>
          <w:tab w:val="num" w:pos="540"/>
        </w:tabs>
        <w:ind w:left="567" w:right="-1" w:hanging="180"/>
      </w:pPr>
      <w:r w:rsidRPr="000F0643">
        <w:rPr>
          <w:position w:val="-10"/>
        </w:rPr>
        <w:object w:dxaOrig="1200" w:dyaOrig="360">
          <v:shape id="_x0000_i1043" type="#_x0000_t75" style="width:60pt;height:18pt" o:ole="">
            <v:imagedata r:id="rId71" o:title=""/>
          </v:shape>
          <o:OLEObject Type="Embed" ProgID="Equation.3" ShapeID="_x0000_i1043" DrawAspect="Content" ObjectID="_1518021691" r:id="rId78"/>
        </w:object>
      </w:r>
      <w:r>
        <w:t xml:space="preserve"> tale che</w:t>
      </w:r>
      <w:r w:rsidRPr="00C81641">
        <w:rPr>
          <w:b/>
        </w:rPr>
        <w:t xml:space="preserve"> </w:t>
      </w:r>
      <w:r w:rsidRPr="00C81641">
        <w:rPr>
          <w:b/>
          <w:position w:val="-10"/>
        </w:rPr>
        <w:object w:dxaOrig="1320" w:dyaOrig="360">
          <v:shape id="_x0000_i1044" type="#_x0000_t75" style="width:66pt;height:18pt" o:ole="">
            <v:imagedata r:id="rId79" o:title=""/>
          </v:shape>
          <o:OLEObject Type="Embed" ProgID="Equation.3" ShapeID="_x0000_i1044" DrawAspect="Content" ObjectID="_1518021692" r:id="rId80"/>
        </w:object>
      </w:r>
    </w:p>
    <w:p w:rsidR="00751051" w:rsidRPr="00C9508C" w:rsidRDefault="00751051" w:rsidP="00751051">
      <w:pPr>
        <w:numPr>
          <w:ilvl w:val="1"/>
          <w:numId w:val="15"/>
        </w:numPr>
        <w:tabs>
          <w:tab w:val="num" w:pos="540"/>
        </w:tabs>
        <w:ind w:left="567" w:right="-1" w:hanging="180"/>
      </w:pPr>
      <w:r>
        <w:t xml:space="preserve"> </w:t>
      </w:r>
      <w:r w:rsidRPr="000F0643">
        <w:rPr>
          <w:position w:val="-10"/>
        </w:rPr>
        <w:object w:dxaOrig="1200" w:dyaOrig="360">
          <v:shape id="_x0000_i1059" type="#_x0000_t75" style="width:60pt;height:18pt" o:ole="">
            <v:imagedata r:id="rId71" o:title=""/>
          </v:shape>
          <o:OLEObject Type="Embed" ProgID="Equation.3" ShapeID="_x0000_i1059" DrawAspect="Content" ObjectID="_1518021693" r:id="rId81"/>
        </w:object>
      </w:r>
      <w:r>
        <w:t xml:space="preserve"> tale che</w:t>
      </w:r>
      <w:r w:rsidRPr="00CE57DA">
        <w:rPr>
          <w:b/>
        </w:rPr>
        <w:t xml:space="preserve"> </w:t>
      </w:r>
      <w:r w:rsidRPr="004E7930">
        <w:rPr>
          <w:b/>
          <w:position w:val="-10"/>
        </w:rPr>
        <w:object w:dxaOrig="2420" w:dyaOrig="360">
          <v:shape id="_x0000_i1060" type="#_x0000_t75" style="width:121.2pt;height:18pt" o:ole="">
            <v:imagedata r:id="rId82" o:title=""/>
          </v:shape>
          <o:OLEObject Type="Embed" ProgID="Equation.3" ShapeID="_x0000_i1060" DrawAspect="Content" ObjectID="_1518021694" r:id="rId83"/>
        </w:object>
      </w:r>
    </w:p>
    <w:p w:rsidR="00751051" w:rsidRDefault="00751051" w:rsidP="00751051">
      <w:pPr>
        <w:ind w:left="360" w:right="2078"/>
        <w:rPr>
          <w:b/>
        </w:rPr>
      </w:pPr>
    </w:p>
    <w:p w:rsidR="00751051" w:rsidRPr="001236B8" w:rsidRDefault="001236B8" w:rsidP="001236B8">
      <w:pPr>
        <w:numPr>
          <w:ilvl w:val="0"/>
          <w:numId w:val="36"/>
        </w:numPr>
        <w:tabs>
          <w:tab w:val="clear" w:pos="1194"/>
          <w:tab w:val="num" w:pos="851"/>
        </w:tabs>
        <w:ind w:left="426" w:right="-1"/>
        <w:rPr>
          <w:b/>
          <w:u w:val="single"/>
        </w:rPr>
      </w:pPr>
      <w:r w:rsidRPr="00863413">
        <w:t>Determinare</w:t>
      </w:r>
      <w:r>
        <w:t xml:space="preserve"> i punti di </w:t>
      </w:r>
      <w:r w:rsidRPr="00863413">
        <w:t xml:space="preserve"> </w:t>
      </w:r>
      <w:r>
        <w:t>massimo locale, di minimo locale o di sella</w:t>
      </w:r>
      <w:r w:rsidRPr="00863413">
        <w:t xml:space="preserve"> delle seguenti funzioni</w:t>
      </w:r>
      <w:r>
        <w:t xml:space="preserve"> utilizzando, se possibile, le condizioni sufficienti del secondo ordine (gradiente nullo e segno dell’hessiano).</w:t>
      </w:r>
    </w:p>
    <w:p w:rsidR="00751051" w:rsidRDefault="00751051" w:rsidP="00751051">
      <w:pPr>
        <w:ind w:right="1538"/>
        <w:rPr>
          <w:b/>
          <w:u w:val="single"/>
        </w:rPr>
      </w:pPr>
    </w:p>
    <w:p w:rsidR="001236B8" w:rsidRDefault="00751051" w:rsidP="001236B8">
      <w:pPr>
        <w:numPr>
          <w:ilvl w:val="0"/>
          <w:numId w:val="38"/>
        </w:numPr>
        <w:tabs>
          <w:tab w:val="left" w:pos="0"/>
          <w:tab w:val="left" w:pos="9000"/>
          <w:tab w:val="left" w:pos="9214"/>
        </w:tabs>
        <w:ind w:left="851" w:right="2078"/>
      </w:pPr>
      <w:r>
        <w:t xml:space="preserve"> </w:t>
      </w:r>
      <w:r w:rsidRPr="000F0643">
        <w:rPr>
          <w:position w:val="-10"/>
        </w:rPr>
        <w:object w:dxaOrig="1200" w:dyaOrig="360">
          <v:shape id="_x0000_i1045" type="#_x0000_t75" style="width:60pt;height:18pt" o:ole="">
            <v:imagedata r:id="rId71" o:title=""/>
          </v:shape>
          <o:OLEObject Type="Embed" ProgID="Equation.3" ShapeID="_x0000_i1045" DrawAspect="Content" ObjectID="_1518021695" r:id="rId84"/>
        </w:object>
      </w:r>
      <w:r>
        <w:t xml:space="preserve"> tale che </w:t>
      </w:r>
      <w:r w:rsidRPr="00452084">
        <w:rPr>
          <w:position w:val="-10"/>
        </w:rPr>
        <w:object w:dxaOrig="1219" w:dyaOrig="360">
          <v:shape id="_x0000_i1046" type="#_x0000_t75" style="width:60.6pt;height:18pt" o:ole="">
            <v:imagedata r:id="rId85" o:title=""/>
          </v:shape>
          <o:OLEObject Type="Embed" ProgID="Equation.3" ShapeID="_x0000_i1046" DrawAspect="Content" ObjectID="_1518021696" r:id="rId86"/>
        </w:object>
      </w:r>
    </w:p>
    <w:p w:rsidR="00C81D4F" w:rsidRDefault="00751051" w:rsidP="001236B8">
      <w:pPr>
        <w:numPr>
          <w:ilvl w:val="0"/>
          <w:numId w:val="38"/>
        </w:numPr>
        <w:tabs>
          <w:tab w:val="left" w:pos="0"/>
          <w:tab w:val="num" w:pos="993"/>
          <w:tab w:val="left" w:pos="9000"/>
          <w:tab w:val="left" w:pos="9214"/>
        </w:tabs>
        <w:ind w:left="851" w:right="2078"/>
      </w:pPr>
      <w:r w:rsidRPr="000F0643">
        <w:rPr>
          <w:position w:val="-10"/>
        </w:rPr>
        <w:object w:dxaOrig="1200" w:dyaOrig="360">
          <v:shape id="_x0000_i1057" type="#_x0000_t75" style="width:60pt;height:18pt" o:ole="">
            <v:imagedata r:id="rId71" o:title=""/>
          </v:shape>
          <o:OLEObject Type="Embed" ProgID="Equation.3" ShapeID="_x0000_i1057" DrawAspect="Content" ObjectID="_1518021697" r:id="rId87"/>
        </w:object>
      </w:r>
      <w:r>
        <w:t xml:space="preserve"> tale che </w:t>
      </w:r>
      <w:r w:rsidRPr="00452084">
        <w:rPr>
          <w:position w:val="-10"/>
        </w:rPr>
        <w:object w:dxaOrig="2180" w:dyaOrig="380">
          <v:shape id="_x0000_i1058" type="#_x0000_t75" style="width:108.6pt;height:19.2pt" o:ole="">
            <v:imagedata r:id="rId88" o:title=""/>
          </v:shape>
          <o:OLEObject Type="Embed" ProgID="Equation.3" ShapeID="_x0000_i1058" DrawAspect="Content" ObjectID="_1518021698" r:id="rId89"/>
        </w:object>
      </w:r>
    </w:p>
    <w:p w:rsidR="00751051" w:rsidRPr="00751051" w:rsidRDefault="00751051" w:rsidP="001236B8">
      <w:pPr>
        <w:pStyle w:val="Paragrafoelenco"/>
        <w:numPr>
          <w:ilvl w:val="0"/>
          <w:numId w:val="38"/>
        </w:numPr>
        <w:tabs>
          <w:tab w:val="left" w:pos="0"/>
          <w:tab w:val="num" w:pos="993"/>
          <w:tab w:val="left" w:pos="9000"/>
        </w:tabs>
        <w:ind w:left="851" w:right="2078"/>
      </w:pPr>
      <w:r w:rsidRPr="000F0643">
        <w:rPr>
          <w:position w:val="-10"/>
        </w:rPr>
        <w:object w:dxaOrig="1200" w:dyaOrig="360">
          <v:shape id="_x0000_i1055" type="#_x0000_t75" style="width:60pt;height:18pt" o:ole="">
            <v:imagedata r:id="rId71" o:title=""/>
          </v:shape>
          <o:OLEObject Type="Embed" ProgID="Equation.3" ShapeID="_x0000_i1055" DrawAspect="Content" ObjectID="_1518021699" r:id="rId90"/>
        </w:object>
      </w:r>
      <w:r>
        <w:t xml:space="preserve"> tale che </w:t>
      </w:r>
      <w:r w:rsidRPr="00452084">
        <w:rPr>
          <w:position w:val="-10"/>
        </w:rPr>
        <w:object w:dxaOrig="2260" w:dyaOrig="360">
          <v:shape id="_x0000_i1056" type="#_x0000_t75" style="width:113.4pt;height:18pt" o:ole="">
            <v:imagedata r:id="rId91" o:title=""/>
          </v:shape>
          <o:OLEObject Type="Embed" ProgID="Equation.3" ShapeID="_x0000_i1056" DrawAspect="Content" ObjectID="_1518021700" r:id="rId92"/>
        </w:object>
      </w:r>
      <w:r w:rsidR="00C81D4F">
        <w:br/>
      </w:r>
    </w:p>
    <w:p w:rsidR="00F00DBA" w:rsidRDefault="00F00DBA" w:rsidP="00F00DBA">
      <w:pPr>
        <w:tabs>
          <w:tab w:val="left" w:pos="0"/>
          <w:tab w:val="num" w:pos="3228"/>
        </w:tabs>
        <w:ind w:left="1080"/>
      </w:pPr>
    </w:p>
    <w:sectPr w:rsidR="00F00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CEA"/>
    <w:multiLevelType w:val="multilevel"/>
    <w:tmpl w:val="45041C9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4154424"/>
    <w:multiLevelType w:val="hybridMultilevel"/>
    <w:tmpl w:val="DAF8F560"/>
    <w:lvl w:ilvl="0" w:tplc="2618AD3A">
      <w:start w:val="2"/>
      <w:numFmt w:val="lowerLetter"/>
      <w:lvlText w:val="%1.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AA4"/>
    <w:multiLevelType w:val="multilevel"/>
    <w:tmpl w:val="3DD46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66911A8"/>
    <w:multiLevelType w:val="hybridMultilevel"/>
    <w:tmpl w:val="0D468B0E"/>
    <w:lvl w:ilvl="0" w:tplc="8004BBA4">
      <w:start w:val="4"/>
      <w:numFmt w:val="decimal"/>
      <w:lvlText w:val="%1."/>
      <w:lvlJc w:val="left"/>
      <w:pPr>
        <w:ind w:left="1194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692F"/>
    <w:multiLevelType w:val="multilevel"/>
    <w:tmpl w:val="25664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B413103"/>
    <w:multiLevelType w:val="hybridMultilevel"/>
    <w:tmpl w:val="EAEE688E"/>
    <w:lvl w:ilvl="0" w:tplc="D548ADEC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47304A"/>
    <w:multiLevelType w:val="hybridMultilevel"/>
    <w:tmpl w:val="FDE02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8C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D7B48F7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D548ADE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662E5"/>
    <w:multiLevelType w:val="hybridMultilevel"/>
    <w:tmpl w:val="CCB828F2"/>
    <w:lvl w:ilvl="0" w:tplc="393AF04E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BB6D87"/>
    <w:multiLevelType w:val="hybridMultilevel"/>
    <w:tmpl w:val="920C8244"/>
    <w:lvl w:ilvl="0" w:tplc="A484F13A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9" w15:restartNumberingAfterBreak="0">
    <w:nsid w:val="1E055FE7"/>
    <w:multiLevelType w:val="hybridMultilevel"/>
    <w:tmpl w:val="73A29D08"/>
    <w:lvl w:ilvl="0" w:tplc="054696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B0B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65C1E"/>
    <w:multiLevelType w:val="hybridMultilevel"/>
    <w:tmpl w:val="F8686D9A"/>
    <w:lvl w:ilvl="0" w:tplc="3E4C3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7761162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326A6"/>
    <w:multiLevelType w:val="hybridMultilevel"/>
    <w:tmpl w:val="CE982F24"/>
    <w:lvl w:ilvl="0" w:tplc="D548ADEC">
      <w:start w:val="1"/>
      <w:numFmt w:val="lowerLetter"/>
      <w:lvlText w:val="%1."/>
      <w:lvlJc w:val="left"/>
      <w:pPr>
        <w:ind w:left="1713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EB361F6"/>
    <w:multiLevelType w:val="multilevel"/>
    <w:tmpl w:val="C358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08A743C"/>
    <w:multiLevelType w:val="hybridMultilevel"/>
    <w:tmpl w:val="6BACFDC2"/>
    <w:lvl w:ilvl="0" w:tplc="2E4A57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E6968"/>
    <w:multiLevelType w:val="hybridMultilevel"/>
    <w:tmpl w:val="1C789AB0"/>
    <w:lvl w:ilvl="0" w:tplc="E9E815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32522"/>
    <w:multiLevelType w:val="hybridMultilevel"/>
    <w:tmpl w:val="8E54A332"/>
    <w:lvl w:ilvl="0" w:tplc="E4923798">
      <w:start w:val="1"/>
      <w:numFmt w:val="lowerLetter"/>
      <w:lvlText w:val="%1."/>
      <w:lvlJc w:val="left"/>
      <w:pPr>
        <w:ind w:left="1194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06D1F"/>
    <w:multiLevelType w:val="hybridMultilevel"/>
    <w:tmpl w:val="3E2EC8B0"/>
    <w:lvl w:ilvl="0" w:tplc="B5D0A0B2">
      <w:start w:val="2"/>
      <w:numFmt w:val="decimal"/>
      <w:lvlText w:val="%1.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1" w:tplc="E1D674CE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  <w:rPr>
        <w:rFonts w:hint="default"/>
        <w:b w:val="0"/>
        <w:i w:val="0"/>
      </w:rPr>
    </w:lvl>
    <w:lvl w:ilvl="2" w:tplc="0410000F">
      <w:start w:val="1"/>
      <w:numFmt w:val="decimal"/>
      <w:lvlText w:val="%3."/>
      <w:lvlJc w:val="left"/>
      <w:pPr>
        <w:tabs>
          <w:tab w:val="num" w:pos="2814"/>
        </w:tabs>
        <w:ind w:left="281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7" w15:restartNumberingAfterBreak="0">
    <w:nsid w:val="283C3C3A"/>
    <w:multiLevelType w:val="hybridMultilevel"/>
    <w:tmpl w:val="7C400B5C"/>
    <w:lvl w:ilvl="0" w:tplc="3E4C3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D1438"/>
    <w:multiLevelType w:val="hybridMultilevel"/>
    <w:tmpl w:val="AC4A26CE"/>
    <w:lvl w:ilvl="0" w:tplc="D548ADE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D0D7F4B"/>
    <w:multiLevelType w:val="hybridMultilevel"/>
    <w:tmpl w:val="EDA2D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A030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025B8"/>
    <w:multiLevelType w:val="hybridMultilevel"/>
    <w:tmpl w:val="907EB262"/>
    <w:lvl w:ilvl="0" w:tplc="A630F8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63EDA"/>
    <w:multiLevelType w:val="hybridMultilevel"/>
    <w:tmpl w:val="FA227CB4"/>
    <w:lvl w:ilvl="0" w:tplc="A260E816">
      <w:start w:val="1"/>
      <w:numFmt w:val="decimal"/>
      <w:lvlText w:val="%1."/>
      <w:lvlJc w:val="left"/>
      <w:pPr>
        <w:tabs>
          <w:tab w:val="num" w:pos="1194"/>
        </w:tabs>
        <w:ind w:left="1194" w:hanging="360"/>
      </w:pPr>
      <w:rPr>
        <w:rFonts w:hint="default"/>
        <w:b w:val="0"/>
        <w:i w:val="0"/>
        <w:caps w:val="0"/>
        <w:sz w:val="24"/>
      </w:rPr>
    </w:lvl>
    <w:lvl w:ilvl="1" w:tplc="E1D674CE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  <w:rPr>
        <w:rFonts w:hint="default"/>
        <w:b w:val="0"/>
        <w:i w:val="0"/>
      </w:rPr>
    </w:lvl>
    <w:lvl w:ilvl="2" w:tplc="0410000F">
      <w:start w:val="1"/>
      <w:numFmt w:val="decimal"/>
      <w:lvlText w:val="%3."/>
      <w:lvlJc w:val="left"/>
      <w:pPr>
        <w:tabs>
          <w:tab w:val="num" w:pos="2814"/>
        </w:tabs>
        <w:ind w:left="2814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22" w15:restartNumberingAfterBreak="0">
    <w:nsid w:val="3BD472C7"/>
    <w:multiLevelType w:val="hybridMultilevel"/>
    <w:tmpl w:val="650ACE94"/>
    <w:lvl w:ilvl="0" w:tplc="92EA9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C344BD1"/>
    <w:multiLevelType w:val="hybridMultilevel"/>
    <w:tmpl w:val="8CAC3368"/>
    <w:lvl w:ilvl="0" w:tplc="D548ADEC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C72187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990821"/>
    <w:multiLevelType w:val="hybridMultilevel"/>
    <w:tmpl w:val="111CCA16"/>
    <w:lvl w:ilvl="0" w:tplc="15D036E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10422"/>
    <w:multiLevelType w:val="hybridMultilevel"/>
    <w:tmpl w:val="377AC68C"/>
    <w:lvl w:ilvl="0" w:tplc="93C8ECB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C3AAC"/>
    <w:multiLevelType w:val="hybridMultilevel"/>
    <w:tmpl w:val="3644544C"/>
    <w:lvl w:ilvl="0" w:tplc="D548ADEC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4B6F374F"/>
    <w:multiLevelType w:val="hybridMultilevel"/>
    <w:tmpl w:val="A98AB0D0"/>
    <w:lvl w:ilvl="0" w:tplc="1602CB3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E72F92"/>
    <w:multiLevelType w:val="hybridMultilevel"/>
    <w:tmpl w:val="5B5A11EA"/>
    <w:lvl w:ilvl="0" w:tplc="6A165AE0">
      <w:start w:val="6"/>
      <w:numFmt w:val="decimal"/>
      <w:lvlText w:val="%1."/>
      <w:lvlJc w:val="left"/>
      <w:pPr>
        <w:tabs>
          <w:tab w:val="num" w:pos="1194"/>
        </w:tabs>
        <w:ind w:left="1194" w:hanging="360"/>
      </w:pPr>
      <w:rPr>
        <w:rFonts w:hint="default"/>
        <w:b w:val="0"/>
        <w:i w:val="0"/>
        <w:caps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31953"/>
    <w:multiLevelType w:val="hybridMultilevel"/>
    <w:tmpl w:val="2B56F018"/>
    <w:lvl w:ilvl="0" w:tplc="054696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D3B0B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07BB6"/>
    <w:multiLevelType w:val="hybridMultilevel"/>
    <w:tmpl w:val="ED4E8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FF37D7"/>
    <w:multiLevelType w:val="hybridMultilevel"/>
    <w:tmpl w:val="D88C1D26"/>
    <w:lvl w:ilvl="0" w:tplc="FBCC5DF6">
      <w:start w:val="4"/>
      <w:numFmt w:val="lowerLetter"/>
      <w:lvlText w:val="%1."/>
      <w:lvlJc w:val="left"/>
      <w:pPr>
        <w:tabs>
          <w:tab w:val="num" w:pos="-426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63D34"/>
    <w:multiLevelType w:val="multilevel"/>
    <w:tmpl w:val="0406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260658"/>
    <w:multiLevelType w:val="hybridMultilevel"/>
    <w:tmpl w:val="0A9A2ABA"/>
    <w:lvl w:ilvl="0" w:tplc="F7225804">
      <w:start w:val="3"/>
      <w:numFmt w:val="lowerLetter"/>
      <w:lvlText w:val="%1.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75223"/>
    <w:multiLevelType w:val="hybridMultilevel"/>
    <w:tmpl w:val="8B62AFC2"/>
    <w:lvl w:ilvl="0" w:tplc="9888142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82A76"/>
    <w:multiLevelType w:val="multilevel"/>
    <w:tmpl w:val="E104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F4399"/>
    <w:multiLevelType w:val="multilevel"/>
    <w:tmpl w:val="C092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33"/>
  </w:num>
  <w:num w:numId="5">
    <w:abstractNumId w:val="12"/>
  </w:num>
  <w:num w:numId="6">
    <w:abstractNumId w:val="24"/>
  </w:num>
  <w:num w:numId="7">
    <w:abstractNumId w:val="31"/>
  </w:num>
  <w:num w:numId="8">
    <w:abstractNumId w:val="10"/>
  </w:num>
  <w:num w:numId="9">
    <w:abstractNumId w:val="13"/>
  </w:num>
  <w:num w:numId="10">
    <w:abstractNumId w:val="36"/>
  </w:num>
  <w:num w:numId="11">
    <w:abstractNumId w:val="37"/>
  </w:num>
  <w:num w:numId="12">
    <w:abstractNumId w:val="17"/>
  </w:num>
  <w:num w:numId="13">
    <w:abstractNumId w:val="21"/>
  </w:num>
  <w:num w:numId="14">
    <w:abstractNumId w:val="16"/>
  </w:num>
  <w:num w:numId="15">
    <w:abstractNumId w:val="28"/>
  </w:num>
  <w:num w:numId="16">
    <w:abstractNumId w:val="19"/>
  </w:num>
  <w:num w:numId="17">
    <w:abstractNumId w:val="30"/>
  </w:num>
  <w:num w:numId="18">
    <w:abstractNumId w:val="2"/>
  </w:num>
  <w:num w:numId="19">
    <w:abstractNumId w:val="5"/>
  </w:num>
  <w:num w:numId="20">
    <w:abstractNumId w:val="9"/>
  </w:num>
  <w:num w:numId="21">
    <w:abstractNumId w:val="11"/>
  </w:num>
  <w:num w:numId="22">
    <w:abstractNumId w:val="25"/>
  </w:num>
  <w:num w:numId="23">
    <w:abstractNumId w:val="18"/>
  </w:num>
  <w:num w:numId="24">
    <w:abstractNumId w:val="6"/>
  </w:num>
  <w:num w:numId="25">
    <w:abstractNumId w:val="14"/>
  </w:num>
  <w:num w:numId="26">
    <w:abstractNumId w:val="32"/>
  </w:num>
  <w:num w:numId="27">
    <w:abstractNumId w:val="35"/>
  </w:num>
  <w:num w:numId="28">
    <w:abstractNumId w:val="7"/>
  </w:num>
  <w:num w:numId="29">
    <w:abstractNumId w:val="27"/>
  </w:num>
  <w:num w:numId="30">
    <w:abstractNumId w:val="34"/>
  </w:num>
  <w:num w:numId="31">
    <w:abstractNumId w:val="23"/>
  </w:num>
  <w:num w:numId="32">
    <w:abstractNumId w:val="1"/>
  </w:num>
  <w:num w:numId="33">
    <w:abstractNumId w:val="20"/>
  </w:num>
  <w:num w:numId="34">
    <w:abstractNumId w:val="3"/>
  </w:num>
  <w:num w:numId="35">
    <w:abstractNumId w:val="4"/>
  </w:num>
  <w:num w:numId="36">
    <w:abstractNumId w:val="29"/>
  </w:num>
  <w:num w:numId="37">
    <w:abstractNumId w:val="2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59"/>
    <w:rsid w:val="0009521A"/>
    <w:rsid w:val="000C48A3"/>
    <w:rsid w:val="00115F22"/>
    <w:rsid w:val="001236B8"/>
    <w:rsid w:val="001A6A6A"/>
    <w:rsid w:val="001B6719"/>
    <w:rsid w:val="001C6648"/>
    <w:rsid w:val="002156A4"/>
    <w:rsid w:val="00240327"/>
    <w:rsid w:val="002C47BB"/>
    <w:rsid w:val="002D43A2"/>
    <w:rsid w:val="002E547F"/>
    <w:rsid w:val="00332415"/>
    <w:rsid w:val="003A5520"/>
    <w:rsid w:val="003B29AB"/>
    <w:rsid w:val="003C1CF2"/>
    <w:rsid w:val="004E7930"/>
    <w:rsid w:val="0050218B"/>
    <w:rsid w:val="00510DFE"/>
    <w:rsid w:val="00522B59"/>
    <w:rsid w:val="00544903"/>
    <w:rsid w:val="00572160"/>
    <w:rsid w:val="005F2226"/>
    <w:rsid w:val="00602F9F"/>
    <w:rsid w:val="0061179A"/>
    <w:rsid w:val="007172A2"/>
    <w:rsid w:val="00751051"/>
    <w:rsid w:val="007B6082"/>
    <w:rsid w:val="007C31C6"/>
    <w:rsid w:val="00807F01"/>
    <w:rsid w:val="008A3054"/>
    <w:rsid w:val="008D3549"/>
    <w:rsid w:val="0090245D"/>
    <w:rsid w:val="00957793"/>
    <w:rsid w:val="00A11FDA"/>
    <w:rsid w:val="00A7760D"/>
    <w:rsid w:val="00A7769E"/>
    <w:rsid w:val="00A90821"/>
    <w:rsid w:val="00A95014"/>
    <w:rsid w:val="00AD3393"/>
    <w:rsid w:val="00AD7BE0"/>
    <w:rsid w:val="00B5083B"/>
    <w:rsid w:val="00C350E9"/>
    <w:rsid w:val="00C60B6A"/>
    <w:rsid w:val="00C81D4F"/>
    <w:rsid w:val="00C947FA"/>
    <w:rsid w:val="00C9508C"/>
    <w:rsid w:val="00CA67B6"/>
    <w:rsid w:val="00CB4B7D"/>
    <w:rsid w:val="00D207F1"/>
    <w:rsid w:val="00DB26C1"/>
    <w:rsid w:val="00DC6965"/>
    <w:rsid w:val="00E01EC8"/>
    <w:rsid w:val="00E068DF"/>
    <w:rsid w:val="00E46D1D"/>
    <w:rsid w:val="00E57DD2"/>
    <w:rsid w:val="00E828A8"/>
    <w:rsid w:val="00E97DC7"/>
    <w:rsid w:val="00F00DBA"/>
    <w:rsid w:val="00F119E0"/>
    <w:rsid w:val="00F2602A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5CA127-484A-4081-A42F-CBEE1914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02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47F"/>
    <w:pPr>
      <w:ind w:left="708"/>
    </w:pPr>
  </w:style>
  <w:style w:type="paragraph" w:styleId="Testofumetto">
    <w:name w:val="Balloon Text"/>
    <w:basedOn w:val="Normale"/>
    <w:link w:val="TestofumettoCarattere"/>
    <w:rsid w:val="001A6A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6A6A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A6A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image" Target="media/image36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4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91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  2 – Spazi lineari</vt:lpstr>
    </vt:vector>
  </TitlesOfParts>
  <Company>UNIBG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  2 – Spazi lineari</dc:title>
  <dc:creator>docente</dc:creator>
  <cp:lastModifiedBy>utente</cp:lastModifiedBy>
  <cp:revision>11</cp:revision>
  <cp:lastPrinted>2014-01-14T22:47:00Z</cp:lastPrinted>
  <dcterms:created xsi:type="dcterms:W3CDTF">2015-02-20T16:45:00Z</dcterms:created>
  <dcterms:modified xsi:type="dcterms:W3CDTF">2016-02-26T18:20:00Z</dcterms:modified>
</cp:coreProperties>
</file>