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F790D" w14:textId="77777777" w:rsidR="006454C0" w:rsidRPr="006454C0" w:rsidRDefault="006454C0" w:rsidP="005860B6">
      <w:pPr>
        <w:snapToGrid w:val="0"/>
        <w:rPr>
          <w:rFonts w:ascii="Times New Roman" w:eastAsia="游ゴシック Light" w:hAnsi="Times New Roman" w:cs="Times New Roman"/>
          <w:sz w:val="24"/>
          <w:szCs w:val="24"/>
          <w:highlight w:val="yellow"/>
          <w:lang w:eastAsia="en-US"/>
        </w:rPr>
      </w:pPr>
      <w:r w:rsidRPr="006454C0">
        <w:rPr>
          <w:rFonts w:ascii="Times New Roman" w:eastAsia="ＭＳ Ｐゴシック" w:hAnsi="Times New Roman" w:cs="Times New Roman"/>
          <w:b/>
          <w:bCs/>
          <w:sz w:val="24"/>
          <w:szCs w:val="24"/>
        </w:rPr>
        <w:t>Gill, C.</w:t>
      </w:r>
      <w:r w:rsidRPr="006454C0">
        <w:rPr>
          <w:rFonts w:ascii="Times New Roman" w:eastAsia="ＭＳ Ｐゴシック" w:hAnsi="Times New Roman" w:cs="Times New Roman"/>
          <w:sz w:val="24"/>
          <w:szCs w:val="24"/>
        </w:rPr>
        <w:t xml:space="preserve"> (2012). “The Role of Leadership in Successful International Mergers &amp; Acquisitions: Why Renault‐Nissan Succeeded &amp; DaimlerChrysler‐Mitsubishi Failed”, </w:t>
      </w:r>
      <w:r w:rsidRPr="006454C0">
        <w:rPr>
          <w:rFonts w:ascii="Times New Roman" w:eastAsia="ＭＳ Ｐゴシック" w:hAnsi="Times New Roman" w:cs="Times New Roman"/>
          <w:i/>
          <w:iCs/>
          <w:sz w:val="24"/>
          <w:szCs w:val="24"/>
        </w:rPr>
        <w:t>Human Resource Management</w:t>
      </w:r>
      <w:r w:rsidRPr="006454C0">
        <w:rPr>
          <w:rFonts w:ascii="Times New Roman" w:eastAsia="ＭＳ Ｐゴシック" w:hAnsi="Times New Roman" w:cs="Times New Roman"/>
          <w:sz w:val="24"/>
          <w:szCs w:val="24"/>
        </w:rPr>
        <w:t xml:space="preserve">, 51(3), 433-456. </w:t>
      </w:r>
    </w:p>
    <w:p w14:paraId="62BFE6C9" w14:textId="417C1005" w:rsidR="006454C0" w:rsidRDefault="006454C0" w:rsidP="005860B6">
      <w:pPr>
        <w:snapToGrid w:val="0"/>
        <w:rPr>
          <w:rFonts w:ascii="Times New Roman" w:hAnsi="Times New Roman" w:cs="Times New Roman"/>
          <w:sz w:val="24"/>
          <w:szCs w:val="24"/>
        </w:rPr>
      </w:pPr>
    </w:p>
    <w:p w14:paraId="30323148" w14:textId="13E9C34A" w:rsidR="006454C0" w:rsidRDefault="006454C0" w:rsidP="005860B6">
      <w:pPr>
        <w:snapToGrid w:val="0"/>
        <w:rPr>
          <w:rFonts w:ascii="Times New Roman" w:hAnsi="Times New Roman" w:cs="Times New Roman"/>
          <w:sz w:val="24"/>
          <w:szCs w:val="24"/>
        </w:rPr>
      </w:pPr>
      <w:r w:rsidRPr="006454C0">
        <w:rPr>
          <w:rFonts w:ascii="Times New Roman" w:hAnsi="Times New Roman" w:cs="Times New Roman"/>
          <w:sz w:val="24"/>
          <w:szCs w:val="24"/>
        </w:rPr>
        <w:t xml:space="preserve">Consistent with recommended culture change strategies, both leaders used </w:t>
      </w:r>
      <w:r w:rsidR="00083C5C">
        <w:rPr>
          <w:rFonts w:ascii="Times New Roman" w:hAnsi="Times New Roman" w:cs="Times New Roman" w:hint="eastAsia"/>
          <w:sz w:val="24"/>
          <w:szCs w:val="24"/>
        </w:rPr>
        <w:t>(    (1)    )</w:t>
      </w:r>
      <w:r w:rsidRPr="006454C0">
        <w:rPr>
          <w:rFonts w:ascii="Times New Roman" w:hAnsi="Times New Roman" w:cs="Times New Roman"/>
          <w:sz w:val="24"/>
          <w:szCs w:val="24"/>
        </w:rPr>
        <w:t xml:space="preserve"> practices as a change lever. Schein (2004) proposes that the</w:t>
      </w:r>
      <w:r w:rsidR="00083C5C">
        <w:rPr>
          <w:rFonts w:ascii="Times New Roman" w:hAnsi="Times New Roman" w:cs="Times New Roman" w:hint="eastAsia"/>
          <w:sz w:val="24"/>
          <w:szCs w:val="24"/>
        </w:rPr>
        <w:t xml:space="preserve"> (    (1)    )</w:t>
      </w:r>
      <w:r w:rsidRPr="006454C0">
        <w:rPr>
          <w:rFonts w:ascii="Times New Roman" w:hAnsi="Times New Roman" w:cs="Times New Roman"/>
          <w:sz w:val="24"/>
          <w:szCs w:val="24"/>
        </w:rPr>
        <w:t xml:space="preserve"> processes of selection, dismissal, and rewards embed and reinforce organization culture. The Japanese approach to these processes was based on collectivism. Both Ghosn and </w:t>
      </w:r>
      <w:proofErr w:type="spellStart"/>
      <w:r w:rsidRPr="006454C0">
        <w:rPr>
          <w:rFonts w:ascii="Times New Roman" w:hAnsi="Times New Roman" w:cs="Times New Roman"/>
          <w:sz w:val="24"/>
          <w:szCs w:val="24"/>
        </w:rPr>
        <w:t>Eckrodt</w:t>
      </w:r>
      <w:proofErr w:type="spellEnd"/>
      <w:r w:rsidRPr="006454C0">
        <w:rPr>
          <w:rFonts w:ascii="Times New Roman" w:hAnsi="Times New Roman" w:cs="Times New Roman"/>
          <w:sz w:val="24"/>
          <w:szCs w:val="24"/>
        </w:rPr>
        <w:t xml:space="preserve"> introduced Western individualistic </w:t>
      </w:r>
      <w:r w:rsidR="00083C5C">
        <w:rPr>
          <w:rFonts w:ascii="Times New Roman" w:hAnsi="Times New Roman" w:cs="Times New Roman" w:hint="eastAsia"/>
          <w:sz w:val="24"/>
          <w:szCs w:val="24"/>
        </w:rPr>
        <w:t>(    (1)    )</w:t>
      </w:r>
      <w:r w:rsidRPr="006454C0">
        <w:rPr>
          <w:rFonts w:ascii="Times New Roman" w:hAnsi="Times New Roman" w:cs="Times New Roman"/>
          <w:sz w:val="24"/>
          <w:szCs w:val="24"/>
        </w:rPr>
        <w:t xml:space="preserve"> practices. First, Ghosn and </w:t>
      </w:r>
      <w:proofErr w:type="spellStart"/>
      <w:r w:rsidRPr="006454C0">
        <w:rPr>
          <w:rFonts w:ascii="Times New Roman" w:hAnsi="Times New Roman" w:cs="Times New Roman"/>
          <w:sz w:val="24"/>
          <w:szCs w:val="24"/>
        </w:rPr>
        <w:t>Eckrodt</w:t>
      </w:r>
      <w:proofErr w:type="spellEnd"/>
      <w:r w:rsidRPr="006454C0">
        <w:rPr>
          <w:rFonts w:ascii="Times New Roman" w:hAnsi="Times New Roman" w:cs="Times New Roman"/>
          <w:sz w:val="24"/>
          <w:szCs w:val="24"/>
        </w:rPr>
        <w:t xml:space="preserve"> used allocation of rewards to break with Japanese cultural traditions based on collectivism and address </w:t>
      </w:r>
      <w:r w:rsidR="00361DC2">
        <w:rPr>
          <w:rFonts w:ascii="Times New Roman" w:hAnsi="Times New Roman" w:cs="Times New Roman" w:hint="eastAsia"/>
          <w:sz w:val="24"/>
          <w:szCs w:val="24"/>
        </w:rPr>
        <w:t>(    (2)    )</w:t>
      </w:r>
      <w:r w:rsidRPr="006454C0">
        <w:rPr>
          <w:rFonts w:ascii="Times New Roman" w:hAnsi="Times New Roman" w:cs="Times New Roman"/>
          <w:sz w:val="24"/>
          <w:szCs w:val="24"/>
        </w:rPr>
        <w:t xml:space="preserve"> issues at Nissan and Mitsubishi that contributed to no sense of </w:t>
      </w:r>
      <w:r w:rsidR="00083C5C">
        <w:rPr>
          <w:rFonts w:ascii="Times New Roman" w:hAnsi="Times New Roman" w:cs="Times New Roman" w:hint="eastAsia"/>
          <w:sz w:val="24"/>
          <w:szCs w:val="24"/>
        </w:rPr>
        <w:t>(    (</w:t>
      </w:r>
      <w:r w:rsidR="00361DC2">
        <w:rPr>
          <w:rFonts w:ascii="Times New Roman" w:hAnsi="Times New Roman" w:cs="Times New Roman" w:hint="eastAsia"/>
          <w:sz w:val="24"/>
          <w:szCs w:val="24"/>
        </w:rPr>
        <w:t>3</w:t>
      </w:r>
      <w:r w:rsidR="00083C5C">
        <w:rPr>
          <w:rFonts w:ascii="Times New Roman" w:hAnsi="Times New Roman" w:cs="Times New Roman" w:hint="eastAsia"/>
          <w:sz w:val="24"/>
          <w:szCs w:val="24"/>
        </w:rPr>
        <w:t>)    )</w:t>
      </w:r>
      <w:r w:rsidRPr="006454C0">
        <w:rPr>
          <w:rFonts w:ascii="Times New Roman" w:hAnsi="Times New Roman" w:cs="Times New Roman"/>
          <w:sz w:val="24"/>
          <w:szCs w:val="24"/>
        </w:rPr>
        <w:t xml:space="preserve"> or profit orientation. At Nissan, a performance-based incentive system replaced pay and promotion based on work attendance, tenure, and age rather than actual performance, which bred complacency and rewarded </w:t>
      </w:r>
      <w:r w:rsidR="00083C5C">
        <w:rPr>
          <w:rFonts w:ascii="Times New Roman" w:hAnsi="Times New Roman" w:cs="Times New Roman" w:hint="eastAsia"/>
          <w:sz w:val="24"/>
          <w:szCs w:val="24"/>
        </w:rPr>
        <w:t>(    (</w:t>
      </w:r>
      <w:r w:rsidR="00361DC2">
        <w:rPr>
          <w:rFonts w:ascii="Times New Roman" w:hAnsi="Times New Roman" w:cs="Times New Roman" w:hint="eastAsia"/>
          <w:sz w:val="24"/>
          <w:szCs w:val="24"/>
        </w:rPr>
        <w:t>4</w:t>
      </w:r>
      <w:r w:rsidR="00083C5C">
        <w:rPr>
          <w:rFonts w:ascii="Times New Roman" w:hAnsi="Times New Roman" w:cs="Times New Roman" w:hint="eastAsia"/>
          <w:sz w:val="24"/>
          <w:szCs w:val="24"/>
        </w:rPr>
        <w:t>)    )</w:t>
      </w:r>
      <w:r w:rsidRPr="006454C0">
        <w:rPr>
          <w:rFonts w:ascii="Times New Roman" w:hAnsi="Times New Roman" w:cs="Times New Roman"/>
          <w:sz w:val="24"/>
          <w:szCs w:val="24"/>
        </w:rPr>
        <w:t xml:space="preserve"> and cooperation delaying decision making and diffusing accountability. In addition to this, cash and stock options that are quite </w:t>
      </w:r>
      <w:r w:rsidR="00361DC2">
        <w:rPr>
          <w:rFonts w:ascii="Times New Roman" w:hAnsi="Times New Roman" w:cs="Times New Roman" w:hint="eastAsia"/>
          <w:sz w:val="24"/>
          <w:szCs w:val="24"/>
        </w:rPr>
        <w:t>(    (5)    )</w:t>
      </w:r>
      <w:r w:rsidRPr="006454C0">
        <w:rPr>
          <w:rFonts w:ascii="Times New Roman" w:hAnsi="Times New Roman" w:cs="Times New Roman"/>
          <w:sz w:val="24"/>
          <w:szCs w:val="24"/>
        </w:rPr>
        <w:t xml:space="preserve"> in Japan were given for performance, linked to operating profits and revenues. Cash incentives could amount to more than a third of annual pay packages, which benefited the organization’s bottom line because variable pay linked to company performance does not add to fixed costs. Managers were allocated </w:t>
      </w:r>
      <w:r w:rsidR="00361DC2">
        <w:rPr>
          <w:rFonts w:ascii="Times New Roman" w:hAnsi="Times New Roman" w:cs="Times New Roman" w:hint="eastAsia"/>
          <w:sz w:val="24"/>
          <w:szCs w:val="24"/>
        </w:rPr>
        <w:t>(    (6)    )</w:t>
      </w:r>
      <w:r w:rsidRPr="006454C0">
        <w:rPr>
          <w:rFonts w:ascii="Times New Roman" w:hAnsi="Times New Roman" w:cs="Times New Roman"/>
          <w:sz w:val="24"/>
          <w:szCs w:val="24"/>
        </w:rPr>
        <w:t xml:space="preserve"> at the beginning of the year with clear criteria and rewards. Most of the criteria were quantitative so there were no debates about whether the goals were reached and there was a sense of transparency and fairness. Nissan also started to hire employees at higher entry salaries and gave</w:t>
      </w:r>
      <w:r>
        <w:rPr>
          <w:rFonts w:ascii="Times New Roman" w:hAnsi="Times New Roman" w:cs="Times New Roman" w:hint="eastAsia"/>
          <w:sz w:val="24"/>
          <w:szCs w:val="24"/>
        </w:rPr>
        <w:t xml:space="preserve"> </w:t>
      </w:r>
      <w:r w:rsidRPr="006454C0">
        <w:rPr>
          <w:rFonts w:ascii="Times New Roman" w:hAnsi="Times New Roman" w:cs="Times New Roman"/>
          <w:sz w:val="24"/>
          <w:szCs w:val="24"/>
        </w:rPr>
        <w:t xml:space="preserve">them more frequent and considerable bonuses linked to the organization’s performance. There was a substantive shift to focus on results, which encouraged transparency and execution, improving accountability. Mitsubishi’s turnaround plan mimicked Nissan’s. </w:t>
      </w:r>
      <w:proofErr w:type="spellStart"/>
      <w:r w:rsidRPr="006454C0">
        <w:rPr>
          <w:rFonts w:ascii="Times New Roman" w:hAnsi="Times New Roman" w:cs="Times New Roman"/>
          <w:sz w:val="24"/>
          <w:szCs w:val="24"/>
        </w:rPr>
        <w:t>Eckrodt</w:t>
      </w:r>
      <w:proofErr w:type="spellEnd"/>
      <w:r w:rsidRPr="006454C0">
        <w:rPr>
          <w:rFonts w:ascii="Times New Roman" w:hAnsi="Times New Roman" w:cs="Times New Roman"/>
          <w:sz w:val="24"/>
          <w:szCs w:val="24"/>
        </w:rPr>
        <w:t xml:space="preserve"> eliminated the traditional system of promotion based on</w:t>
      </w:r>
      <w:r w:rsidR="00361DC2">
        <w:rPr>
          <w:rFonts w:ascii="Times New Roman" w:hAnsi="Times New Roman" w:cs="Times New Roman" w:hint="eastAsia"/>
          <w:sz w:val="24"/>
          <w:szCs w:val="24"/>
        </w:rPr>
        <w:t xml:space="preserve"> (    (7)    )</w:t>
      </w:r>
      <w:r w:rsidRPr="006454C0">
        <w:rPr>
          <w:rFonts w:ascii="Times New Roman" w:hAnsi="Times New Roman" w:cs="Times New Roman"/>
          <w:sz w:val="24"/>
          <w:szCs w:val="24"/>
        </w:rPr>
        <w:t xml:space="preserve">, replacing it with a system of rewards for good performance. </w:t>
      </w:r>
      <w:proofErr w:type="spellStart"/>
      <w:r w:rsidRPr="006454C0">
        <w:rPr>
          <w:rFonts w:ascii="Times New Roman" w:hAnsi="Times New Roman" w:cs="Times New Roman"/>
          <w:sz w:val="24"/>
          <w:szCs w:val="24"/>
        </w:rPr>
        <w:t>Eckrodt</w:t>
      </w:r>
      <w:proofErr w:type="spellEnd"/>
      <w:r w:rsidRPr="006454C0">
        <w:rPr>
          <w:rFonts w:ascii="Times New Roman" w:hAnsi="Times New Roman" w:cs="Times New Roman"/>
          <w:sz w:val="24"/>
          <w:szCs w:val="24"/>
        </w:rPr>
        <w:t xml:space="preserve"> also created a new </w:t>
      </w:r>
      <w:r>
        <w:rPr>
          <w:rFonts w:ascii="Times New Roman" w:hAnsi="Times New Roman" w:cs="Times New Roman"/>
          <w:sz w:val="24"/>
          <w:szCs w:val="24"/>
        </w:rPr>
        <w:t>“</w:t>
      </w:r>
      <w:r w:rsidRPr="006454C0">
        <w:rPr>
          <w:rFonts w:ascii="Times New Roman" w:hAnsi="Times New Roman" w:cs="Times New Roman"/>
          <w:sz w:val="24"/>
          <w:szCs w:val="24"/>
        </w:rPr>
        <w:t xml:space="preserve">turnaround promotion” office reporting directly to him. In this way, </w:t>
      </w:r>
      <w:proofErr w:type="spellStart"/>
      <w:r w:rsidRPr="006454C0">
        <w:rPr>
          <w:rFonts w:ascii="Times New Roman" w:hAnsi="Times New Roman" w:cs="Times New Roman"/>
          <w:sz w:val="24"/>
          <w:szCs w:val="24"/>
        </w:rPr>
        <w:t>Eckrodt</w:t>
      </w:r>
      <w:proofErr w:type="spellEnd"/>
      <w:r w:rsidRPr="006454C0">
        <w:rPr>
          <w:rFonts w:ascii="Times New Roman" w:hAnsi="Times New Roman" w:cs="Times New Roman"/>
          <w:sz w:val="24"/>
          <w:szCs w:val="24"/>
        </w:rPr>
        <w:t xml:space="preserve"> signaled his desire to break with the Japanese tradition of promotions based on seniority.</w:t>
      </w:r>
      <w:r>
        <w:rPr>
          <w:rFonts w:ascii="Times New Roman" w:hAnsi="Times New Roman" w:cs="Times New Roman" w:hint="eastAsia"/>
          <w:sz w:val="24"/>
          <w:szCs w:val="24"/>
        </w:rPr>
        <w:t xml:space="preserve"> </w:t>
      </w:r>
      <w:r w:rsidRPr="006454C0">
        <w:rPr>
          <w:rFonts w:ascii="Times New Roman" w:hAnsi="Times New Roman" w:cs="Times New Roman"/>
          <w:sz w:val="24"/>
          <w:szCs w:val="24"/>
        </w:rPr>
        <w:t xml:space="preserve">Second, Nissan challenged the </w:t>
      </w:r>
      <w:r w:rsidR="00574393">
        <w:rPr>
          <w:rFonts w:ascii="Times New Roman" w:hAnsi="Times New Roman" w:cs="Times New Roman" w:hint="eastAsia"/>
          <w:sz w:val="24"/>
          <w:szCs w:val="24"/>
        </w:rPr>
        <w:t xml:space="preserve">(    (8)    ) </w:t>
      </w:r>
      <w:r w:rsidRPr="006454C0">
        <w:rPr>
          <w:rFonts w:ascii="Times New Roman" w:hAnsi="Times New Roman" w:cs="Times New Roman"/>
          <w:sz w:val="24"/>
          <w:szCs w:val="24"/>
        </w:rPr>
        <w:t>norm of guarantees of lifelong employment by reducing Nissan’s workforce by 14 percent (21,000 jobs). Nissan also ensured that new hires were credible and aligned to the changing Nissan. For example, when product planning needed to break free from its subordinated role to engineering, Shiro Nakamura was selected to manage this change because he symbolized Nissan’s revival. He was Japanese, so he was accepted by Nissan’s employees, but he also had a history of working outside the company and in other countries, so he was not affected by Nissan’s past. He had self</w:t>
      </w:r>
      <w:r>
        <w:rPr>
          <w:rFonts w:ascii="Times New Roman" w:hAnsi="Times New Roman" w:cs="Times New Roman" w:hint="eastAsia"/>
          <w:sz w:val="24"/>
          <w:szCs w:val="24"/>
        </w:rPr>
        <w:t>-</w:t>
      </w:r>
      <w:r w:rsidRPr="006454C0">
        <w:rPr>
          <w:rFonts w:ascii="Times New Roman" w:hAnsi="Times New Roman" w:cs="Times New Roman"/>
          <w:sz w:val="24"/>
          <w:szCs w:val="24"/>
        </w:rPr>
        <w:t xml:space="preserve">confidence, an international vision, strong industrial experience, and an open mind, so he could instill confidence in the product planning design teams. Ghosn selected employees who promoted his change vision and were able to execute his plan to address a lack of accountability and organizational </w:t>
      </w:r>
      <w:r w:rsidR="00574393">
        <w:rPr>
          <w:rFonts w:ascii="Times New Roman" w:hAnsi="Times New Roman" w:cs="Times New Roman" w:hint="eastAsia"/>
          <w:sz w:val="24"/>
          <w:szCs w:val="24"/>
        </w:rPr>
        <w:t>(    (9)    )</w:t>
      </w:r>
      <w:r w:rsidRPr="006454C0">
        <w:rPr>
          <w:rFonts w:ascii="Times New Roman" w:hAnsi="Times New Roman" w:cs="Times New Roman"/>
          <w:sz w:val="24"/>
          <w:szCs w:val="24"/>
        </w:rPr>
        <w:t xml:space="preserve">. This signaled a break with the past and a desire to create a new organization while being sensitive to the cultural context. </w:t>
      </w:r>
      <w:proofErr w:type="spellStart"/>
      <w:r w:rsidRPr="006454C0">
        <w:rPr>
          <w:rFonts w:ascii="Times New Roman" w:hAnsi="Times New Roman" w:cs="Times New Roman"/>
          <w:sz w:val="24"/>
          <w:szCs w:val="24"/>
        </w:rPr>
        <w:t>Eckrodt</w:t>
      </w:r>
      <w:proofErr w:type="spellEnd"/>
      <w:r w:rsidRPr="006454C0">
        <w:rPr>
          <w:rFonts w:ascii="Times New Roman" w:hAnsi="Times New Roman" w:cs="Times New Roman"/>
          <w:sz w:val="24"/>
          <w:szCs w:val="24"/>
        </w:rPr>
        <w:t xml:space="preserve"> also broke new ground at Mitsubishi. In 2004, to meet cost-cutting targets, </w:t>
      </w:r>
      <w:proofErr w:type="spellStart"/>
      <w:r w:rsidRPr="006454C0">
        <w:rPr>
          <w:rFonts w:ascii="Times New Roman" w:hAnsi="Times New Roman" w:cs="Times New Roman"/>
          <w:sz w:val="24"/>
          <w:szCs w:val="24"/>
        </w:rPr>
        <w:t>Eckrodt</w:t>
      </w:r>
      <w:proofErr w:type="spellEnd"/>
      <w:r w:rsidRPr="006454C0">
        <w:rPr>
          <w:rFonts w:ascii="Times New Roman" w:hAnsi="Times New Roman" w:cs="Times New Roman"/>
          <w:sz w:val="24"/>
          <w:szCs w:val="24"/>
        </w:rPr>
        <w:t xml:space="preserve"> reduced Mitsubishi’s workforce by 14 percent (9,500 jobs from a total of 65,000) over a three-year period, breaking with Japanese norms of </w:t>
      </w:r>
      <w:r w:rsidR="005860B6">
        <w:rPr>
          <w:rFonts w:ascii="Times New Roman" w:hAnsi="Times New Roman" w:cs="Times New Roman" w:hint="eastAsia"/>
          <w:sz w:val="24"/>
          <w:szCs w:val="24"/>
        </w:rPr>
        <w:t>(    (10)    )</w:t>
      </w:r>
      <w:r w:rsidRPr="006454C0">
        <w:rPr>
          <w:rFonts w:ascii="Times New Roman" w:hAnsi="Times New Roman" w:cs="Times New Roman"/>
          <w:sz w:val="24"/>
          <w:szCs w:val="24"/>
        </w:rPr>
        <w:t xml:space="preserve">. In addition to this, </w:t>
      </w:r>
      <w:proofErr w:type="spellStart"/>
      <w:r w:rsidRPr="006454C0">
        <w:rPr>
          <w:rFonts w:ascii="Times New Roman" w:hAnsi="Times New Roman" w:cs="Times New Roman"/>
          <w:sz w:val="24"/>
          <w:szCs w:val="24"/>
        </w:rPr>
        <w:t>Eckrodt</w:t>
      </w:r>
      <w:proofErr w:type="spellEnd"/>
      <w:r w:rsidRPr="006454C0">
        <w:rPr>
          <w:rFonts w:ascii="Times New Roman" w:hAnsi="Times New Roman" w:cs="Times New Roman"/>
          <w:sz w:val="24"/>
          <w:szCs w:val="24"/>
        </w:rPr>
        <w:t xml:space="preserve"> replaced five top Japanese executives with Germans. Four of these new incumbents were under 40 years old. This shocked Mitsubishi veterans, because it was </w:t>
      </w:r>
      <w:r w:rsidR="007B4DF5">
        <w:rPr>
          <w:rFonts w:ascii="Times New Roman" w:hAnsi="Times New Roman" w:cs="Times New Roman" w:hint="eastAsia"/>
          <w:sz w:val="24"/>
          <w:szCs w:val="24"/>
        </w:rPr>
        <w:t>(    (11)    )</w:t>
      </w:r>
      <w:r w:rsidRPr="006454C0">
        <w:rPr>
          <w:rFonts w:ascii="Times New Roman" w:hAnsi="Times New Roman" w:cs="Times New Roman"/>
          <w:sz w:val="24"/>
          <w:szCs w:val="24"/>
        </w:rPr>
        <w:t xml:space="preserve"> to appoint young people to senior posts. It was even more unsettling because the promotions coincided with the forced</w:t>
      </w:r>
      <w:r>
        <w:rPr>
          <w:rFonts w:ascii="Times New Roman" w:hAnsi="Times New Roman" w:cs="Times New Roman" w:hint="eastAsia"/>
          <w:sz w:val="24"/>
          <w:szCs w:val="24"/>
        </w:rPr>
        <w:t xml:space="preserve"> </w:t>
      </w:r>
      <w:r w:rsidRPr="006454C0">
        <w:rPr>
          <w:rFonts w:ascii="Times New Roman" w:hAnsi="Times New Roman" w:cs="Times New Roman"/>
          <w:sz w:val="24"/>
          <w:szCs w:val="24"/>
        </w:rPr>
        <w:t xml:space="preserve">retirement of 11 of the 38 senior Japanese executives. In contrast to Nissan, </w:t>
      </w:r>
      <w:proofErr w:type="spellStart"/>
      <w:r w:rsidRPr="006454C0">
        <w:rPr>
          <w:rFonts w:ascii="Times New Roman" w:hAnsi="Times New Roman" w:cs="Times New Roman"/>
          <w:sz w:val="24"/>
          <w:szCs w:val="24"/>
        </w:rPr>
        <w:t>Eckrodt</w:t>
      </w:r>
      <w:proofErr w:type="spellEnd"/>
      <w:r w:rsidRPr="006454C0">
        <w:rPr>
          <w:rFonts w:ascii="Times New Roman" w:hAnsi="Times New Roman" w:cs="Times New Roman"/>
          <w:sz w:val="24"/>
          <w:szCs w:val="24"/>
        </w:rPr>
        <w:t xml:space="preserve"> signaled change but did not gain commitment to the change because he was not</w:t>
      </w:r>
      <w:r w:rsidR="00C26F47" w:rsidRPr="006454C0">
        <w:rPr>
          <w:rFonts w:ascii="Times New Roman" w:hAnsi="Times New Roman" w:cs="Times New Roman"/>
          <w:sz w:val="24"/>
          <w:szCs w:val="24"/>
        </w:rPr>
        <w:t xml:space="preserve"> </w:t>
      </w:r>
      <w:r w:rsidR="00C26F47">
        <w:rPr>
          <w:rFonts w:ascii="Times New Roman" w:hAnsi="Times New Roman" w:cs="Times New Roman" w:hint="eastAsia"/>
          <w:sz w:val="24"/>
          <w:szCs w:val="24"/>
        </w:rPr>
        <w:t>(    (12)    )</w:t>
      </w:r>
      <w:r w:rsidRPr="006454C0">
        <w:rPr>
          <w:rFonts w:ascii="Times New Roman" w:hAnsi="Times New Roman" w:cs="Times New Roman"/>
          <w:sz w:val="24"/>
          <w:szCs w:val="24"/>
        </w:rPr>
        <w:t xml:space="preserve"> to the cultural context. In conclusion, both Nissan and Mitsubishi broke with the Japanese </w:t>
      </w:r>
      <w:r w:rsidR="00C26F47">
        <w:rPr>
          <w:rFonts w:ascii="Times New Roman" w:hAnsi="Times New Roman" w:cs="Times New Roman" w:hint="eastAsia"/>
          <w:sz w:val="24"/>
          <w:szCs w:val="24"/>
        </w:rPr>
        <w:t>(    (13)    )</w:t>
      </w:r>
      <w:r w:rsidRPr="006454C0">
        <w:rPr>
          <w:rFonts w:ascii="Times New Roman" w:hAnsi="Times New Roman" w:cs="Times New Roman"/>
          <w:sz w:val="24"/>
          <w:szCs w:val="24"/>
        </w:rPr>
        <w:t xml:space="preserve"> traditions by </w:t>
      </w:r>
      <w:r w:rsidRPr="006454C0">
        <w:rPr>
          <w:rFonts w:ascii="Times New Roman" w:hAnsi="Times New Roman" w:cs="Times New Roman"/>
          <w:sz w:val="24"/>
          <w:szCs w:val="24"/>
        </w:rPr>
        <w:lastRenderedPageBreak/>
        <w:t>addressing inefficiencies and elim</w:t>
      </w:r>
      <w:r>
        <w:rPr>
          <w:rFonts w:ascii="Times New Roman" w:hAnsi="Times New Roman" w:cs="Times New Roman" w:hint="eastAsia"/>
          <w:sz w:val="24"/>
          <w:szCs w:val="24"/>
        </w:rPr>
        <w:t>i</w:t>
      </w:r>
      <w:r w:rsidRPr="006454C0">
        <w:rPr>
          <w:rFonts w:ascii="Times New Roman" w:hAnsi="Times New Roman" w:cs="Times New Roman"/>
          <w:sz w:val="24"/>
          <w:szCs w:val="24"/>
        </w:rPr>
        <w:t xml:space="preserve">nating lifelong employment and promotion through seniority. However, while these changes were important, they do not in themselves explain the </w:t>
      </w:r>
      <w:r w:rsidR="007958E9">
        <w:rPr>
          <w:rFonts w:ascii="Times New Roman" w:hAnsi="Times New Roman" w:cs="Times New Roman" w:hint="eastAsia"/>
          <w:sz w:val="24"/>
          <w:szCs w:val="24"/>
        </w:rPr>
        <w:t>(    (1</w:t>
      </w:r>
      <w:r w:rsidR="00900E01">
        <w:rPr>
          <w:rFonts w:ascii="Times New Roman" w:hAnsi="Times New Roman" w:cs="Times New Roman" w:hint="eastAsia"/>
          <w:sz w:val="24"/>
          <w:szCs w:val="24"/>
        </w:rPr>
        <w:t>4</w:t>
      </w:r>
      <w:r w:rsidR="007958E9">
        <w:rPr>
          <w:rFonts w:ascii="Times New Roman" w:hAnsi="Times New Roman" w:cs="Times New Roman" w:hint="eastAsia"/>
          <w:sz w:val="24"/>
          <w:szCs w:val="24"/>
        </w:rPr>
        <w:t>)    )</w:t>
      </w:r>
      <w:r w:rsidRPr="006454C0">
        <w:rPr>
          <w:rFonts w:ascii="Times New Roman" w:hAnsi="Times New Roman" w:cs="Times New Roman"/>
          <w:sz w:val="24"/>
          <w:szCs w:val="24"/>
        </w:rPr>
        <w:t xml:space="preserve"> outcomes in Nissan and Mitsubishi.</w:t>
      </w:r>
    </w:p>
    <w:p w14:paraId="0773C598" w14:textId="77777777" w:rsidR="006454C0" w:rsidRDefault="006454C0" w:rsidP="005860B6">
      <w:pPr>
        <w:snapToGrid w:val="0"/>
        <w:rPr>
          <w:rFonts w:ascii="Times New Roman" w:hAnsi="Times New Roman" w:cs="Times New Roman"/>
          <w:sz w:val="24"/>
          <w:szCs w:val="24"/>
        </w:rPr>
      </w:pPr>
    </w:p>
    <w:p w14:paraId="2DA45413" w14:textId="75E38B56" w:rsidR="00083C5C" w:rsidRDefault="009C5FF3" w:rsidP="005860B6">
      <w:pPr>
        <w:snapToGrid w:val="0"/>
        <w:rPr>
          <w:rFonts w:ascii="Times New Roman" w:hAnsi="Times New Roman" w:cs="Times New Roman"/>
          <w:b/>
          <w:bCs/>
          <w:sz w:val="24"/>
          <w:szCs w:val="24"/>
          <w14:ligatures w14:val="none"/>
        </w:rPr>
        <w:sectPr w:rsidR="00083C5C" w:rsidSect="00BD5B1E">
          <w:pgSz w:w="11906" w:h="16838"/>
          <w:pgMar w:top="1701" w:right="1418" w:bottom="1418" w:left="1418" w:header="851" w:footer="992" w:gutter="0"/>
          <w:cols w:space="425"/>
          <w:docGrid w:type="lines" w:linePitch="360"/>
        </w:sectPr>
      </w:pPr>
      <w:r>
        <w:rPr>
          <w:rFonts w:ascii="Times New Roman" w:hAnsi="Times New Roman" w:cs="Times New Roman" w:hint="eastAsia"/>
          <w:b/>
          <w:bCs/>
          <w:sz w:val="24"/>
          <w:szCs w:val="24"/>
          <w14:ligatures w14:val="none"/>
        </w:rPr>
        <w:t>I</w:t>
      </w:r>
      <w:r w:rsidRPr="009C5FF3">
        <w:rPr>
          <w:rFonts w:ascii="Times New Roman" w:hAnsi="Times New Roman" w:cs="Times New Roman"/>
          <w:b/>
          <w:bCs/>
          <w:sz w:val="24"/>
          <w:szCs w:val="24"/>
          <w14:ligatures w14:val="none"/>
        </w:rPr>
        <w:t>nstructions</w:t>
      </w:r>
      <w:r w:rsidRPr="009C5FF3">
        <w:rPr>
          <w:rFonts w:ascii="Times New Roman" w:hAnsi="Times New Roman" w:cs="Times New Roman" w:hint="eastAsia"/>
          <w:b/>
          <w:bCs/>
          <w:sz w:val="24"/>
          <w:szCs w:val="24"/>
          <w14:ligatures w14:val="none"/>
        </w:rPr>
        <w:t>:</w:t>
      </w:r>
      <w:r w:rsidRPr="009C5FF3">
        <w:rPr>
          <w:rFonts w:ascii="Times New Roman" w:hAnsi="Times New Roman" w:cs="Times New Roman"/>
          <w:b/>
          <w:bCs/>
          <w:sz w:val="24"/>
          <w:szCs w:val="24"/>
          <w14:ligatures w14:val="none"/>
        </w:rPr>
        <w:t xml:space="preserve"> Read the following questions carefully and choose the letter that best describes the answer. </w:t>
      </w:r>
    </w:p>
    <w:p w14:paraId="307F44CB" w14:textId="77777777" w:rsidR="00083C5C" w:rsidRDefault="00083C5C" w:rsidP="005860B6">
      <w:pPr>
        <w:snapToGrid w:val="0"/>
        <w:rPr>
          <w:rFonts w:ascii="Times New Roman" w:hAnsi="Times New Roman" w:cs="Times New Roman"/>
          <w:b/>
          <w:bCs/>
          <w:sz w:val="24"/>
          <w:szCs w:val="24"/>
          <w14:ligatures w14:val="none"/>
        </w:rPr>
      </w:pPr>
    </w:p>
    <w:p w14:paraId="47A4C917" w14:textId="3C8AB645" w:rsidR="009C5FF3" w:rsidRPr="00D278E2" w:rsidRDefault="009C5FF3" w:rsidP="005860B6">
      <w:pPr>
        <w:snapToGrid w:val="0"/>
        <w:rPr>
          <w:rFonts w:ascii="Times New Roman" w:hAnsi="Times New Roman" w:cs="Times New Roman"/>
          <w:b/>
          <w:bCs/>
          <w:sz w:val="24"/>
          <w:szCs w:val="24"/>
          <w14:ligatures w14:val="none"/>
        </w:rPr>
      </w:pPr>
      <w:r w:rsidRPr="009C5FF3">
        <w:rPr>
          <w:rFonts w:ascii="Times New Roman" w:hAnsi="Times New Roman" w:cs="Times New Roman" w:hint="eastAsia"/>
          <w:b/>
          <w:bCs/>
          <w:sz w:val="24"/>
          <w:szCs w:val="24"/>
          <w14:ligatures w14:val="none"/>
        </w:rPr>
        <w:t>Q</w:t>
      </w:r>
      <w:r w:rsidRPr="009C5FF3">
        <w:rPr>
          <w:rFonts w:ascii="Times New Roman" w:hAnsi="Times New Roman" w:cs="Times New Roman"/>
          <w:b/>
          <w:bCs/>
          <w:sz w:val="24"/>
          <w:szCs w:val="24"/>
          <w14:ligatures w14:val="none"/>
        </w:rPr>
        <w:t xml:space="preserve">1. Which of the following </w:t>
      </w:r>
      <w:r w:rsidRPr="00D278E2">
        <w:rPr>
          <w:rFonts w:ascii="Times New Roman" w:hAnsi="Times New Roman" w:cs="Times New Roman" w:hint="eastAsia"/>
          <w:b/>
          <w:bCs/>
          <w:sz w:val="24"/>
          <w:szCs w:val="24"/>
          <w14:ligatures w14:val="none"/>
        </w:rPr>
        <w:t xml:space="preserve">word fits </w:t>
      </w:r>
      <w:r w:rsidR="00083C5C" w:rsidRPr="00D278E2">
        <w:rPr>
          <w:rFonts w:ascii="Times New Roman" w:hAnsi="Times New Roman" w:cs="Times New Roman" w:hint="eastAsia"/>
          <w:b/>
          <w:bCs/>
          <w:sz w:val="24"/>
          <w:szCs w:val="24"/>
          <w14:ligatures w14:val="none"/>
        </w:rPr>
        <w:t>(1)</w:t>
      </w:r>
      <w:r w:rsidRPr="009C5FF3">
        <w:rPr>
          <w:rFonts w:ascii="Times New Roman" w:hAnsi="Times New Roman" w:cs="Times New Roman"/>
          <w:b/>
          <w:bCs/>
          <w:sz w:val="24"/>
          <w:szCs w:val="24"/>
          <w14:ligatures w14:val="none"/>
        </w:rPr>
        <w:t xml:space="preserve">? </w:t>
      </w:r>
    </w:p>
    <w:p w14:paraId="2D9AD417" w14:textId="5AF8456F" w:rsidR="00083C5C" w:rsidRPr="00D278E2" w:rsidRDefault="00083C5C" w:rsidP="005860B6">
      <w:pPr>
        <w:pStyle w:val="a3"/>
        <w:numPr>
          <w:ilvl w:val="0"/>
          <w:numId w:val="2"/>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Marketing</w:t>
      </w:r>
    </w:p>
    <w:p w14:paraId="0763DDB1" w14:textId="764883D7" w:rsidR="00083C5C" w:rsidRPr="00D278E2" w:rsidRDefault="00083C5C" w:rsidP="005860B6">
      <w:pPr>
        <w:pStyle w:val="a3"/>
        <w:numPr>
          <w:ilvl w:val="0"/>
          <w:numId w:val="2"/>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Logistics</w:t>
      </w:r>
    </w:p>
    <w:p w14:paraId="5619F468" w14:textId="59C33CE5" w:rsidR="00083C5C" w:rsidRPr="00D278E2" w:rsidRDefault="00083C5C" w:rsidP="005860B6">
      <w:pPr>
        <w:pStyle w:val="a3"/>
        <w:numPr>
          <w:ilvl w:val="0"/>
          <w:numId w:val="2"/>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HRM</w:t>
      </w:r>
    </w:p>
    <w:p w14:paraId="18FF2750" w14:textId="0F4B1B87" w:rsidR="00083C5C" w:rsidRPr="00D278E2" w:rsidRDefault="00083C5C" w:rsidP="005860B6">
      <w:pPr>
        <w:pStyle w:val="a3"/>
        <w:numPr>
          <w:ilvl w:val="0"/>
          <w:numId w:val="2"/>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Operation</w:t>
      </w:r>
    </w:p>
    <w:p w14:paraId="340074D7" w14:textId="77777777" w:rsidR="005860B6" w:rsidRPr="00D278E2" w:rsidRDefault="005860B6" w:rsidP="005860B6">
      <w:pPr>
        <w:snapToGrid w:val="0"/>
        <w:rPr>
          <w:rFonts w:ascii="Times New Roman" w:hAnsi="Times New Roman" w:cs="Times New Roman"/>
          <w:b/>
          <w:bCs/>
          <w:sz w:val="24"/>
          <w:szCs w:val="24"/>
          <w14:ligatures w14:val="none"/>
        </w:rPr>
      </w:pPr>
    </w:p>
    <w:p w14:paraId="11DDE077" w14:textId="7FBA9559" w:rsidR="00361DC2" w:rsidRPr="00D278E2" w:rsidRDefault="00361DC2" w:rsidP="005860B6">
      <w:pPr>
        <w:snapToGrid w:val="0"/>
        <w:rPr>
          <w:rFonts w:ascii="Times New Roman" w:hAnsi="Times New Roman" w:cs="Times New Roman"/>
          <w:b/>
          <w:bCs/>
          <w:sz w:val="24"/>
          <w:szCs w:val="24"/>
          <w14:ligatures w14:val="none"/>
        </w:rPr>
      </w:pPr>
      <w:r w:rsidRPr="009C5FF3">
        <w:rPr>
          <w:rFonts w:ascii="Times New Roman" w:hAnsi="Times New Roman" w:cs="Times New Roman" w:hint="eastAsia"/>
          <w:b/>
          <w:bCs/>
          <w:sz w:val="24"/>
          <w:szCs w:val="24"/>
          <w14:ligatures w14:val="none"/>
        </w:rPr>
        <w:t>Q</w:t>
      </w:r>
      <w:r w:rsidRPr="00D278E2">
        <w:rPr>
          <w:rFonts w:ascii="Times New Roman" w:hAnsi="Times New Roman" w:cs="Times New Roman" w:hint="eastAsia"/>
          <w:b/>
          <w:bCs/>
          <w:sz w:val="24"/>
          <w:szCs w:val="24"/>
          <w14:ligatures w14:val="none"/>
        </w:rPr>
        <w:t>2</w:t>
      </w:r>
      <w:r w:rsidRPr="009C5FF3">
        <w:rPr>
          <w:rFonts w:ascii="Times New Roman" w:hAnsi="Times New Roman" w:cs="Times New Roman"/>
          <w:b/>
          <w:bCs/>
          <w:sz w:val="24"/>
          <w:szCs w:val="24"/>
          <w14:ligatures w14:val="none"/>
        </w:rPr>
        <w:t xml:space="preserve">. Which of the following </w:t>
      </w:r>
      <w:r w:rsidRPr="00D278E2">
        <w:rPr>
          <w:rFonts w:ascii="Times New Roman" w:hAnsi="Times New Roman" w:cs="Times New Roman" w:hint="eastAsia"/>
          <w:b/>
          <w:bCs/>
          <w:sz w:val="24"/>
          <w:szCs w:val="24"/>
          <w14:ligatures w14:val="none"/>
        </w:rPr>
        <w:t>word fits (2)</w:t>
      </w:r>
      <w:r w:rsidRPr="009C5FF3">
        <w:rPr>
          <w:rFonts w:ascii="Times New Roman" w:hAnsi="Times New Roman" w:cs="Times New Roman"/>
          <w:b/>
          <w:bCs/>
          <w:sz w:val="24"/>
          <w:szCs w:val="24"/>
          <w14:ligatures w14:val="none"/>
        </w:rPr>
        <w:t xml:space="preserve">? </w:t>
      </w:r>
    </w:p>
    <w:p w14:paraId="07F8F0CD" w14:textId="346EF076" w:rsidR="00361DC2" w:rsidRPr="00D278E2" w:rsidRDefault="00361DC2" w:rsidP="005860B6">
      <w:pPr>
        <w:pStyle w:val="a3"/>
        <w:numPr>
          <w:ilvl w:val="0"/>
          <w:numId w:val="5"/>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Integrity</w:t>
      </w:r>
    </w:p>
    <w:p w14:paraId="743AAB75" w14:textId="4A74EE5C" w:rsidR="00361DC2" w:rsidRPr="00D278E2" w:rsidRDefault="00361DC2" w:rsidP="005860B6">
      <w:pPr>
        <w:pStyle w:val="a3"/>
        <w:numPr>
          <w:ilvl w:val="0"/>
          <w:numId w:val="5"/>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sz w:val="24"/>
          <w:szCs w:val="24"/>
        </w:rPr>
        <w:t>E</w:t>
      </w:r>
      <w:r w:rsidRPr="00D278E2">
        <w:rPr>
          <w:rFonts w:ascii="Times New Roman" w:hAnsi="Times New Roman" w:cs="Times New Roman" w:hint="eastAsia"/>
          <w:sz w:val="24"/>
          <w:szCs w:val="24"/>
        </w:rPr>
        <w:t>thical</w:t>
      </w:r>
    </w:p>
    <w:p w14:paraId="09D0902F" w14:textId="6BAC69FB" w:rsidR="00361DC2" w:rsidRPr="00D278E2" w:rsidRDefault="00361DC2" w:rsidP="005860B6">
      <w:pPr>
        <w:pStyle w:val="a3"/>
        <w:numPr>
          <w:ilvl w:val="0"/>
          <w:numId w:val="5"/>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Transparency</w:t>
      </w:r>
    </w:p>
    <w:p w14:paraId="0539248D" w14:textId="7127D574" w:rsidR="00361DC2" w:rsidRPr="00D278E2" w:rsidRDefault="00361DC2" w:rsidP="005860B6">
      <w:pPr>
        <w:pStyle w:val="a3"/>
        <w:numPr>
          <w:ilvl w:val="0"/>
          <w:numId w:val="5"/>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Accountability</w:t>
      </w:r>
    </w:p>
    <w:p w14:paraId="5CC5883F" w14:textId="77777777" w:rsidR="005860B6" w:rsidRPr="00D278E2" w:rsidRDefault="005860B6" w:rsidP="005860B6">
      <w:pPr>
        <w:snapToGrid w:val="0"/>
        <w:rPr>
          <w:rFonts w:ascii="Times New Roman" w:hAnsi="Times New Roman" w:cs="Times New Roman"/>
          <w:b/>
          <w:bCs/>
          <w:sz w:val="24"/>
          <w:szCs w:val="24"/>
          <w14:ligatures w14:val="none"/>
        </w:rPr>
      </w:pPr>
    </w:p>
    <w:p w14:paraId="4EF4E80D" w14:textId="108F192D" w:rsidR="00083C5C" w:rsidRPr="00D278E2" w:rsidRDefault="00083C5C" w:rsidP="005860B6">
      <w:pPr>
        <w:snapToGrid w:val="0"/>
        <w:rPr>
          <w:rFonts w:ascii="Times New Roman" w:hAnsi="Times New Roman" w:cs="Times New Roman"/>
          <w:b/>
          <w:bCs/>
          <w:sz w:val="24"/>
          <w:szCs w:val="24"/>
          <w14:ligatures w14:val="none"/>
        </w:rPr>
      </w:pPr>
      <w:r w:rsidRPr="009C5FF3">
        <w:rPr>
          <w:rFonts w:ascii="Times New Roman" w:hAnsi="Times New Roman" w:cs="Times New Roman" w:hint="eastAsia"/>
          <w:b/>
          <w:bCs/>
          <w:sz w:val="24"/>
          <w:szCs w:val="24"/>
          <w14:ligatures w14:val="none"/>
        </w:rPr>
        <w:t>Q</w:t>
      </w:r>
      <w:r w:rsidR="00361DC2" w:rsidRPr="00D278E2">
        <w:rPr>
          <w:rFonts w:ascii="Times New Roman" w:hAnsi="Times New Roman" w:cs="Times New Roman" w:hint="eastAsia"/>
          <w:b/>
          <w:bCs/>
          <w:sz w:val="24"/>
          <w:szCs w:val="24"/>
          <w14:ligatures w14:val="none"/>
        </w:rPr>
        <w:t>3</w:t>
      </w:r>
      <w:r w:rsidRPr="009C5FF3">
        <w:rPr>
          <w:rFonts w:ascii="Times New Roman" w:hAnsi="Times New Roman" w:cs="Times New Roman"/>
          <w:b/>
          <w:bCs/>
          <w:sz w:val="24"/>
          <w:szCs w:val="24"/>
          <w14:ligatures w14:val="none"/>
        </w:rPr>
        <w:t xml:space="preserve">. Which of the following </w:t>
      </w:r>
      <w:r w:rsidRPr="00D278E2">
        <w:rPr>
          <w:rFonts w:ascii="Times New Roman" w:hAnsi="Times New Roman" w:cs="Times New Roman" w:hint="eastAsia"/>
          <w:b/>
          <w:bCs/>
          <w:sz w:val="24"/>
          <w:szCs w:val="24"/>
          <w14:ligatures w14:val="none"/>
        </w:rPr>
        <w:t>word fits (</w:t>
      </w:r>
      <w:r w:rsidR="00361DC2" w:rsidRPr="00D278E2">
        <w:rPr>
          <w:rFonts w:ascii="Times New Roman" w:hAnsi="Times New Roman" w:cs="Times New Roman" w:hint="eastAsia"/>
          <w:b/>
          <w:bCs/>
          <w:sz w:val="24"/>
          <w:szCs w:val="24"/>
          <w14:ligatures w14:val="none"/>
        </w:rPr>
        <w:t>3</w:t>
      </w:r>
      <w:r w:rsidRPr="00D278E2">
        <w:rPr>
          <w:rFonts w:ascii="Times New Roman" w:hAnsi="Times New Roman" w:cs="Times New Roman" w:hint="eastAsia"/>
          <w:b/>
          <w:bCs/>
          <w:sz w:val="24"/>
          <w:szCs w:val="24"/>
          <w14:ligatures w14:val="none"/>
        </w:rPr>
        <w:t>)</w:t>
      </w:r>
      <w:r w:rsidRPr="009C5FF3">
        <w:rPr>
          <w:rFonts w:ascii="Times New Roman" w:hAnsi="Times New Roman" w:cs="Times New Roman"/>
          <w:b/>
          <w:bCs/>
          <w:sz w:val="24"/>
          <w:szCs w:val="24"/>
          <w14:ligatures w14:val="none"/>
        </w:rPr>
        <w:t xml:space="preserve">? </w:t>
      </w:r>
    </w:p>
    <w:p w14:paraId="247724D3" w14:textId="47BF8107" w:rsidR="00083C5C" w:rsidRPr="00D278E2" w:rsidRDefault="00083C5C" w:rsidP="005860B6">
      <w:pPr>
        <w:pStyle w:val="a3"/>
        <w:numPr>
          <w:ilvl w:val="0"/>
          <w:numId w:val="3"/>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Value</w:t>
      </w:r>
    </w:p>
    <w:p w14:paraId="09CC6DED" w14:textId="4D5ECF65" w:rsidR="00083C5C" w:rsidRPr="00D278E2" w:rsidRDefault="00083C5C" w:rsidP="005860B6">
      <w:pPr>
        <w:pStyle w:val="a3"/>
        <w:numPr>
          <w:ilvl w:val="0"/>
          <w:numId w:val="3"/>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Pressure</w:t>
      </w:r>
    </w:p>
    <w:p w14:paraId="02A1C437" w14:textId="1D0252C0" w:rsidR="00083C5C" w:rsidRPr="00D278E2" w:rsidRDefault="00083C5C" w:rsidP="005860B6">
      <w:pPr>
        <w:pStyle w:val="a3"/>
        <w:numPr>
          <w:ilvl w:val="0"/>
          <w:numId w:val="3"/>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Excellence</w:t>
      </w:r>
    </w:p>
    <w:p w14:paraId="12F11E6B" w14:textId="2C14F5F1" w:rsidR="00083C5C" w:rsidRPr="00D278E2" w:rsidRDefault="00083C5C" w:rsidP="005860B6">
      <w:pPr>
        <w:pStyle w:val="a3"/>
        <w:numPr>
          <w:ilvl w:val="0"/>
          <w:numId w:val="3"/>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Urgency</w:t>
      </w:r>
    </w:p>
    <w:p w14:paraId="671C0B76" w14:textId="77777777" w:rsidR="005860B6" w:rsidRPr="00D278E2" w:rsidRDefault="005860B6" w:rsidP="005860B6">
      <w:pPr>
        <w:snapToGrid w:val="0"/>
        <w:rPr>
          <w:rFonts w:ascii="Times New Roman" w:hAnsi="Times New Roman" w:cs="Times New Roman"/>
          <w:b/>
          <w:bCs/>
          <w:sz w:val="24"/>
          <w:szCs w:val="24"/>
          <w14:ligatures w14:val="none"/>
        </w:rPr>
      </w:pPr>
    </w:p>
    <w:p w14:paraId="1D3C9A22" w14:textId="2108BBDF" w:rsidR="00083C5C" w:rsidRPr="00D278E2" w:rsidRDefault="00083C5C" w:rsidP="005860B6">
      <w:pPr>
        <w:snapToGrid w:val="0"/>
        <w:rPr>
          <w:rFonts w:ascii="Times New Roman" w:hAnsi="Times New Roman" w:cs="Times New Roman"/>
          <w:b/>
          <w:bCs/>
          <w:sz w:val="24"/>
          <w:szCs w:val="24"/>
          <w14:ligatures w14:val="none"/>
        </w:rPr>
      </w:pPr>
      <w:r w:rsidRPr="009C5FF3">
        <w:rPr>
          <w:rFonts w:ascii="Times New Roman" w:hAnsi="Times New Roman" w:cs="Times New Roman" w:hint="eastAsia"/>
          <w:b/>
          <w:bCs/>
          <w:sz w:val="24"/>
          <w:szCs w:val="24"/>
          <w14:ligatures w14:val="none"/>
        </w:rPr>
        <w:t>Q</w:t>
      </w:r>
      <w:r w:rsidR="00361DC2" w:rsidRPr="00D278E2">
        <w:rPr>
          <w:rFonts w:ascii="Times New Roman" w:hAnsi="Times New Roman" w:cs="Times New Roman" w:hint="eastAsia"/>
          <w:b/>
          <w:bCs/>
          <w:sz w:val="24"/>
          <w:szCs w:val="24"/>
          <w14:ligatures w14:val="none"/>
        </w:rPr>
        <w:t>4</w:t>
      </w:r>
      <w:r w:rsidRPr="009C5FF3">
        <w:rPr>
          <w:rFonts w:ascii="Times New Roman" w:hAnsi="Times New Roman" w:cs="Times New Roman"/>
          <w:b/>
          <w:bCs/>
          <w:sz w:val="24"/>
          <w:szCs w:val="24"/>
          <w14:ligatures w14:val="none"/>
        </w:rPr>
        <w:t xml:space="preserve">. Which of the following </w:t>
      </w:r>
      <w:r w:rsidRPr="00D278E2">
        <w:rPr>
          <w:rFonts w:ascii="Times New Roman" w:hAnsi="Times New Roman" w:cs="Times New Roman" w:hint="eastAsia"/>
          <w:b/>
          <w:bCs/>
          <w:sz w:val="24"/>
          <w:szCs w:val="24"/>
          <w14:ligatures w14:val="none"/>
        </w:rPr>
        <w:t>word fits (</w:t>
      </w:r>
      <w:r w:rsidR="00361DC2" w:rsidRPr="00D278E2">
        <w:rPr>
          <w:rFonts w:ascii="Times New Roman" w:hAnsi="Times New Roman" w:cs="Times New Roman" w:hint="eastAsia"/>
          <w:b/>
          <w:bCs/>
          <w:sz w:val="24"/>
          <w:szCs w:val="24"/>
          <w14:ligatures w14:val="none"/>
        </w:rPr>
        <w:t>4</w:t>
      </w:r>
      <w:r w:rsidRPr="00D278E2">
        <w:rPr>
          <w:rFonts w:ascii="Times New Roman" w:hAnsi="Times New Roman" w:cs="Times New Roman" w:hint="eastAsia"/>
          <w:b/>
          <w:bCs/>
          <w:sz w:val="24"/>
          <w:szCs w:val="24"/>
          <w14:ligatures w14:val="none"/>
        </w:rPr>
        <w:t>)</w:t>
      </w:r>
      <w:r w:rsidRPr="009C5FF3">
        <w:rPr>
          <w:rFonts w:ascii="Times New Roman" w:hAnsi="Times New Roman" w:cs="Times New Roman"/>
          <w:b/>
          <w:bCs/>
          <w:sz w:val="24"/>
          <w:szCs w:val="24"/>
          <w14:ligatures w14:val="none"/>
        </w:rPr>
        <w:t xml:space="preserve">? </w:t>
      </w:r>
    </w:p>
    <w:p w14:paraId="38F1D86D" w14:textId="502DE73E" w:rsidR="00083C5C" w:rsidRPr="00D278E2" w:rsidRDefault="00083C5C" w:rsidP="005860B6">
      <w:pPr>
        <w:pStyle w:val="a3"/>
        <w:numPr>
          <w:ilvl w:val="0"/>
          <w:numId w:val="4"/>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Competition</w:t>
      </w:r>
    </w:p>
    <w:p w14:paraId="3108B1C7" w14:textId="47A1974E" w:rsidR="00083C5C" w:rsidRPr="00D278E2" w:rsidRDefault="00083C5C" w:rsidP="005860B6">
      <w:pPr>
        <w:pStyle w:val="a3"/>
        <w:numPr>
          <w:ilvl w:val="0"/>
          <w:numId w:val="4"/>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Consensus</w:t>
      </w:r>
    </w:p>
    <w:p w14:paraId="3598F383" w14:textId="0DCC9553" w:rsidR="00083C5C" w:rsidRPr="00D278E2" w:rsidRDefault="00083C5C" w:rsidP="005860B6">
      <w:pPr>
        <w:pStyle w:val="a3"/>
        <w:numPr>
          <w:ilvl w:val="0"/>
          <w:numId w:val="4"/>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Coalition</w:t>
      </w:r>
    </w:p>
    <w:p w14:paraId="47C2C8B9" w14:textId="4367EF56" w:rsidR="00083C5C" w:rsidRPr="00D278E2" w:rsidRDefault="00083C5C" w:rsidP="005860B6">
      <w:pPr>
        <w:pStyle w:val="a3"/>
        <w:numPr>
          <w:ilvl w:val="0"/>
          <w:numId w:val="4"/>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Coopetition</w:t>
      </w:r>
    </w:p>
    <w:p w14:paraId="60A641F8" w14:textId="77777777" w:rsidR="005860B6" w:rsidRPr="00D278E2" w:rsidRDefault="005860B6" w:rsidP="005860B6">
      <w:pPr>
        <w:snapToGrid w:val="0"/>
        <w:rPr>
          <w:rFonts w:ascii="Times New Roman" w:hAnsi="Times New Roman" w:cs="Times New Roman"/>
          <w:b/>
          <w:bCs/>
          <w:sz w:val="24"/>
          <w:szCs w:val="24"/>
          <w14:ligatures w14:val="none"/>
        </w:rPr>
      </w:pPr>
    </w:p>
    <w:p w14:paraId="6869BBE7" w14:textId="39F0A993" w:rsidR="00361DC2" w:rsidRPr="00D278E2" w:rsidRDefault="00361DC2" w:rsidP="005860B6">
      <w:pPr>
        <w:snapToGrid w:val="0"/>
        <w:rPr>
          <w:rFonts w:ascii="Times New Roman" w:hAnsi="Times New Roman" w:cs="Times New Roman"/>
          <w:b/>
          <w:bCs/>
          <w:sz w:val="24"/>
          <w:szCs w:val="24"/>
          <w14:ligatures w14:val="none"/>
        </w:rPr>
      </w:pPr>
      <w:r w:rsidRPr="009C5FF3">
        <w:rPr>
          <w:rFonts w:ascii="Times New Roman" w:hAnsi="Times New Roman" w:cs="Times New Roman" w:hint="eastAsia"/>
          <w:b/>
          <w:bCs/>
          <w:sz w:val="24"/>
          <w:szCs w:val="24"/>
          <w14:ligatures w14:val="none"/>
        </w:rPr>
        <w:t>Q</w:t>
      </w:r>
      <w:r w:rsidRPr="00D278E2">
        <w:rPr>
          <w:rFonts w:ascii="Times New Roman" w:hAnsi="Times New Roman" w:cs="Times New Roman" w:hint="eastAsia"/>
          <w:b/>
          <w:bCs/>
          <w:sz w:val="24"/>
          <w:szCs w:val="24"/>
          <w14:ligatures w14:val="none"/>
        </w:rPr>
        <w:t>5</w:t>
      </w:r>
      <w:r w:rsidRPr="009C5FF3">
        <w:rPr>
          <w:rFonts w:ascii="Times New Roman" w:hAnsi="Times New Roman" w:cs="Times New Roman"/>
          <w:b/>
          <w:bCs/>
          <w:sz w:val="24"/>
          <w:szCs w:val="24"/>
          <w14:ligatures w14:val="none"/>
        </w:rPr>
        <w:t xml:space="preserve">. Which of the following </w:t>
      </w:r>
      <w:r w:rsidRPr="00D278E2">
        <w:rPr>
          <w:rFonts w:ascii="Times New Roman" w:hAnsi="Times New Roman" w:cs="Times New Roman" w:hint="eastAsia"/>
          <w:b/>
          <w:bCs/>
          <w:sz w:val="24"/>
          <w:szCs w:val="24"/>
          <w14:ligatures w14:val="none"/>
        </w:rPr>
        <w:t>word fits (5)</w:t>
      </w:r>
      <w:r w:rsidRPr="009C5FF3">
        <w:rPr>
          <w:rFonts w:ascii="Times New Roman" w:hAnsi="Times New Roman" w:cs="Times New Roman"/>
          <w:b/>
          <w:bCs/>
          <w:sz w:val="24"/>
          <w:szCs w:val="24"/>
          <w14:ligatures w14:val="none"/>
        </w:rPr>
        <w:t xml:space="preserve">? </w:t>
      </w:r>
    </w:p>
    <w:p w14:paraId="3B5A700C" w14:textId="4C111750" w:rsidR="00361DC2" w:rsidRPr="00D278E2" w:rsidRDefault="00361DC2" w:rsidP="005860B6">
      <w:pPr>
        <w:pStyle w:val="a3"/>
        <w:numPr>
          <w:ilvl w:val="0"/>
          <w:numId w:val="6"/>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Common</w:t>
      </w:r>
    </w:p>
    <w:p w14:paraId="1789621D" w14:textId="4CCAA3D0" w:rsidR="00361DC2" w:rsidRPr="00D278E2" w:rsidRDefault="00361DC2" w:rsidP="005860B6">
      <w:pPr>
        <w:pStyle w:val="a3"/>
        <w:numPr>
          <w:ilvl w:val="0"/>
          <w:numId w:val="6"/>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Famous</w:t>
      </w:r>
    </w:p>
    <w:p w14:paraId="0C85BFA4" w14:textId="3ED8AC11" w:rsidR="00361DC2" w:rsidRPr="00D278E2" w:rsidRDefault="00361DC2" w:rsidP="005860B6">
      <w:pPr>
        <w:pStyle w:val="a3"/>
        <w:numPr>
          <w:ilvl w:val="0"/>
          <w:numId w:val="6"/>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Rare</w:t>
      </w:r>
    </w:p>
    <w:p w14:paraId="0215A689" w14:textId="4029B884" w:rsidR="00361DC2" w:rsidRPr="00D278E2" w:rsidRDefault="00361DC2" w:rsidP="005860B6">
      <w:pPr>
        <w:pStyle w:val="a3"/>
        <w:numPr>
          <w:ilvl w:val="0"/>
          <w:numId w:val="6"/>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Valuable</w:t>
      </w:r>
    </w:p>
    <w:p w14:paraId="0AD1E5CA" w14:textId="77777777" w:rsidR="005860B6" w:rsidRPr="00D278E2" w:rsidRDefault="005860B6" w:rsidP="005860B6">
      <w:pPr>
        <w:snapToGrid w:val="0"/>
        <w:rPr>
          <w:rFonts w:ascii="Times New Roman" w:hAnsi="Times New Roman" w:cs="Times New Roman"/>
          <w:b/>
          <w:bCs/>
          <w:sz w:val="24"/>
          <w:szCs w:val="24"/>
          <w14:ligatures w14:val="none"/>
        </w:rPr>
      </w:pPr>
    </w:p>
    <w:p w14:paraId="606A701E" w14:textId="653DB191" w:rsidR="00361DC2" w:rsidRPr="00D278E2" w:rsidRDefault="00361DC2" w:rsidP="005860B6">
      <w:pPr>
        <w:snapToGrid w:val="0"/>
        <w:rPr>
          <w:rFonts w:ascii="Times New Roman" w:hAnsi="Times New Roman" w:cs="Times New Roman"/>
          <w:b/>
          <w:bCs/>
          <w:sz w:val="24"/>
          <w:szCs w:val="24"/>
          <w14:ligatures w14:val="none"/>
        </w:rPr>
      </w:pPr>
      <w:r w:rsidRPr="009C5FF3">
        <w:rPr>
          <w:rFonts w:ascii="Times New Roman" w:hAnsi="Times New Roman" w:cs="Times New Roman" w:hint="eastAsia"/>
          <w:b/>
          <w:bCs/>
          <w:sz w:val="24"/>
          <w:szCs w:val="24"/>
          <w14:ligatures w14:val="none"/>
        </w:rPr>
        <w:t>Q</w:t>
      </w:r>
      <w:r w:rsidRPr="00D278E2">
        <w:rPr>
          <w:rFonts w:ascii="Times New Roman" w:hAnsi="Times New Roman" w:cs="Times New Roman" w:hint="eastAsia"/>
          <w:b/>
          <w:bCs/>
          <w:sz w:val="24"/>
          <w:szCs w:val="24"/>
          <w14:ligatures w14:val="none"/>
        </w:rPr>
        <w:t>6</w:t>
      </w:r>
      <w:r w:rsidRPr="009C5FF3">
        <w:rPr>
          <w:rFonts w:ascii="Times New Roman" w:hAnsi="Times New Roman" w:cs="Times New Roman"/>
          <w:b/>
          <w:bCs/>
          <w:sz w:val="24"/>
          <w:szCs w:val="24"/>
          <w14:ligatures w14:val="none"/>
        </w:rPr>
        <w:t xml:space="preserve">. Which of the following </w:t>
      </w:r>
      <w:r w:rsidRPr="00D278E2">
        <w:rPr>
          <w:rFonts w:ascii="Times New Roman" w:hAnsi="Times New Roman" w:cs="Times New Roman" w:hint="eastAsia"/>
          <w:b/>
          <w:bCs/>
          <w:sz w:val="24"/>
          <w:szCs w:val="24"/>
          <w14:ligatures w14:val="none"/>
        </w:rPr>
        <w:t>word fits (6)</w:t>
      </w:r>
      <w:r w:rsidRPr="009C5FF3">
        <w:rPr>
          <w:rFonts w:ascii="Times New Roman" w:hAnsi="Times New Roman" w:cs="Times New Roman"/>
          <w:b/>
          <w:bCs/>
          <w:sz w:val="24"/>
          <w:szCs w:val="24"/>
          <w14:ligatures w14:val="none"/>
        </w:rPr>
        <w:t xml:space="preserve">? </w:t>
      </w:r>
    </w:p>
    <w:p w14:paraId="6E5C1FD0" w14:textId="6FF72A6B" w:rsidR="00361DC2" w:rsidRPr="00D278E2" w:rsidRDefault="00361DC2" w:rsidP="005860B6">
      <w:pPr>
        <w:pStyle w:val="a3"/>
        <w:numPr>
          <w:ilvl w:val="0"/>
          <w:numId w:val="7"/>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Incentives</w:t>
      </w:r>
    </w:p>
    <w:p w14:paraId="5F3D6480" w14:textId="00E1360E" w:rsidR="00361DC2" w:rsidRPr="00D278E2" w:rsidRDefault="00361DC2" w:rsidP="005860B6">
      <w:pPr>
        <w:pStyle w:val="a3"/>
        <w:numPr>
          <w:ilvl w:val="0"/>
          <w:numId w:val="7"/>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Authority</w:t>
      </w:r>
    </w:p>
    <w:p w14:paraId="514558BE" w14:textId="671BEF36" w:rsidR="00361DC2" w:rsidRPr="00D278E2" w:rsidRDefault="00361DC2" w:rsidP="005860B6">
      <w:pPr>
        <w:pStyle w:val="a3"/>
        <w:numPr>
          <w:ilvl w:val="0"/>
          <w:numId w:val="7"/>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Capital</w:t>
      </w:r>
    </w:p>
    <w:p w14:paraId="1B40CF4E" w14:textId="20AAF2A5" w:rsidR="00083C5C" w:rsidRPr="00D278E2" w:rsidRDefault="00361DC2" w:rsidP="005860B6">
      <w:pPr>
        <w:pStyle w:val="a3"/>
        <w:numPr>
          <w:ilvl w:val="0"/>
          <w:numId w:val="7"/>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Bonuses</w:t>
      </w:r>
    </w:p>
    <w:p w14:paraId="2B46A549" w14:textId="77777777" w:rsidR="005860B6" w:rsidRPr="00D278E2" w:rsidRDefault="005860B6" w:rsidP="005860B6">
      <w:pPr>
        <w:snapToGrid w:val="0"/>
        <w:rPr>
          <w:rFonts w:ascii="Times New Roman" w:hAnsi="Times New Roman" w:cs="Times New Roman"/>
          <w:b/>
          <w:bCs/>
          <w:sz w:val="24"/>
          <w:szCs w:val="24"/>
          <w14:ligatures w14:val="none"/>
        </w:rPr>
      </w:pPr>
    </w:p>
    <w:p w14:paraId="48BD6800" w14:textId="31692F41" w:rsidR="00361DC2" w:rsidRPr="00D278E2" w:rsidRDefault="00361DC2" w:rsidP="005860B6">
      <w:pPr>
        <w:snapToGrid w:val="0"/>
        <w:rPr>
          <w:rFonts w:ascii="Times New Roman" w:hAnsi="Times New Roman" w:cs="Times New Roman"/>
          <w:b/>
          <w:bCs/>
          <w:sz w:val="24"/>
          <w:szCs w:val="24"/>
          <w14:ligatures w14:val="none"/>
        </w:rPr>
      </w:pPr>
      <w:r w:rsidRPr="009C5FF3">
        <w:rPr>
          <w:rFonts w:ascii="Times New Roman" w:hAnsi="Times New Roman" w:cs="Times New Roman" w:hint="eastAsia"/>
          <w:b/>
          <w:bCs/>
          <w:sz w:val="24"/>
          <w:szCs w:val="24"/>
          <w14:ligatures w14:val="none"/>
        </w:rPr>
        <w:t>Q</w:t>
      </w:r>
      <w:r w:rsidRPr="00D278E2">
        <w:rPr>
          <w:rFonts w:ascii="Times New Roman" w:hAnsi="Times New Roman" w:cs="Times New Roman" w:hint="eastAsia"/>
          <w:b/>
          <w:bCs/>
          <w:sz w:val="24"/>
          <w:szCs w:val="24"/>
          <w14:ligatures w14:val="none"/>
        </w:rPr>
        <w:t>7</w:t>
      </w:r>
      <w:r w:rsidRPr="009C5FF3">
        <w:rPr>
          <w:rFonts w:ascii="Times New Roman" w:hAnsi="Times New Roman" w:cs="Times New Roman"/>
          <w:b/>
          <w:bCs/>
          <w:sz w:val="24"/>
          <w:szCs w:val="24"/>
          <w14:ligatures w14:val="none"/>
        </w:rPr>
        <w:t xml:space="preserve">. Which of the following </w:t>
      </w:r>
      <w:r w:rsidRPr="00D278E2">
        <w:rPr>
          <w:rFonts w:ascii="Times New Roman" w:hAnsi="Times New Roman" w:cs="Times New Roman" w:hint="eastAsia"/>
          <w:b/>
          <w:bCs/>
          <w:sz w:val="24"/>
          <w:szCs w:val="24"/>
          <w14:ligatures w14:val="none"/>
        </w:rPr>
        <w:t>word fits (7)</w:t>
      </w:r>
      <w:r w:rsidRPr="009C5FF3">
        <w:rPr>
          <w:rFonts w:ascii="Times New Roman" w:hAnsi="Times New Roman" w:cs="Times New Roman"/>
          <w:b/>
          <w:bCs/>
          <w:sz w:val="24"/>
          <w:szCs w:val="24"/>
          <w14:ligatures w14:val="none"/>
        </w:rPr>
        <w:t xml:space="preserve">? </w:t>
      </w:r>
    </w:p>
    <w:p w14:paraId="254B9195" w14:textId="6E7132A3" w:rsidR="00361DC2" w:rsidRPr="00D278E2" w:rsidRDefault="00361DC2" w:rsidP="005860B6">
      <w:pPr>
        <w:pStyle w:val="a3"/>
        <w:numPr>
          <w:ilvl w:val="0"/>
          <w:numId w:val="8"/>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Seniority</w:t>
      </w:r>
    </w:p>
    <w:p w14:paraId="5F1CC2D7" w14:textId="512FF0D6" w:rsidR="00361DC2" w:rsidRPr="00D278E2" w:rsidRDefault="00361DC2" w:rsidP="005860B6">
      <w:pPr>
        <w:pStyle w:val="a3"/>
        <w:numPr>
          <w:ilvl w:val="0"/>
          <w:numId w:val="8"/>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Superiority</w:t>
      </w:r>
    </w:p>
    <w:p w14:paraId="6D6B9768" w14:textId="76766EC2" w:rsidR="00361DC2" w:rsidRPr="00D278E2" w:rsidRDefault="00361DC2" w:rsidP="005860B6">
      <w:pPr>
        <w:pStyle w:val="a3"/>
        <w:numPr>
          <w:ilvl w:val="0"/>
          <w:numId w:val="8"/>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Minority</w:t>
      </w:r>
    </w:p>
    <w:p w14:paraId="539C60CC" w14:textId="13646682" w:rsidR="00361DC2" w:rsidRPr="00D278E2" w:rsidRDefault="00361DC2" w:rsidP="005860B6">
      <w:pPr>
        <w:pStyle w:val="a3"/>
        <w:numPr>
          <w:ilvl w:val="0"/>
          <w:numId w:val="8"/>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Superiority</w:t>
      </w:r>
    </w:p>
    <w:p w14:paraId="02C016F2" w14:textId="77777777" w:rsidR="005860B6" w:rsidRPr="00D278E2" w:rsidRDefault="005860B6" w:rsidP="005860B6">
      <w:pPr>
        <w:snapToGrid w:val="0"/>
        <w:rPr>
          <w:rFonts w:ascii="Times New Roman" w:hAnsi="Times New Roman" w:cs="Times New Roman"/>
          <w:b/>
          <w:bCs/>
          <w:sz w:val="24"/>
          <w:szCs w:val="24"/>
          <w14:ligatures w14:val="none"/>
        </w:rPr>
      </w:pPr>
    </w:p>
    <w:p w14:paraId="095D54D1" w14:textId="1E3CEA01" w:rsidR="00574393" w:rsidRPr="00D278E2" w:rsidRDefault="00574393" w:rsidP="005860B6">
      <w:pPr>
        <w:snapToGrid w:val="0"/>
        <w:rPr>
          <w:rFonts w:ascii="Times New Roman" w:hAnsi="Times New Roman" w:cs="Times New Roman"/>
          <w:b/>
          <w:bCs/>
          <w:sz w:val="24"/>
          <w:szCs w:val="24"/>
          <w14:ligatures w14:val="none"/>
        </w:rPr>
      </w:pPr>
      <w:r w:rsidRPr="009C5FF3">
        <w:rPr>
          <w:rFonts w:ascii="Times New Roman" w:hAnsi="Times New Roman" w:cs="Times New Roman" w:hint="eastAsia"/>
          <w:b/>
          <w:bCs/>
          <w:sz w:val="24"/>
          <w:szCs w:val="24"/>
          <w14:ligatures w14:val="none"/>
        </w:rPr>
        <w:t>Q</w:t>
      </w:r>
      <w:r w:rsidRPr="00D278E2">
        <w:rPr>
          <w:rFonts w:ascii="Times New Roman" w:hAnsi="Times New Roman" w:cs="Times New Roman" w:hint="eastAsia"/>
          <w:b/>
          <w:bCs/>
          <w:sz w:val="24"/>
          <w:szCs w:val="24"/>
          <w14:ligatures w14:val="none"/>
        </w:rPr>
        <w:t>8</w:t>
      </w:r>
      <w:r w:rsidRPr="009C5FF3">
        <w:rPr>
          <w:rFonts w:ascii="Times New Roman" w:hAnsi="Times New Roman" w:cs="Times New Roman"/>
          <w:b/>
          <w:bCs/>
          <w:sz w:val="24"/>
          <w:szCs w:val="24"/>
          <w14:ligatures w14:val="none"/>
        </w:rPr>
        <w:t xml:space="preserve">. Which of the following </w:t>
      </w:r>
      <w:r w:rsidRPr="00D278E2">
        <w:rPr>
          <w:rFonts w:ascii="Times New Roman" w:hAnsi="Times New Roman" w:cs="Times New Roman" w:hint="eastAsia"/>
          <w:b/>
          <w:bCs/>
          <w:sz w:val="24"/>
          <w:szCs w:val="24"/>
          <w14:ligatures w14:val="none"/>
        </w:rPr>
        <w:t>word fits (8)</w:t>
      </w:r>
      <w:r w:rsidRPr="009C5FF3">
        <w:rPr>
          <w:rFonts w:ascii="Times New Roman" w:hAnsi="Times New Roman" w:cs="Times New Roman"/>
          <w:b/>
          <w:bCs/>
          <w:sz w:val="24"/>
          <w:szCs w:val="24"/>
          <w14:ligatures w14:val="none"/>
        </w:rPr>
        <w:t xml:space="preserve">? </w:t>
      </w:r>
    </w:p>
    <w:p w14:paraId="5C8B8821" w14:textId="2503F097" w:rsidR="00574393" w:rsidRPr="00D278E2" w:rsidRDefault="00574393" w:rsidP="005860B6">
      <w:pPr>
        <w:pStyle w:val="a3"/>
        <w:numPr>
          <w:ilvl w:val="0"/>
          <w:numId w:val="9"/>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Cultural</w:t>
      </w:r>
    </w:p>
    <w:p w14:paraId="6FF236AA" w14:textId="7D7B0862" w:rsidR="00574393" w:rsidRPr="00D278E2" w:rsidRDefault="00574393" w:rsidP="005860B6">
      <w:pPr>
        <w:pStyle w:val="a3"/>
        <w:numPr>
          <w:ilvl w:val="0"/>
          <w:numId w:val="9"/>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Institutional</w:t>
      </w:r>
    </w:p>
    <w:p w14:paraId="3A27FCC3" w14:textId="1A138ED8" w:rsidR="00574393" w:rsidRPr="00D278E2" w:rsidRDefault="00574393" w:rsidP="005860B6">
      <w:pPr>
        <w:pStyle w:val="a3"/>
        <w:numPr>
          <w:ilvl w:val="0"/>
          <w:numId w:val="9"/>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Legal</w:t>
      </w:r>
    </w:p>
    <w:p w14:paraId="2B1898FC" w14:textId="61519A81" w:rsidR="00574393" w:rsidRPr="00D278E2" w:rsidRDefault="00574393" w:rsidP="005860B6">
      <w:pPr>
        <w:pStyle w:val="a3"/>
        <w:numPr>
          <w:ilvl w:val="0"/>
          <w:numId w:val="9"/>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Spiritual</w:t>
      </w:r>
    </w:p>
    <w:p w14:paraId="0CA30008" w14:textId="77777777" w:rsidR="005860B6" w:rsidRPr="00D278E2" w:rsidRDefault="005860B6" w:rsidP="005860B6">
      <w:pPr>
        <w:snapToGrid w:val="0"/>
        <w:rPr>
          <w:rFonts w:ascii="Times New Roman" w:hAnsi="Times New Roman" w:cs="Times New Roman"/>
          <w:b/>
          <w:bCs/>
          <w:sz w:val="24"/>
          <w:szCs w:val="24"/>
          <w14:ligatures w14:val="none"/>
        </w:rPr>
      </w:pPr>
    </w:p>
    <w:p w14:paraId="40977034" w14:textId="24A94403" w:rsidR="00574393" w:rsidRPr="00D278E2" w:rsidRDefault="00574393" w:rsidP="005860B6">
      <w:pPr>
        <w:snapToGrid w:val="0"/>
        <w:rPr>
          <w:rFonts w:ascii="Times New Roman" w:hAnsi="Times New Roman" w:cs="Times New Roman"/>
          <w:b/>
          <w:bCs/>
          <w:sz w:val="24"/>
          <w:szCs w:val="24"/>
          <w14:ligatures w14:val="none"/>
        </w:rPr>
      </w:pPr>
      <w:r w:rsidRPr="009C5FF3">
        <w:rPr>
          <w:rFonts w:ascii="Times New Roman" w:hAnsi="Times New Roman" w:cs="Times New Roman" w:hint="eastAsia"/>
          <w:b/>
          <w:bCs/>
          <w:sz w:val="24"/>
          <w:szCs w:val="24"/>
          <w14:ligatures w14:val="none"/>
        </w:rPr>
        <w:t>Q</w:t>
      </w:r>
      <w:r w:rsidRPr="00D278E2">
        <w:rPr>
          <w:rFonts w:ascii="Times New Roman" w:hAnsi="Times New Roman" w:cs="Times New Roman" w:hint="eastAsia"/>
          <w:b/>
          <w:bCs/>
          <w:sz w:val="24"/>
          <w:szCs w:val="24"/>
          <w14:ligatures w14:val="none"/>
        </w:rPr>
        <w:t>9</w:t>
      </w:r>
      <w:r w:rsidRPr="009C5FF3">
        <w:rPr>
          <w:rFonts w:ascii="Times New Roman" w:hAnsi="Times New Roman" w:cs="Times New Roman"/>
          <w:b/>
          <w:bCs/>
          <w:sz w:val="24"/>
          <w:szCs w:val="24"/>
          <w14:ligatures w14:val="none"/>
        </w:rPr>
        <w:t xml:space="preserve">. Which of the following </w:t>
      </w:r>
      <w:r w:rsidRPr="00D278E2">
        <w:rPr>
          <w:rFonts w:ascii="Times New Roman" w:hAnsi="Times New Roman" w:cs="Times New Roman" w:hint="eastAsia"/>
          <w:b/>
          <w:bCs/>
          <w:sz w:val="24"/>
          <w:szCs w:val="24"/>
          <w14:ligatures w14:val="none"/>
        </w:rPr>
        <w:t>word fits (9)</w:t>
      </w:r>
      <w:r w:rsidRPr="009C5FF3">
        <w:rPr>
          <w:rFonts w:ascii="Times New Roman" w:hAnsi="Times New Roman" w:cs="Times New Roman"/>
          <w:b/>
          <w:bCs/>
          <w:sz w:val="24"/>
          <w:szCs w:val="24"/>
          <w14:ligatures w14:val="none"/>
        </w:rPr>
        <w:t xml:space="preserve">? </w:t>
      </w:r>
    </w:p>
    <w:p w14:paraId="0CB8588E" w14:textId="77A7CDFD" w:rsidR="00574393" w:rsidRPr="00D278E2" w:rsidRDefault="00574393" w:rsidP="005860B6">
      <w:pPr>
        <w:pStyle w:val="a3"/>
        <w:numPr>
          <w:ilvl w:val="0"/>
          <w:numId w:val="10"/>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Rigidity</w:t>
      </w:r>
    </w:p>
    <w:p w14:paraId="1729F503" w14:textId="40232AAF" w:rsidR="00574393" w:rsidRPr="00D278E2" w:rsidRDefault="00574393" w:rsidP="005860B6">
      <w:pPr>
        <w:pStyle w:val="a3"/>
        <w:numPr>
          <w:ilvl w:val="0"/>
          <w:numId w:val="10"/>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Silos</w:t>
      </w:r>
    </w:p>
    <w:p w14:paraId="3FA93B1F" w14:textId="092A8B00" w:rsidR="00574393" w:rsidRPr="00D278E2" w:rsidRDefault="00574393" w:rsidP="005860B6">
      <w:pPr>
        <w:pStyle w:val="a3"/>
        <w:numPr>
          <w:ilvl w:val="0"/>
          <w:numId w:val="10"/>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Inertia</w:t>
      </w:r>
    </w:p>
    <w:p w14:paraId="5A4DF598" w14:textId="04890890" w:rsidR="00574393" w:rsidRPr="00D278E2" w:rsidRDefault="00574393" w:rsidP="005860B6">
      <w:pPr>
        <w:pStyle w:val="a3"/>
        <w:numPr>
          <w:ilvl w:val="0"/>
          <w:numId w:val="10"/>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Inflexibility</w:t>
      </w:r>
    </w:p>
    <w:p w14:paraId="45C5070E" w14:textId="77777777" w:rsidR="005860B6" w:rsidRPr="00D278E2" w:rsidRDefault="005860B6" w:rsidP="005860B6">
      <w:pPr>
        <w:snapToGrid w:val="0"/>
        <w:rPr>
          <w:rFonts w:ascii="Times New Roman" w:hAnsi="Times New Roman" w:cs="Times New Roman"/>
          <w:b/>
          <w:bCs/>
          <w:sz w:val="24"/>
          <w:szCs w:val="24"/>
          <w14:ligatures w14:val="none"/>
        </w:rPr>
      </w:pPr>
    </w:p>
    <w:p w14:paraId="2DCCB65D" w14:textId="6444FDAF" w:rsidR="005860B6" w:rsidRPr="00D278E2" w:rsidRDefault="005860B6" w:rsidP="005860B6">
      <w:pPr>
        <w:snapToGrid w:val="0"/>
        <w:rPr>
          <w:rFonts w:ascii="Times New Roman" w:hAnsi="Times New Roman" w:cs="Times New Roman"/>
          <w:b/>
          <w:bCs/>
          <w:sz w:val="24"/>
          <w:szCs w:val="24"/>
          <w14:ligatures w14:val="none"/>
        </w:rPr>
      </w:pPr>
      <w:r w:rsidRPr="009C5FF3">
        <w:rPr>
          <w:rFonts w:ascii="Times New Roman" w:hAnsi="Times New Roman" w:cs="Times New Roman" w:hint="eastAsia"/>
          <w:b/>
          <w:bCs/>
          <w:sz w:val="24"/>
          <w:szCs w:val="24"/>
          <w14:ligatures w14:val="none"/>
        </w:rPr>
        <w:t>Q</w:t>
      </w:r>
      <w:r w:rsidRPr="00D278E2">
        <w:rPr>
          <w:rFonts w:ascii="Times New Roman" w:hAnsi="Times New Roman" w:cs="Times New Roman" w:hint="eastAsia"/>
          <w:b/>
          <w:bCs/>
          <w:sz w:val="24"/>
          <w:szCs w:val="24"/>
          <w14:ligatures w14:val="none"/>
        </w:rPr>
        <w:t>10</w:t>
      </w:r>
      <w:r w:rsidRPr="009C5FF3">
        <w:rPr>
          <w:rFonts w:ascii="Times New Roman" w:hAnsi="Times New Roman" w:cs="Times New Roman"/>
          <w:b/>
          <w:bCs/>
          <w:sz w:val="24"/>
          <w:szCs w:val="24"/>
          <w14:ligatures w14:val="none"/>
        </w:rPr>
        <w:t xml:space="preserve">. Which of the following </w:t>
      </w:r>
      <w:r w:rsidRPr="00D278E2">
        <w:rPr>
          <w:rFonts w:ascii="Times New Roman" w:hAnsi="Times New Roman" w:cs="Times New Roman" w:hint="eastAsia"/>
          <w:b/>
          <w:bCs/>
          <w:sz w:val="24"/>
          <w:szCs w:val="24"/>
          <w14:ligatures w14:val="none"/>
        </w:rPr>
        <w:t>word fits (10)</w:t>
      </w:r>
      <w:r w:rsidRPr="009C5FF3">
        <w:rPr>
          <w:rFonts w:ascii="Times New Roman" w:hAnsi="Times New Roman" w:cs="Times New Roman"/>
          <w:b/>
          <w:bCs/>
          <w:sz w:val="24"/>
          <w:szCs w:val="24"/>
          <w14:ligatures w14:val="none"/>
        </w:rPr>
        <w:t xml:space="preserve">? </w:t>
      </w:r>
    </w:p>
    <w:p w14:paraId="217CDC2A" w14:textId="416437D8" w:rsidR="005860B6" w:rsidRPr="00D278E2" w:rsidRDefault="005860B6" w:rsidP="005860B6">
      <w:pPr>
        <w:pStyle w:val="a3"/>
        <w:numPr>
          <w:ilvl w:val="0"/>
          <w:numId w:val="11"/>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Long-term orientation</w:t>
      </w:r>
    </w:p>
    <w:p w14:paraId="4E16EA95" w14:textId="149F372F" w:rsidR="005860B6" w:rsidRPr="00D278E2" w:rsidRDefault="005860B6" w:rsidP="005860B6">
      <w:pPr>
        <w:pStyle w:val="a3"/>
        <w:numPr>
          <w:ilvl w:val="0"/>
          <w:numId w:val="11"/>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Institutional collectivism</w:t>
      </w:r>
    </w:p>
    <w:p w14:paraId="6032403A" w14:textId="2ACF3EC6" w:rsidR="005860B6" w:rsidRPr="00D278E2" w:rsidRDefault="005860B6" w:rsidP="005860B6">
      <w:pPr>
        <w:pStyle w:val="a3"/>
        <w:numPr>
          <w:ilvl w:val="0"/>
          <w:numId w:val="11"/>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Age-based promotion</w:t>
      </w:r>
    </w:p>
    <w:p w14:paraId="02D6D2B5" w14:textId="1B294056" w:rsidR="005860B6" w:rsidRPr="00D278E2" w:rsidRDefault="005860B6" w:rsidP="005860B6">
      <w:pPr>
        <w:pStyle w:val="a3"/>
        <w:numPr>
          <w:ilvl w:val="0"/>
          <w:numId w:val="11"/>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Lifelong employment</w:t>
      </w:r>
    </w:p>
    <w:p w14:paraId="43F07E65" w14:textId="77777777" w:rsidR="00083C5C" w:rsidRPr="00D278E2" w:rsidRDefault="00083C5C" w:rsidP="005860B6">
      <w:pPr>
        <w:snapToGrid w:val="0"/>
        <w:rPr>
          <w:rFonts w:ascii="Times New Roman" w:hAnsi="Times New Roman" w:cs="Times New Roman"/>
          <w:sz w:val="24"/>
          <w:szCs w:val="24"/>
        </w:rPr>
      </w:pPr>
    </w:p>
    <w:p w14:paraId="261A3E22" w14:textId="20BFDA28" w:rsidR="007B4DF5" w:rsidRPr="00D278E2" w:rsidRDefault="007B4DF5" w:rsidP="007B4DF5">
      <w:pPr>
        <w:snapToGrid w:val="0"/>
        <w:rPr>
          <w:rFonts w:ascii="Times New Roman" w:hAnsi="Times New Roman" w:cs="Times New Roman"/>
          <w:b/>
          <w:bCs/>
          <w:sz w:val="24"/>
          <w:szCs w:val="24"/>
          <w14:ligatures w14:val="none"/>
        </w:rPr>
      </w:pPr>
      <w:r w:rsidRPr="009C5FF3">
        <w:rPr>
          <w:rFonts w:ascii="Times New Roman" w:hAnsi="Times New Roman" w:cs="Times New Roman" w:hint="eastAsia"/>
          <w:b/>
          <w:bCs/>
          <w:sz w:val="24"/>
          <w:szCs w:val="24"/>
          <w14:ligatures w14:val="none"/>
        </w:rPr>
        <w:t>Q</w:t>
      </w:r>
      <w:r w:rsidRPr="00D278E2">
        <w:rPr>
          <w:rFonts w:ascii="Times New Roman" w:hAnsi="Times New Roman" w:cs="Times New Roman" w:hint="eastAsia"/>
          <w:b/>
          <w:bCs/>
          <w:sz w:val="24"/>
          <w:szCs w:val="24"/>
          <w14:ligatures w14:val="none"/>
        </w:rPr>
        <w:t>11</w:t>
      </w:r>
      <w:r w:rsidRPr="009C5FF3">
        <w:rPr>
          <w:rFonts w:ascii="Times New Roman" w:hAnsi="Times New Roman" w:cs="Times New Roman"/>
          <w:b/>
          <w:bCs/>
          <w:sz w:val="24"/>
          <w:szCs w:val="24"/>
          <w14:ligatures w14:val="none"/>
        </w:rPr>
        <w:t xml:space="preserve">. Which of the following </w:t>
      </w:r>
      <w:r w:rsidRPr="00D278E2">
        <w:rPr>
          <w:rFonts w:ascii="Times New Roman" w:hAnsi="Times New Roman" w:cs="Times New Roman" w:hint="eastAsia"/>
          <w:b/>
          <w:bCs/>
          <w:sz w:val="24"/>
          <w:szCs w:val="24"/>
          <w14:ligatures w14:val="none"/>
        </w:rPr>
        <w:t>word fits (11)</w:t>
      </w:r>
      <w:r w:rsidRPr="009C5FF3">
        <w:rPr>
          <w:rFonts w:ascii="Times New Roman" w:hAnsi="Times New Roman" w:cs="Times New Roman"/>
          <w:b/>
          <w:bCs/>
          <w:sz w:val="24"/>
          <w:szCs w:val="24"/>
          <w14:ligatures w14:val="none"/>
        </w:rPr>
        <w:t xml:space="preserve">? </w:t>
      </w:r>
    </w:p>
    <w:p w14:paraId="57CE5845" w14:textId="21053D54" w:rsidR="007B4DF5" w:rsidRPr="00D278E2" w:rsidRDefault="007B4DF5" w:rsidP="007B4DF5">
      <w:pPr>
        <w:pStyle w:val="a3"/>
        <w:numPr>
          <w:ilvl w:val="0"/>
          <w:numId w:val="12"/>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Un</w:t>
      </w:r>
      <w:r w:rsidR="00C26F47" w:rsidRPr="00D278E2">
        <w:rPr>
          <w:rFonts w:ascii="Times New Roman" w:hAnsi="Times New Roman" w:cs="Times New Roman" w:hint="eastAsia"/>
          <w:sz w:val="24"/>
          <w:szCs w:val="24"/>
        </w:rPr>
        <w:t>usual</w:t>
      </w:r>
      <w:r w:rsidRPr="00D278E2">
        <w:rPr>
          <w:rFonts w:ascii="Times New Roman" w:hAnsi="Times New Roman" w:cs="Times New Roman" w:hint="eastAsia"/>
          <w:sz w:val="24"/>
          <w:szCs w:val="24"/>
        </w:rPr>
        <w:t xml:space="preserve"> </w:t>
      </w:r>
    </w:p>
    <w:p w14:paraId="221D3891" w14:textId="6DA13C24" w:rsidR="007B4DF5" w:rsidRPr="00D278E2" w:rsidRDefault="00C26F47" w:rsidP="007B4DF5">
      <w:pPr>
        <w:pStyle w:val="a3"/>
        <w:numPr>
          <w:ilvl w:val="0"/>
          <w:numId w:val="12"/>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Common</w:t>
      </w:r>
    </w:p>
    <w:p w14:paraId="560FE2EC" w14:textId="3682AAB8" w:rsidR="007B4DF5" w:rsidRPr="00D278E2" w:rsidRDefault="00C26F47" w:rsidP="007B4DF5">
      <w:pPr>
        <w:pStyle w:val="a3"/>
        <w:numPr>
          <w:ilvl w:val="0"/>
          <w:numId w:val="12"/>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Remarkable</w:t>
      </w:r>
    </w:p>
    <w:p w14:paraId="3A81662E" w14:textId="7DE36E92" w:rsidR="007B4DF5" w:rsidRPr="00D278E2" w:rsidRDefault="00C26F47" w:rsidP="007B4DF5">
      <w:pPr>
        <w:pStyle w:val="a3"/>
        <w:numPr>
          <w:ilvl w:val="0"/>
          <w:numId w:val="12"/>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Widespread</w:t>
      </w:r>
    </w:p>
    <w:p w14:paraId="02BD8AE2" w14:textId="77777777" w:rsidR="00083C5C" w:rsidRPr="00D278E2" w:rsidRDefault="00083C5C" w:rsidP="005860B6">
      <w:pPr>
        <w:snapToGrid w:val="0"/>
        <w:rPr>
          <w:rFonts w:ascii="Times New Roman" w:hAnsi="Times New Roman" w:cs="Times New Roman"/>
          <w:sz w:val="24"/>
          <w:szCs w:val="24"/>
        </w:rPr>
      </w:pPr>
    </w:p>
    <w:p w14:paraId="3EA85FEE" w14:textId="574AD7F8" w:rsidR="007B4DF5" w:rsidRPr="00D278E2" w:rsidRDefault="007B4DF5" w:rsidP="007B4DF5">
      <w:pPr>
        <w:snapToGrid w:val="0"/>
        <w:rPr>
          <w:rFonts w:ascii="Times New Roman" w:hAnsi="Times New Roman" w:cs="Times New Roman"/>
          <w:b/>
          <w:bCs/>
          <w:sz w:val="24"/>
          <w:szCs w:val="24"/>
          <w14:ligatures w14:val="none"/>
        </w:rPr>
      </w:pPr>
      <w:r w:rsidRPr="009C5FF3">
        <w:rPr>
          <w:rFonts w:ascii="Times New Roman" w:hAnsi="Times New Roman" w:cs="Times New Roman" w:hint="eastAsia"/>
          <w:b/>
          <w:bCs/>
          <w:sz w:val="24"/>
          <w:szCs w:val="24"/>
          <w14:ligatures w14:val="none"/>
        </w:rPr>
        <w:t>Q</w:t>
      </w:r>
      <w:r w:rsidRPr="00D278E2">
        <w:rPr>
          <w:rFonts w:ascii="Times New Roman" w:hAnsi="Times New Roman" w:cs="Times New Roman" w:hint="eastAsia"/>
          <w:b/>
          <w:bCs/>
          <w:sz w:val="24"/>
          <w:szCs w:val="24"/>
          <w14:ligatures w14:val="none"/>
        </w:rPr>
        <w:t>12</w:t>
      </w:r>
      <w:r w:rsidRPr="009C5FF3">
        <w:rPr>
          <w:rFonts w:ascii="Times New Roman" w:hAnsi="Times New Roman" w:cs="Times New Roman"/>
          <w:b/>
          <w:bCs/>
          <w:sz w:val="24"/>
          <w:szCs w:val="24"/>
          <w14:ligatures w14:val="none"/>
        </w:rPr>
        <w:t xml:space="preserve">. Which of the following </w:t>
      </w:r>
      <w:r w:rsidRPr="00D278E2">
        <w:rPr>
          <w:rFonts w:ascii="Times New Roman" w:hAnsi="Times New Roman" w:cs="Times New Roman" w:hint="eastAsia"/>
          <w:b/>
          <w:bCs/>
          <w:sz w:val="24"/>
          <w:szCs w:val="24"/>
          <w14:ligatures w14:val="none"/>
        </w:rPr>
        <w:t>word fits (12)</w:t>
      </w:r>
      <w:r w:rsidRPr="009C5FF3">
        <w:rPr>
          <w:rFonts w:ascii="Times New Roman" w:hAnsi="Times New Roman" w:cs="Times New Roman"/>
          <w:b/>
          <w:bCs/>
          <w:sz w:val="24"/>
          <w:szCs w:val="24"/>
          <w14:ligatures w14:val="none"/>
        </w:rPr>
        <w:t xml:space="preserve">? </w:t>
      </w:r>
    </w:p>
    <w:p w14:paraId="5C750713" w14:textId="77777777" w:rsidR="007B4DF5" w:rsidRPr="00D278E2" w:rsidRDefault="007B4DF5" w:rsidP="007B4DF5">
      <w:pPr>
        <w:pStyle w:val="a3"/>
        <w:numPr>
          <w:ilvl w:val="0"/>
          <w:numId w:val="13"/>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 xml:space="preserve">Understandable </w:t>
      </w:r>
    </w:p>
    <w:p w14:paraId="109D4709" w14:textId="77777777" w:rsidR="007B4DF5" w:rsidRPr="00D278E2" w:rsidRDefault="007B4DF5" w:rsidP="007B4DF5">
      <w:pPr>
        <w:pStyle w:val="a3"/>
        <w:numPr>
          <w:ilvl w:val="0"/>
          <w:numId w:val="13"/>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Sympathetic</w:t>
      </w:r>
    </w:p>
    <w:p w14:paraId="7CBAE3A8" w14:textId="77777777" w:rsidR="007B4DF5" w:rsidRPr="00D278E2" w:rsidRDefault="007B4DF5" w:rsidP="007B4DF5">
      <w:pPr>
        <w:pStyle w:val="a3"/>
        <w:numPr>
          <w:ilvl w:val="0"/>
          <w:numId w:val="13"/>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Sensitive</w:t>
      </w:r>
    </w:p>
    <w:p w14:paraId="28BC977F" w14:textId="77777777" w:rsidR="007B4DF5" w:rsidRPr="00D278E2" w:rsidRDefault="007B4DF5" w:rsidP="007B4DF5">
      <w:pPr>
        <w:pStyle w:val="a3"/>
        <w:numPr>
          <w:ilvl w:val="0"/>
          <w:numId w:val="13"/>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Indifferent</w:t>
      </w:r>
    </w:p>
    <w:p w14:paraId="05198E5E" w14:textId="77777777" w:rsidR="00083C5C" w:rsidRPr="00D278E2" w:rsidRDefault="00083C5C" w:rsidP="005860B6">
      <w:pPr>
        <w:snapToGrid w:val="0"/>
        <w:rPr>
          <w:rFonts w:ascii="Times New Roman" w:hAnsi="Times New Roman" w:cs="Times New Roman"/>
          <w:sz w:val="24"/>
          <w:szCs w:val="24"/>
        </w:rPr>
      </w:pPr>
    </w:p>
    <w:p w14:paraId="308D6EA2" w14:textId="1E0ED432" w:rsidR="007B4DF5" w:rsidRPr="00D278E2" w:rsidRDefault="007B4DF5" w:rsidP="007B4DF5">
      <w:pPr>
        <w:snapToGrid w:val="0"/>
        <w:rPr>
          <w:rFonts w:ascii="Times New Roman" w:hAnsi="Times New Roman" w:cs="Times New Roman"/>
          <w:b/>
          <w:bCs/>
          <w:sz w:val="24"/>
          <w:szCs w:val="24"/>
          <w14:ligatures w14:val="none"/>
        </w:rPr>
      </w:pPr>
      <w:r w:rsidRPr="009C5FF3">
        <w:rPr>
          <w:rFonts w:ascii="Times New Roman" w:hAnsi="Times New Roman" w:cs="Times New Roman" w:hint="eastAsia"/>
          <w:b/>
          <w:bCs/>
          <w:sz w:val="24"/>
          <w:szCs w:val="24"/>
          <w14:ligatures w14:val="none"/>
        </w:rPr>
        <w:t>Q</w:t>
      </w:r>
      <w:r w:rsidRPr="00D278E2">
        <w:rPr>
          <w:rFonts w:ascii="Times New Roman" w:hAnsi="Times New Roman" w:cs="Times New Roman" w:hint="eastAsia"/>
          <w:b/>
          <w:bCs/>
          <w:sz w:val="24"/>
          <w:szCs w:val="24"/>
          <w14:ligatures w14:val="none"/>
        </w:rPr>
        <w:t>13</w:t>
      </w:r>
      <w:r w:rsidRPr="009C5FF3">
        <w:rPr>
          <w:rFonts w:ascii="Times New Roman" w:hAnsi="Times New Roman" w:cs="Times New Roman"/>
          <w:b/>
          <w:bCs/>
          <w:sz w:val="24"/>
          <w:szCs w:val="24"/>
          <w14:ligatures w14:val="none"/>
        </w:rPr>
        <w:t xml:space="preserve">. Which of the following </w:t>
      </w:r>
      <w:r w:rsidRPr="00D278E2">
        <w:rPr>
          <w:rFonts w:ascii="Times New Roman" w:hAnsi="Times New Roman" w:cs="Times New Roman" w:hint="eastAsia"/>
          <w:b/>
          <w:bCs/>
          <w:sz w:val="24"/>
          <w:szCs w:val="24"/>
          <w14:ligatures w14:val="none"/>
        </w:rPr>
        <w:t>word fits (13)</w:t>
      </w:r>
      <w:r w:rsidRPr="009C5FF3">
        <w:rPr>
          <w:rFonts w:ascii="Times New Roman" w:hAnsi="Times New Roman" w:cs="Times New Roman"/>
          <w:b/>
          <w:bCs/>
          <w:sz w:val="24"/>
          <w:szCs w:val="24"/>
          <w14:ligatures w14:val="none"/>
        </w:rPr>
        <w:t xml:space="preserve">? </w:t>
      </w:r>
    </w:p>
    <w:p w14:paraId="3CDA14BE" w14:textId="64E75C98" w:rsidR="007B4DF5" w:rsidRPr="00D278E2" w:rsidRDefault="00C26F47" w:rsidP="007B4DF5">
      <w:pPr>
        <w:pStyle w:val="a3"/>
        <w:numPr>
          <w:ilvl w:val="0"/>
          <w:numId w:val="14"/>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Collectivist</w:t>
      </w:r>
      <w:r w:rsidR="007B4DF5" w:rsidRPr="00D278E2">
        <w:rPr>
          <w:rFonts w:ascii="Times New Roman" w:hAnsi="Times New Roman" w:cs="Times New Roman" w:hint="eastAsia"/>
          <w:sz w:val="24"/>
          <w:szCs w:val="24"/>
        </w:rPr>
        <w:t xml:space="preserve"> </w:t>
      </w:r>
    </w:p>
    <w:p w14:paraId="155A9957" w14:textId="2DEE1B52" w:rsidR="007B4DF5" w:rsidRPr="00D278E2" w:rsidRDefault="00C26F47" w:rsidP="007B4DF5">
      <w:pPr>
        <w:pStyle w:val="a3"/>
        <w:numPr>
          <w:ilvl w:val="0"/>
          <w:numId w:val="14"/>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Parochial</w:t>
      </w:r>
    </w:p>
    <w:p w14:paraId="4FB949B0" w14:textId="094F5B79" w:rsidR="007B4DF5" w:rsidRPr="00D278E2" w:rsidRDefault="00C26F47" w:rsidP="007B4DF5">
      <w:pPr>
        <w:pStyle w:val="a3"/>
        <w:numPr>
          <w:ilvl w:val="0"/>
          <w:numId w:val="14"/>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Close-minded</w:t>
      </w:r>
    </w:p>
    <w:p w14:paraId="124CCFCA" w14:textId="47B5A3FC" w:rsidR="007B4DF5" w:rsidRPr="00D278E2" w:rsidRDefault="00C26F47" w:rsidP="007B4DF5">
      <w:pPr>
        <w:pStyle w:val="a3"/>
        <w:numPr>
          <w:ilvl w:val="0"/>
          <w:numId w:val="14"/>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Uncertainty avoidance</w:t>
      </w:r>
    </w:p>
    <w:p w14:paraId="404E5B45" w14:textId="77777777" w:rsidR="00083C5C" w:rsidRPr="00D278E2" w:rsidRDefault="00083C5C" w:rsidP="005860B6">
      <w:pPr>
        <w:snapToGrid w:val="0"/>
        <w:rPr>
          <w:rFonts w:ascii="Times New Roman" w:hAnsi="Times New Roman" w:cs="Times New Roman"/>
          <w:sz w:val="24"/>
          <w:szCs w:val="24"/>
        </w:rPr>
      </w:pPr>
    </w:p>
    <w:p w14:paraId="19740B73" w14:textId="29A19DFA" w:rsidR="007B4DF5" w:rsidRPr="00D278E2" w:rsidRDefault="007B4DF5" w:rsidP="007B4DF5">
      <w:pPr>
        <w:snapToGrid w:val="0"/>
        <w:rPr>
          <w:rFonts w:ascii="Times New Roman" w:hAnsi="Times New Roman" w:cs="Times New Roman"/>
          <w:b/>
          <w:bCs/>
          <w:sz w:val="24"/>
          <w:szCs w:val="24"/>
          <w14:ligatures w14:val="none"/>
        </w:rPr>
      </w:pPr>
      <w:r w:rsidRPr="009C5FF3">
        <w:rPr>
          <w:rFonts w:ascii="Times New Roman" w:hAnsi="Times New Roman" w:cs="Times New Roman" w:hint="eastAsia"/>
          <w:b/>
          <w:bCs/>
          <w:sz w:val="24"/>
          <w:szCs w:val="24"/>
          <w14:ligatures w14:val="none"/>
        </w:rPr>
        <w:t>Q</w:t>
      </w:r>
      <w:r w:rsidRPr="00D278E2">
        <w:rPr>
          <w:rFonts w:ascii="Times New Roman" w:hAnsi="Times New Roman" w:cs="Times New Roman" w:hint="eastAsia"/>
          <w:b/>
          <w:bCs/>
          <w:sz w:val="24"/>
          <w:szCs w:val="24"/>
          <w14:ligatures w14:val="none"/>
        </w:rPr>
        <w:t>14</w:t>
      </w:r>
      <w:r w:rsidRPr="009C5FF3">
        <w:rPr>
          <w:rFonts w:ascii="Times New Roman" w:hAnsi="Times New Roman" w:cs="Times New Roman"/>
          <w:b/>
          <w:bCs/>
          <w:sz w:val="24"/>
          <w:szCs w:val="24"/>
          <w14:ligatures w14:val="none"/>
        </w:rPr>
        <w:t xml:space="preserve">. Which of the following </w:t>
      </w:r>
      <w:r w:rsidRPr="00D278E2">
        <w:rPr>
          <w:rFonts w:ascii="Times New Roman" w:hAnsi="Times New Roman" w:cs="Times New Roman" w:hint="eastAsia"/>
          <w:b/>
          <w:bCs/>
          <w:sz w:val="24"/>
          <w:szCs w:val="24"/>
          <w14:ligatures w14:val="none"/>
        </w:rPr>
        <w:t>word fits (14)</w:t>
      </w:r>
      <w:r w:rsidRPr="009C5FF3">
        <w:rPr>
          <w:rFonts w:ascii="Times New Roman" w:hAnsi="Times New Roman" w:cs="Times New Roman"/>
          <w:b/>
          <w:bCs/>
          <w:sz w:val="24"/>
          <w:szCs w:val="24"/>
          <w14:ligatures w14:val="none"/>
        </w:rPr>
        <w:t xml:space="preserve">? </w:t>
      </w:r>
    </w:p>
    <w:p w14:paraId="13E7F60C" w14:textId="54AC58F9" w:rsidR="007B4DF5" w:rsidRPr="00D278E2" w:rsidRDefault="00900E01" w:rsidP="007B4DF5">
      <w:pPr>
        <w:pStyle w:val="a3"/>
        <w:numPr>
          <w:ilvl w:val="0"/>
          <w:numId w:val="15"/>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Poor</w:t>
      </w:r>
    </w:p>
    <w:p w14:paraId="44D6F7D6" w14:textId="4A7D9954" w:rsidR="007B4DF5" w:rsidRPr="00D278E2" w:rsidRDefault="00900E01" w:rsidP="007B4DF5">
      <w:pPr>
        <w:pStyle w:val="a3"/>
        <w:numPr>
          <w:ilvl w:val="0"/>
          <w:numId w:val="15"/>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Meagre</w:t>
      </w:r>
    </w:p>
    <w:p w14:paraId="114671A5" w14:textId="77777777" w:rsidR="00900E01" w:rsidRPr="00D278E2" w:rsidRDefault="00900E01" w:rsidP="007B4DF5">
      <w:pPr>
        <w:pStyle w:val="a3"/>
        <w:numPr>
          <w:ilvl w:val="0"/>
          <w:numId w:val="15"/>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sz w:val="24"/>
          <w:szCs w:val="24"/>
        </w:rPr>
        <w:t>differential</w:t>
      </w:r>
      <w:r w:rsidRPr="00D278E2">
        <w:rPr>
          <w:rFonts w:ascii="Times New Roman" w:hAnsi="Times New Roman" w:cs="Times New Roman" w:hint="eastAsia"/>
          <w:sz w:val="24"/>
          <w:szCs w:val="24"/>
        </w:rPr>
        <w:t xml:space="preserve"> </w:t>
      </w:r>
    </w:p>
    <w:p w14:paraId="2E6B3FF5" w14:textId="22C06810" w:rsidR="007B4DF5" w:rsidRPr="00D278E2" w:rsidRDefault="007B4DF5" w:rsidP="007B4DF5">
      <w:pPr>
        <w:pStyle w:val="a3"/>
        <w:numPr>
          <w:ilvl w:val="0"/>
          <w:numId w:val="15"/>
        </w:numPr>
        <w:snapToGrid w:val="0"/>
        <w:spacing w:after="0" w:line="240" w:lineRule="auto"/>
        <w:contextualSpacing w:val="0"/>
        <w:rPr>
          <w:rFonts w:ascii="Times New Roman" w:hAnsi="Times New Roman" w:cs="Times New Roman"/>
          <w:sz w:val="24"/>
          <w:szCs w:val="24"/>
        </w:rPr>
      </w:pPr>
      <w:r w:rsidRPr="00D278E2">
        <w:rPr>
          <w:rFonts w:ascii="Times New Roman" w:hAnsi="Times New Roman" w:cs="Times New Roman" w:hint="eastAsia"/>
          <w:sz w:val="24"/>
          <w:szCs w:val="24"/>
        </w:rPr>
        <w:t>In</w:t>
      </w:r>
      <w:r w:rsidR="00900E01" w:rsidRPr="00D278E2">
        <w:rPr>
          <w:rFonts w:ascii="Times New Roman" w:hAnsi="Times New Roman" w:cs="Times New Roman" w:hint="eastAsia"/>
          <w:sz w:val="24"/>
          <w:szCs w:val="24"/>
        </w:rPr>
        <w:t>efficient</w:t>
      </w:r>
    </w:p>
    <w:p w14:paraId="143A195F" w14:textId="77777777" w:rsidR="00083C5C" w:rsidRPr="00083C5C" w:rsidRDefault="00083C5C" w:rsidP="00083C5C">
      <w:pPr>
        <w:snapToGrid w:val="0"/>
        <w:rPr>
          <w:rFonts w:ascii="Times New Roman" w:hAnsi="Times New Roman" w:cs="Times New Roman"/>
          <w:sz w:val="24"/>
          <w:szCs w:val="24"/>
        </w:rPr>
        <w:sectPr w:rsidR="00083C5C" w:rsidRPr="00083C5C" w:rsidSect="00BD5B1E">
          <w:type w:val="continuous"/>
          <w:pgSz w:w="11906" w:h="16838"/>
          <w:pgMar w:top="1418" w:right="1418" w:bottom="1418" w:left="1418" w:header="851" w:footer="992" w:gutter="0"/>
          <w:cols w:num="2" w:space="425"/>
          <w:docGrid w:type="lines" w:linePitch="360"/>
        </w:sectPr>
      </w:pPr>
    </w:p>
    <w:p w14:paraId="0A63477C" w14:textId="788902CE" w:rsidR="006454C0" w:rsidRPr="006454C0" w:rsidRDefault="006454C0" w:rsidP="009C5FF3">
      <w:pPr>
        <w:snapToGrid w:val="0"/>
        <w:rPr>
          <w:rFonts w:ascii="Times New Roman" w:hAnsi="Times New Roman" w:cs="Times New Roman"/>
          <w:sz w:val="24"/>
          <w:szCs w:val="24"/>
        </w:rPr>
      </w:pPr>
    </w:p>
    <w:sectPr w:rsidR="006454C0" w:rsidRPr="006454C0" w:rsidSect="00BD5B1E">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C319A" w14:textId="77777777" w:rsidR="00B64F2A" w:rsidRDefault="00B64F2A" w:rsidP="004A54D6">
      <w:r>
        <w:separator/>
      </w:r>
    </w:p>
  </w:endnote>
  <w:endnote w:type="continuationSeparator" w:id="0">
    <w:p w14:paraId="371F9771" w14:textId="77777777" w:rsidR="00B64F2A" w:rsidRDefault="00B64F2A" w:rsidP="004A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E2776" w14:textId="77777777" w:rsidR="00B64F2A" w:rsidRDefault="00B64F2A" w:rsidP="004A54D6">
      <w:r>
        <w:separator/>
      </w:r>
    </w:p>
  </w:footnote>
  <w:footnote w:type="continuationSeparator" w:id="0">
    <w:p w14:paraId="7CFE1CBF" w14:textId="77777777" w:rsidR="00B64F2A" w:rsidRDefault="00B64F2A" w:rsidP="004A5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63196"/>
    <w:multiLevelType w:val="hybridMultilevel"/>
    <w:tmpl w:val="98DA6668"/>
    <w:lvl w:ilvl="0" w:tplc="04090019">
      <w:start w:val="1"/>
      <w:numFmt w:val="lowerLetter"/>
      <w:lvlText w:val="%1."/>
      <w:lvlJc w:val="left"/>
      <w:pPr>
        <w:ind w:left="440" w:hanging="440"/>
      </w:pPr>
      <w:rPr>
        <w:rFonts w:cs="Times New Roman"/>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F834B10"/>
    <w:multiLevelType w:val="hybridMultilevel"/>
    <w:tmpl w:val="872C2C56"/>
    <w:lvl w:ilvl="0" w:tplc="04090019">
      <w:start w:val="1"/>
      <w:numFmt w:val="lowerLetter"/>
      <w:lvlText w:val="%1."/>
      <w:lvlJc w:val="left"/>
      <w:pPr>
        <w:ind w:left="440" w:hanging="440"/>
      </w:pPr>
      <w:rPr>
        <w:rFonts w:cs="Times New Roman"/>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17F66106"/>
    <w:multiLevelType w:val="hybridMultilevel"/>
    <w:tmpl w:val="4D3693A6"/>
    <w:lvl w:ilvl="0" w:tplc="04090019">
      <w:start w:val="1"/>
      <w:numFmt w:val="lowerLetter"/>
      <w:lvlText w:val="%1."/>
      <w:lvlJc w:val="left"/>
      <w:pPr>
        <w:ind w:left="440" w:hanging="440"/>
      </w:pPr>
      <w:rPr>
        <w:rFonts w:cs="Times New Roman"/>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1FDF5D06"/>
    <w:multiLevelType w:val="hybridMultilevel"/>
    <w:tmpl w:val="1FA44F0C"/>
    <w:lvl w:ilvl="0" w:tplc="04090019">
      <w:start w:val="1"/>
      <w:numFmt w:val="lowerLetter"/>
      <w:lvlText w:val="%1."/>
      <w:lvlJc w:val="left"/>
      <w:pPr>
        <w:ind w:left="440" w:hanging="440"/>
      </w:pPr>
      <w:rPr>
        <w:rFonts w:cs="Times New Roman"/>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247714E3"/>
    <w:multiLevelType w:val="hybridMultilevel"/>
    <w:tmpl w:val="73A2A0F2"/>
    <w:lvl w:ilvl="0" w:tplc="04090019">
      <w:start w:val="1"/>
      <w:numFmt w:val="lowerLetter"/>
      <w:lvlText w:val="%1."/>
      <w:lvlJc w:val="left"/>
      <w:pPr>
        <w:ind w:left="440" w:hanging="440"/>
      </w:pPr>
      <w:rPr>
        <w:rFonts w:cs="Times New Roman"/>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272D2794"/>
    <w:multiLevelType w:val="hybridMultilevel"/>
    <w:tmpl w:val="E806D402"/>
    <w:lvl w:ilvl="0" w:tplc="04090019">
      <w:start w:val="1"/>
      <w:numFmt w:val="lowerLetter"/>
      <w:lvlText w:val="%1."/>
      <w:lvlJc w:val="left"/>
      <w:pPr>
        <w:ind w:left="440" w:hanging="440"/>
      </w:pPr>
      <w:rPr>
        <w:rFonts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BE64A9E"/>
    <w:multiLevelType w:val="hybridMultilevel"/>
    <w:tmpl w:val="F230A228"/>
    <w:lvl w:ilvl="0" w:tplc="04090019">
      <w:start w:val="1"/>
      <w:numFmt w:val="lowerLetter"/>
      <w:lvlText w:val="%1."/>
      <w:lvlJc w:val="left"/>
      <w:pPr>
        <w:ind w:left="440" w:hanging="440"/>
      </w:pPr>
      <w:rPr>
        <w:rFonts w:cs="Times New Roman"/>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D2106E0"/>
    <w:multiLevelType w:val="hybridMultilevel"/>
    <w:tmpl w:val="66867FBC"/>
    <w:lvl w:ilvl="0" w:tplc="04090019">
      <w:start w:val="1"/>
      <w:numFmt w:val="lowerLetter"/>
      <w:lvlText w:val="%1."/>
      <w:lvlJc w:val="left"/>
      <w:pPr>
        <w:ind w:left="440" w:hanging="440"/>
      </w:pPr>
      <w:rPr>
        <w:rFonts w:cs="Times New Roman"/>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3FC82CEA"/>
    <w:multiLevelType w:val="hybridMultilevel"/>
    <w:tmpl w:val="70A4DBAA"/>
    <w:lvl w:ilvl="0" w:tplc="04090019">
      <w:start w:val="1"/>
      <w:numFmt w:val="lowerLetter"/>
      <w:lvlText w:val="%1."/>
      <w:lvlJc w:val="left"/>
      <w:pPr>
        <w:ind w:left="440" w:hanging="440"/>
      </w:pPr>
      <w:rPr>
        <w:rFonts w:cs="Times New Roman"/>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41313D85"/>
    <w:multiLevelType w:val="hybridMultilevel"/>
    <w:tmpl w:val="D3B45D26"/>
    <w:lvl w:ilvl="0" w:tplc="04090001">
      <w:start w:val="1"/>
      <w:numFmt w:val="bullet"/>
      <w:lvlText w:val=""/>
      <w:lvlJc w:val="left"/>
      <w:pPr>
        <w:ind w:left="2580" w:hanging="420"/>
      </w:pPr>
      <w:rPr>
        <w:rFonts w:ascii="Wingdings" w:hAnsi="Wingdings"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0" w15:restartNumberingAfterBreak="0">
    <w:nsid w:val="4BA11839"/>
    <w:multiLevelType w:val="hybridMultilevel"/>
    <w:tmpl w:val="D6F87F68"/>
    <w:lvl w:ilvl="0" w:tplc="04090019">
      <w:start w:val="1"/>
      <w:numFmt w:val="lowerLetter"/>
      <w:lvlText w:val="%1."/>
      <w:lvlJc w:val="left"/>
      <w:pPr>
        <w:ind w:left="440" w:hanging="440"/>
      </w:pPr>
      <w:rPr>
        <w:rFonts w:cs="Times New Roman"/>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57EC3470"/>
    <w:multiLevelType w:val="hybridMultilevel"/>
    <w:tmpl w:val="2DBE4644"/>
    <w:lvl w:ilvl="0" w:tplc="04090019">
      <w:start w:val="1"/>
      <w:numFmt w:val="lowerLetter"/>
      <w:lvlText w:val="%1."/>
      <w:lvlJc w:val="left"/>
      <w:pPr>
        <w:ind w:left="440" w:hanging="440"/>
      </w:pPr>
      <w:rPr>
        <w:rFonts w:cs="Times New Roman"/>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6DF4791E"/>
    <w:multiLevelType w:val="hybridMultilevel"/>
    <w:tmpl w:val="1ED40880"/>
    <w:lvl w:ilvl="0" w:tplc="04090019">
      <w:start w:val="1"/>
      <w:numFmt w:val="lowerLetter"/>
      <w:lvlText w:val="%1."/>
      <w:lvlJc w:val="left"/>
      <w:pPr>
        <w:ind w:left="440" w:hanging="440"/>
      </w:pPr>
      <w:rPr>
        <w:rFonts w:cs="Times New Roman"/>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752D16BB"/>
    <w:multiLevelType w:val="hybridMultilevel"/>
    <w:tmpl w:val="0B1467C2"/>
    <w:lvl w:ilvl="0" w:tplc="04090019">
      <w:start w:val="1"/>
      <w:numFmt w:val="lowerLetter"/>
      <w:lvlText w:val="%1."/>
      <w:lvlJc w:val="left"/>
      <w:pPr>
        <w:ind w:left="440" w:hanging="440"/>
      </w:pPr>
      <w:rPr>
        <w:rFonts w:cs="Times New Roman"/>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781D3434"/>
    <w:multiLevelType w:val="hybridMultilevel"/>
    <w:tmpl w:val="F836F90E"/>
    <w:lvl w:ilvl="0" w:tplc="04090019">
      <w:start w:val="1"/>
      <w:numFmt w:val="lowerLetter"/>
      <w:lvlText w:val="%1."/>
      <w:lvlJc w:val="left"/>
      <w:pPr>
        <w:ind w:left="440" w:hanging="440"/>
      </w:pPr>
      <w:rPr>
        <w:rFonts w:cs="Times New Roman"/>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245340772">
    <w:abstractNumId w:val="9"/>
  </w:num>
  <w:num w:numId="2" w16cid:durableId="1803842938">
    <w:abstractNumId w:val="5"/>
  </w:num>
  <w:num w:numId="3" w16cid:durableId="1804696262">
    <w:abstractNumId w:val="14"/>
  </w:num>
  <w:num w:numId="4" w16cid:durableId="1742827679">
    <w:abstractNumId w:val="1"/>
  </w:num>
  <w:num w:numId="5" w16cid:durableId="2112892608">
    <w:abstractNumId w:val="4"/>
  </w:num>
  <w:num w:numId="6" w16cid:durableId="1061635288">
    <w:abstractNumId w:val="13"/>
  </w:num>
  <w:num w:numId="7" w16cid:durableId="1697384480">
    <w:abstractNumId w:val="10"/>
  </w:num>
  <w:num w:numId="8" w16cid:durableId="1151484072">
    <w:abstractNumId w:val="12"/>
  </w:num>
  <w:num w:numId="9" w16cid:durableId="1646083035">
    <w:abstractNumId w:val="11"/>
  </w:num>
  <w:num w:numId="10" w16cid:durableId="2032995639">
    <w:abstractNumId w:val="7"/>
  </w:num>
  <w:num w:numId="11" w16cid:durableId="1624190968">
    <w:abstractNumId w:val="6"/>
  </w:num>
  <w:num w:numId="12" w16cid:durableId="961691199">
    <w:abstractNumId w:val="8"/>
  </w:num>
  <w:num w:numId="13" w16cid:durableId="361177164">
    <w:abstractNumId w:val="0"/>
  </w:num>
  <w:num w:numId="14" w16cid:durableId="80294791">
    <w:abstractNumId w:val="3"/>
  </w:num>
  <w:num w:numId="15" w16cid:durableId="1661234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4C0"/>
    <w:rsid w:val="00083C5C"/>
    <w:rsid w:val="00361DC2"/>
    <w:rsid w:val="00452675"/>
    <w:rsid w:val="004A54D6"/>
    <w:rsid w:val="00574393"/>
    <w:rsid w:val="005860B6"/>
    <w:rsid w:val="006454C0"/>
    <w:rsid w:val="007958E9"/>
    <w:rsid w:val="007B4DF5"/>
    <w:rsid w:val="00900E01"/>
    <w:rsid w:val="009C5FF3"/>
    <w:rsid w:val="00B64F2A"/>
    <w:rsid w:val="00BD5B1E"/>
    <w:rsid w:val="00C26F47"/>
    <w:rsid w:val="00D278E2"/>
    <w:rsid w:val="00DF2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2CA8B4"/>
  <w15:chartTrackingRefBased/>
  <w15:docId w15:val="{6E9FBCDB-80CF-413B-9A27-7E0D5B48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4C0"/>
    <w:pPr>
      <w:widowControl/>
      <w:spacing w:after="200" w:line="276" w:lineRule="auto"/>
      <w:ind w:left="720"/>
      <w:contextualSpacing/>
      <w:jc w:val="left"/>
    </w:pPr>
    <w:rPr>
      <w:kern w:val="0"/>
      <w:sz w:val="22"/>
      <w:lang w:val="de-DE"/>
      <w14:ligatures w14:val="none"/>
    </w:rPr>
  </w:style>
  <w:style w:type="paragraph" w:styleId="a4">
    <w:name w:val="header"/>
    <w:basedOn w:val="a"/>
    <w:link w:val="a5"/>
    <w:uiPriority w:val="99"/>
    <w:unhideWhenUsed/>
    <w:rsid w:val="004A54D6"/>
    <w:pPr>
      <w:tabs>
        <w:tab w:val="center" w:pos="4252"/>
        <w:tab w:val="right" w:pos="8504"/>
      </w:tabs>
      <w:snapToGrid w:val="0"/>
    </w:pPr>
  </w:style>
  <w:style w:type="character" w:customStyle="1" w:styleId="a5">
    <w:name w:val="ヘッダー (文字)"/>
    <w:basedOn w:val="a0"/>
    <w:link w:val="a4"/>
    <w:uiPriority w:val="99"/>
    <w:rsid w:val="004A54D6"/>
  </w:style>
  <w:style w:type="paragraph" w:styleId="a6">
    <w:name w:val="footer"/>
    <w:basedOn w:val="a"/>
    <w:link w:val="a7"/>
    <w:uiPriority w:val="99"/>
    <w:unhideWhenUsed/>
    <w:rsid w:val="004A54D6"/>
    <w:pPr>
      <w:tabs>
        <w:tab w:val="center" w:pos="4252"/>
        <w:tab w:val="right" w:pos="8504"/>
      </w:tabs>
      <w:snapToGrid w:val="0"/>
    </w:pPr>
  </w:style>
  <w:style w:type="character" w:customStyle="1" w:styleId="a7">
    <w:name w:val="フッター (文字)"/>
    <w:basedOn w:val="a0"/>
    <w:link w:val="a6"/>
    <w:uiPriority w:val="99"/>
    <w:rsid w:val="004A5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878</Words>
  <Characters>5007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Kawai Norifumi</dc:creator>
  <cp:keywords/>
  <dc:description/>
  <cp:lastModifiedBy>Kawai Norifumi</cp:lastModifiedBy>
  <cp:revision>4</cp:revision>
  <dcterms:created xsi:type="dcterms:W3CDTF">2024-04-27T11:10:00Z</dcterms:created>
  <dcterms:modified xsi:type="dcterms:W3CDTF">2025-04-14T19:11:00Z</dcterms:modified>
</cp:coreProperties>
</file>