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C852" w14:textId="77777777" w:rsidR="000F4A2C" w:rsidRPr="00AF5CEA" w:rsidRDefault="00C74EBE" w:rsidP="00C74EBE">
      <w:pPr>
        <w:pStyle w:val="Heading11"/>
        <w:spacing w:before="75"/>
        <w:jc w:val="center"/>
        <w:rPr>
          <w:sz w:val="28"/>
          <w:szCs w:val="28"/>
          <w:lang w:val="it-IT"/>
        </w:rPr>
      </w:pPr>
      <w:r w:rsidRPr="00AF5CEA">
        <w:rPr>
          <w:sz w:val="28"/>
          <w:szCs w:val="28"/>
          <w:u w:val="single"/>
          <w:lang w:val="it-IT"/>
        </w:rPr>
        <w:t xml:space="preserve">ESERCITAZIONE </w:t>
      </w:r>
      <w:r w:rsidR="00E57883" w:rsidRPr="00AF5CEA">
        <w:rPr>
          <w:sz w:val="28"/>
          <w:szCs w:val="28"/>
          <w:u w:val="single"/>
          <w:lang w:val="it-IT"/>
        </w:rPr>
        <w:t>FONDO SVALUTAZIONE CREDITI</w:t>
      </w:r>
    </w:p>
    <w:p w14:paraId="269BE960" w14:textId="77777777" w:rsidR="000F4A2C" w:rsidRPr="00AF5CEA" w:rsidRDefault="000F4A2C" w:rsidP="00C74EBE">
      <w:pPr>
        <w:spacing w:before="7"/>
        <w:ind w:left="836"/>
        <w:rPr>
          <w:b/>
          <w:sz w:val="24"/>
          <w:szCs w:val="24"/>
          <w:lang w:val="it-IT"/>
        </w:rPr>
      </w:pPr>
    </w:p>
    <w:p w14:paraId="4654DDD1" w14:textId="430E75E8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before="80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pacing w:val="-3"/>
          <w:sz w:val="24"/>
          <w:szCs w:val="24"/>
          <w:lang w:val="it-IT"/>
        </w:rPr>
        <w:t xml:space="preserve">AGEING </w:t>
      </w:r>
      <w:r w:rsidRPr="00AF5CEA">
        <w:rPr>
          <w:b/>
          <w:sz w:val="24"/>
          <w:szCs w:val="24"/>
          <w:lang w:val="it-IT"/>
        </w:rPr>
        <w:t xml:space="preserve">LIST – SOCIETÀ </w:t>
      </w:r>
      <w:r w:rsidRPr="00AF5CEA">
        <w:rPr>
          <w:b/>
          <w:spacing w:val="-5"/>
          <w:sz w:val="24"/>
          <w:szCs w:val="24"/>
          <w:lang w:val="it-IT"/>
        </w:rPr>
        <w:t xml:space="preserve">ALFA SPA </w:t>
      </w:r>
      <w:r w:rsidRPr="00AF5CEA">
        <w:rPr>
          <w:b/>
          <w:sz w:val="24"/>
          <w:szCs w:val="24"/>
          <w:lang w:val="it-IT"/>
        </w:rPr>
        <w:t>AL</w:t>
      </w:r>
      <w:r w:rsidR="00C74EBE"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b/>
          <w:spacing w:val="-14"/>
          <w:sz w:val="24"/>
          <w:szCs w:val="24"/>
          <w:lang w:val="it-IT"/>
        </w:rPr>
        <w:t xml:space="preserve"> </w:t>
      </w:r>
      <w:r w:rsidR="009D20F5">
        <w:rPr>
          <w:b/>
          <w:sz w:val="24"/>
          <w:szCs w:val="24"/>
          <w:lang w:val="it-IT"/>
        </w:rPr>
        <w:t>31/12/20</w:t>
      </w:r>
      <w:r w:rsidR="00E65BF0">
        <w:rPr>
          <w:b/>
          <w:sz w:val="24"/>
          <w:szCs w:val="24"/>
          <w:lang w:val="it-IT"/>
        </w:rPr>
        <w:t>2</w:t>
      </w:r>
      <w:r w:rsidR="00DC4196">
        <w:rPr>
          <w:b/>
          <w:sz w:val="24"/>
          <w:szCs w:val="24"/>
          <w:lang w:val="it-IT"/>
        </w:rPr>
        <w:t>4</w:t>
      </w:r>
    </w:p>
    <w:tbl>
      <w:tblPr>
        <w:tblStyle w:val="Grigliatabella"/>
        <w:tblW w:w="7228" w:type="dxa"/>
        <w:jc w:val="center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</w:tblGrid>
      <w:tr w:rsidR="00250FEC" w:rsidRPr="00AF5CEA" w14:paraId="142576EA" w14:textId="77777777" w:rsidTr="00852BA5">
        <w:trPr>
          <w:trHeight w:val="359"/>
          <w:jc w:val="center"/>
        </w:trPr>
        <w:tc>
          <w:tcPr>
            <w:tcW w:w="2410" w:type="dxa"/>
            <w:vAlign w:val="center"/>
          </w:tcPr>
          <w:p w14:paraId="40CE81E1" w14:textId="77777777" w:rsidR="00250FEC" w:rsidRPr="00AF5CEA" w:rsidRDefault="00250FEC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08" w:type="dxa"/>
            <w:vAlign w:val="center"/>
          </w:tcPr>
          <w:p w14:paraId="4D595E3E" w14:textId="77777777" w:rsidR="00250FEC" w:rsidRPr="00AF5CEA" w:rsidRDefault="00250FEC" w:rsidP="00250FEC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 xml:space="preserve">Importo </w:t>
            </w:r>
          </w:p>
        </w:tc>
        <w:tc>
          <w:tcPr>
            <w:tcW w:w="2410" w:type="dxa"/>
            <w:vAlign w:val="center"/>
          </w:tcPr>
          <w:p w14:paraId="788151A1" w14:textId="77777777" w:rsidR="00250FEC" w:rsidRPr="00AF5CEA" w:rsidRDefault="00250FEC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Scadenza</w:t>
            </w:r>
          </w:p>
        </w:tc>
      </w:tr>
      <w:tr w:rsidR="00250FEC" w:rsidRPr="00AF5CEA" w14:paraId="79F182F8" w14:textId="77777777" w:rsidTr="00852BA5">
        <w:trPr>
          <w:trHeight w:val="382"/>
          <w:jc w:val="center"/>
        </w:trPr>
        <w:tc>
          <w:tcPr>
            <w:tcW w:w="2410" w:type="dxa"/>
            <w:vAlign w:val="center"/>
          </w:tcPr>
          <w:p w14:paraId="7C4FB85C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BIANCHI Srl</w:t>
            </w:r>
          </w:p>
        </w:tc>
        <w:tc>
          <w:tcPr>
            <w:tcW w:w="2408" w:type="dxa"/>
            <w:vAlign w:val="center"/>
          </w:tcPr>
          <w:p w14:paraId="19609AF5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200.000</w:t>
            </w:r>
          </w:p>
        </w:tc>
        <w:tc>
          <w:tcPr>
            <w:tcW w:w="2410" w:type="dxa"/>
            <w:vAlign w:val="center"/>
          </w:tcPr>
          <w:p w14:paraId="2A257475" w14:textId="6521E56A" w:rsidR="00250FEC" w:rsidRPr="00AF5CEA" w:rsidRDefault="00250FEC" w:rsidP="00EA7767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30/08/20</w:t>
            </w:r>
            <w:r w:rsidR="00EA7767" w:rsidRPr="00AF5CEA">
              <w:rPr>
                <w:b/>
                <w:sz w:val="24"/>
                <w:szCs w:val="24"/>
                <w:lang w:val="it-IT"/>
              </w:rPr>
              <w:t>1</w:t>
            </w:r>
            <w:r w:rsidR="00DC4196">
              <w:rPr>
                <w:b/>
                <w:sz w:val="24"/>
                <w:szCs w:val="24"/>
                <w:lang w:val="it-IT"/>
              </w:rPr>
              <w:t>4</w:t>
            </w:r>
          </w:p>
        </w:tc>
      </w:tr>
      <w:tr w:rsidR="00250FEC" w:rsidRPr="00AF5CEA" w14:paraId="5690F2D4" w14:textId="77777777" w:rsidTr="00852BA5">
        <w:trPr>
          <w:trHeight w:val="380"/>
          <w:jc w:val="center"/>
        </w:trPr>
        <w:tc>
          <w:tcPr>
            <w:tcW w:w="2410" w:type="dxa"/>
            <w:vAlign w:val="center"/>
          </w:tcPr>
          <w:p w14:paraId="413A5576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GRIGI SpA</w:t>
            </w:r>
          </w:p>
        </w:tc>
        <w:tc>
          <w:tcPr>
            <w:tcW w:w="2408" w:type="dxa"/>
            <w:vAlign w:val="center"/>
          </w:tcPr>
          <w:p w14:paraId="75ED62F6" w14:textId="77777777" w:rsidR="00250FEC" w:rsidRPr="00AF5CEA" w:rsidRDefault="00250FEC" w:rsidP="00852BA5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210.00</w:t>
            </w:r>
            <w:r w:rsidR="009D20F5">
              <w:rPr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410" w:type="dxa"/>
            <w:vAlign w:val="center"/>
          </w:tcPr>
          <w:p w14:paraId="2EFA6211" w14:textId="01D6CA10" w:rsidR="00250FEC" w:rsidRPr="00AF5CEA" w:rsidRDefault="00250FEC" w:rsidP="00EA7767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10/12/20</w:t>
            </w:r>
            <w:r w:rsidR="00EC0350">
              <w:rPr>
                <w:b/>
                <w:sz w:val="24"/>
                <w:szCs w:val="24"/>
                <w:lang w:val="it-IT"/>
              </w:rPr>
              <w:t>20</w:t>
            </w:r>
          </w:p>
        </w:tc>
      </w:tr>
    </w:tbl>
    <w:p w14:paraId="11C081E4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2143B743" w14:textId="77777777" w:rsidR="000F4A2C" w:rsidRPr="00AF5CEA" w:rsidRDefault="000F4A2C" w:rsidP="00C74EBE">
      <w:pPr>
        <w:spacing w:before="2"/>
        <w:ind w:left="836"/>
        <w:rPr>
          <w:b/>
          <w:sz w:val="24"/>
          <w:szCs w:val="24"/>
          <w:lang w:val="it-IT"/>
        </w:rPr>
      </w:pPr>
    </w:p>
    <w:p w14:paraId="3DDA37FE" w14:textId="77777777" w:rsidR="000F4A2C" w:rsidRPr="00AF5CEA" w:rsidRDefault="00E57883" w:rsidP="0063252D">
      <w:pPr>
        <w:pStyle w:val="Paragrafoelenco"/>
        <w:numPr>
          <w:ilvl w:val="0"/>
          <w:numId w:val="7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56"/>
        </w:tabs>
        <w:spacing w:before="282"/>
        <w:jc w:val="center"/>
        <w:rPr>
          <w:b/>
          <w:sz w:val="28"/>
          <w:szCs w:val="28"/>
          <w:lang w:val="it-IT"/>
        </w:rPr>
      </w:pPr>
      <w:r w:rsidRPr="00AF5CEA">
        <w:rPr>
          <w:b/>
          <w:sz w:val="28"/>
          <w:szCs w:val="28"/>
          <w:lang w:val="it-IT"/>
        </w:rPr>
        <w:t>CALCOLO RISERVA SPECIFICA</w:t>
      </w:r>
    </w:p>
    <w:p w14:paraId="77A2DD04" w14:textId="77777777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before="282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RISPOSTA DEL LEGALE DELLA SOCIETÀ ALFA</w:t>
      </w:r>
      <w:r w:rsidRPr="00AF5CEA">
        <w:rPr>
          <w:b/>
          <w:spacing w:val="3"/>
          <w:sz w:val="24"/>
          <w:szCs w:val="24"/>
          <w:lang w:val="it-IT"/>
        </w:rPr>
        <w:t xml:space="preserve"> </w:t>
      </w:r>
      <w:r w:rsidRPr="00AF5CEA">
        <w:rPr>
          <w:b/>
          <w:spacing w:val="-4"/>
          <w:sz w:val="24"/>
          <w:szCs w:val="24"/>
          <w:lang w:val="it-IT"/>
        </w:rPr>
        <w:t>SPA</w:t>
      </w:r>
    </w:p>
    <w:p w14:paraId="3E05E92D" w14:textId="77777777" w:rsidR="00264DA6" w:rsidRPr="00AF5CEA" w:rsidRDefault="00E57883" w:rsidP="0063252D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BIANCHI SRL</w:t>
      </w:r>
    </w:p>
    <w:p w14:paraId="03CF2D9B" w14:textId="376B4098" w:rsidR="00264DA6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114" w:line="232" w:lineRule="auto"/>
        <w:ind w:left="836" w:firstLine="0"/>
        <w:jc w:val="both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Credito scaduto dal 20</w:t>
      </w:r>
      <w:r w:rsidR="00EC0350">
        <w:rPr>
          <w:sz w:val="24"/>
          <w:szCs w:val="24"/>
          <w:lang w:val="it-IT"/>
        </w:rPr>
        <w:t>14</w:t>
      </w:r>
      <w:r w:rsidRPr="00AF5CEA">
        <w:rPr>
          <w:sz w:val="24"/>
          <w:szCs w:val="24"/>
          <w:lang w:val="it-IT"/>
        </w:rPr>
        <w:t xml:space="preserve">. </w:t>
      </w:r>
      <w:r w:rsidR="002E5F49" w:rsidRPr="00AF5CEA">
        <w:rPr>
          <w:sz w:val="24"/>
          <w:szCs w:val="24"/>
          <w:lang w:val="it-IT"/>
        </w:rPr>
        <w:t xml:space="preserve">Il </w:t>
      </w:r>
      <w:r w:rsidRPr="00AF5CEA">
        <w:rPr>
          <w:sz w:val="24"/>
          <w:szCs w:val="24"/>
          <w:lang w:val="it-IT"/>
        </w:rPr>
        <w:t>cliente in fallimento dal 20</w:t>
      </w:r>
      <w:r w:rsidR="00EC0350">
        <w:rPr>
          <w:sz w:val="24"/>
          <w:szCs w:val="24"/>
          <w:lang w:val="it-IT"/>
        </w:rPr>
        <w:t>21</w:t>
      </w:r>
      <w:r w:rsidRPr="00AF5CEA">
        <w:rPr>
          <w:sz w:val="24"/>
          <w:szCs w:val="24"/>
          <w:lang w:val="it-IT"/>
        </w:rPr>
        <w:t xml:space="preserve">. </w:t>
      </w:r>
      <w:r w:rsidRPr="00AF5CEA">
        <w:rPr>
          <w:spacing w:val="-3"/>
          <w:sz w:val="24"/>
          <w:szCs w:val="24"/>
          <w:lang w:val="it-IT"/>
        </w:rPr>
        <w:t xml:space="preserve">Alfa </w:t>
      </w:r>
      <w:r w:rsidRPr="00AF5CEA">
        <w:rPr>
          <w:sz w:val="24"/>
          <w:szCs w:val="24"/>
          <w:lang w:val="it-IT"/>
        </w:rPr>
        <w:t xml:space="preserve">è un creditore chirografario. </w:t>
      </w:r>
    </w:p>
    <w:p w14:paraId="3E154702" w14:textId="77777777" w:rsidR="000F4A2C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114" w:line="232" w:lineRule="auto"/>
        <w:ind w:left="836" w:firstLine="0"/>
        <w:jc w:val="both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legale ritiene che non vi siano possibilità di recupero del credito.</w:t>
      </w:r>
    </w:p>
    <w:p w14:paraId="5151FE4D" w14:textId="77777777" w:rsidR="00264DA6" w:rsidRPr="00AF5CEA" w:rsidRDefault="00E57883" w:rsidP="0063252D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GRIGI SPA</w:t>
      </w:r>
    </w:p>
    <w:p w14:paraId="5195C35D" w14:textId="1912C279" w:rsidR="000F4A2C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9" w:line="299" w:lineRule="exact"/>
        <w:ind w:left="836" w:firstLine="0"/>
        <w:jc w:val="both"/>
        <w:rPr>
          <w:spacing w:val="-15"/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Credito scaduto dal 20</w:t>
      </w:r>
      <w:r w:rsidR="00844729">
        <w:rPr>
          <w:sz w:val="24"/>
          <w:szCs w:val="24"/>
          <w:lang w:val="it-IT"/>
        </w:rPr>
        <w:t>20</w:t>
      </w:r>
      <w:r w:rsidRPr="00AF5CEA">
        <w:rPr>
          <w:sz w:val="24"/>
          <w:szCs w:val="24"/>
          <w:lang w:val="it-IT"/>
        </w:rPr>
        <w:t xml:space="preserve">. Grigi Spa è un cliente in </w:t>
      </w:r>
      <w:r w:rsidRPr="00AF5CEA">
        <w:rPr>
          <w:spacing w:val="-3"/>
          <w:sz w:val="24"/>
          <w:szCs w:val="24"/>
          <w:lang w:val="it-IT"/>
        </w:rPr>
        <w:t xml:space="preserve">concordato </w:t>
      </w:r>
      <w:r w:rsidRPr="00AF5CEA">
        <w:rPr>
          <w:sz w:val="24"/>
          <w:szCs w:val="24"/>
          <w:lang w:val="it-IT"/>
        </w:rPr>
        <w:t>preventivo dal 20</w:t>
      </w:r>
      <w:r w:rsidR="00844729">
        <w:rPr>
          <w:sz w:val="24"/>
          <w:szCs w:val="24"/>
          <w:lang w:val="it-IT"/>
        </w:rPr>
        <w:t>21</w:t>
      </w:r>
      <w:r w:rsidRPr="00AF5CEA">
        <w:rPr>
          <w:sz w:val="24"/>
          <w:szCs w:val="24"/>
          <w:lang w:val="it-IT"/>
        </w:rPr>
        <w:t>.</w:t>
      </w:r>
      <w:r w:rsidRPr="00AF5CEA">
        <w:rPr>
          <w:spacing w:val="-15"/>
          <w:sz w:val="24"/>
          <w:szCs w:val="24"/>
          <w:lang w:val="it-IT"/>
        </w:rPr>
        <w:t xml:space="preserve"> </w:t>
      </w:r>
    </w:p>
    <w:p w14:paraId="79749622" w14:textId="77777777" w:rsidR="000F4A2C" w:rsidRPr="00AF5CEA" w:rsidRDefault="00264DA6" w:rsidP="00264DA6">
      <w:pPr>
        <w:pStyle w:val="Paragrafoelenco"/>
        <w:tabs>
          <w:tab w:val="left" w:pos="1915"/>
          <w:tab w:val="left" w:pos="1916"/>
        </w:tabs>
        <w:spacing w:before="9" w:line="299" w:lineRule="exact"/>
        <w:ind w:left="836" w:firstLine="0"/>
        <w:jc w:val="both"/>
        <w:rPr>
          <w:sz w:val="24"/>
          <w:szCs w:val="24"/>
          <w:lang w:val="it-IT"/>
        </w:rPr>
      </w:pPr>
      <w:r w:rsidRPr="00AF5CEA">
        <w:rPr>
          <w:spacing w:val="-15"/>
          <w:sz w:val="24"/>
          <w:szCs w:val="24"/>
          <w:lang w:val="it-IT"/>
        </w:rPr>
        <w:t xml:space="preserve">Il </w:t>
      </w:r>
      <w:r w:rsidRPr="00AF5CEA">
        <w:rPr>
          <w:sz w:val="24"/>
          <w:szCs w:val="24"/>
          <w:lang w:val="it-IT"/>
        </w:rPr>
        <w:t>legale ritiene pari al 50% la percentuale di recuperabilità di tale credito.</w:t>
      </w:r>
    </w:p>
    <w:p w14:paraId="08B07DE8" w14:textId="77777777" w:rsidR="000F4A2C" w:rsidRPr="00AF5CEA" w:rsidRDefault="009D20F5" w:rsidP="009D20F5">
      <w:pPr>
        <w:tabs>
          <w:tab w:val="left" w:pos="6630"/>
        </w:tabs>
        <w:spacing w:before="11"/>
        <w:ind w:left="83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tbl>
      <w:tblPr>
        <w:tblStyle w:val="Grigliatabella"/>
        <w:tblW w:w="963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0F4A2C" w:rsidRPr="00AF5CEA" w14:paraId="691B4214" w14:textId="77777777" w:rsidTr="00264DA6">
        <w:trPr>
          <w:trHeight w:val="503"/>
        </w:trPr>
        <w:tc>
          <w:tcPr>
            <w:tcW w:w="9639" w:type="dxa"/>
            <w:gridSpan w:val="4"/>
          </w:tcPr>
          <w:p w14:paraId="75DAE1F4" w14:textId="77777777" w:rsidR="000F4A2C" w:rsidRPr="00AF5CEA" w:rsidRDefault="00E57883" w:rsidP="009D20F5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POSIZIONI AL LEGALE</w:t>
            </w:r>
          </w:p>
        </w:tc>
      </w:tr>
      <w:tr w:rsidR="000F4A2C" w:rsidRPr="00AF5CEA" w14:paraId="20284C67" w14:textId="77777777" w:rsidTr="00264DA6">
        <w:trPr>
          <w:trHeight w:val="359"/>
        </w:trPr>
        <w:tc>
          <w:tcPr>
            <w:tcW w:w="2409" w:type="dxa"/>
            <w:vAlign w:val="center"/>
          </w:tcPr>
          <w:p w14:paraId="55C2DD98" w14:textId="77777777" w:rsidR="000F4A2C" w:rsidRPr="00AF5CEA" w:rsidRDefault="00E57883" w:rsidP="00C74EBE">
            <w:pPr>
              <w:pStyle w:val="TableParagraph"/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10" w:type="dxa"/>
            <w:vAlign w:val="center"/>
          </w:tcPr>
          <w:p w14:paraId="2FBBF260" w14:textId="77777777" w:rsidR="000F4A2C" w:rsidRPr="00AF5CEA" w:rsidRDefault="00C74EBE" w:rsidP="00C74EBE">
            <w:pPr>
              <w:pStyle w:val="TableParagraph"/>
              <w:tabs>
                <w:tab w:val="left" w:pos="351"/>
                <w:tab w:val="left" w:pos="2299"/>
              </w:tabs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</w:t>
            </w:r>
            <w:r w:rsidR="00E57883" w:rsidRPr="00AF5CEA">
              <w:rPr>
                <w:b/>
                <w:i/>
                <w:sz w:val="24"/>
                <w:szCs w:val="24"/>
                <w:lang w:val="it-IT"/>
              </w:rPr>
              <w:t>mporto scaduto</w:t>
            </w:r>
          </w:p>
        </w:tc>
        <w:tc>
          <w:tcPr>
            <w:tcW w:w="2410" w:type="dxa"/>
            <w:vAlign w:val="center"/>
          </w:tcPr>
          <w:p w14:paraId="584E24C4" w14:textId="77777777" w:rsidR="000F4A2C" w:rsidRPr="00AF5CEA" w:rsidRDefault="00E57883" w:rsidP="00C74EBE">
            <w:pPr>
              <w:pStyle w:val="TableParagraph"/>
              <w:tabs>
                <w:tab w:val="left" w:pos="454"/>
                <w:tab w:val="left" w:pos="2352"/>
              </w:tabs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% svalutazione</w:t>
            </w:r>
          </w:p>
        </w:tc>
        <w:tc>
          <w:tcPr>
            <w:tcW w:w="2410" w:type="dxa"/>
            <w:vAlign w:val="center"/>
          </w:tcPr>
          <w:p w14:paraId="48E54F84" w14:textId="77777777" w:rsidR="000F4A2C" w:rsidRPr="00AF5CEA" w:rsidRDefault="00E57883" w:rsidP="00C74EBE">
            <w:pPr>
              <w:pStyle w:val="TableParagraph"/>
              <w:spacing w:before="120" w:after="12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Importo svalutazione</w:t>
            </w:r>
          </w:p>
        </w:tc>
      </w:tr>
      <w:tr w:rsidR="000F4A2C" w:rsidRPr="00AF5CEA" w14:paraId="4134437E" w14:textId="77777777" w:rsidTr="00264DA6">
        <w:trPr>
          <w:trHeight w:val="382"/>
        </w:trPr>
        <w:tc>
          <w:tcPr>
            <w:tcW w:w="2409" w:type="dxa"/>
          </w:tcPr>
          <w:p w14:paraId="4507CFE7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BIANCHI Srl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57BFAB81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200.000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6F2364DA" w14:textId="4F718F66" w:rsidR="000F4A2C" w:rsidRPr="00AF5CEA" w:rsidRDefault="000F4A2C" w:rsidP="0063252D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14:paraId="3BE0FC1A" w14:textId="0860CD2E" w:rsidR="000F4A2C" w:rsidRPr="00AF5CEA" w:rsidRDefault="000F4A2C" w:rsidP="0063252D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6D221550" w14:textId="77777777" w:rsidTr="00264DA6">
        <w:trPr>
          <w:trHeight w:val="381"/>
        </w:trPr>
        <w:tc>
          <w:tcPr>
            <w:tcW w:w="2409" w:type="dxa"/>
          </w:tcPr>
          <w:p w14:paraId="0D0E0EA5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GRIGI SpA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6F54898F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210.000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</w:tcPr>
          <w:p w14:paraId="192E26F1" w14:textId="52971080" w:rsidR="000F4A2C" w:rsidRPr="00AF5CEA" w:rsidRDefault="000F4A2C" w:rsidP="00C74EBE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14:paraId="1A98A5EC" w14:textId="04AC068D" w:rsidR="000F4A2C" w:rsidRPr="00AF5CEA" w:rsidRDefault="000F4A2C" w:rsidP="00C74EBE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264DA6" w:rsidRPr="00AF5CEA" w14:paraId="2D1A3A3B" w14:textId="77777777" w:rsidTr="00206B34">
        <w:trPr>
          <w:trHeight w:val="383"/>
        </w:trPr>
        <w:tc>
          <w:tcPr>
            <w:tcW w:w="7229" w:type="dxa"/>
            <w:gridSpan w:val="3"/>
          </w:tcPr>
          <w:p w14:paraId="4F98A24F" w14:textId="77777777" w:rsidR="00264DA6" w:rsidRPr="00AF5CEA" w:rsidRDefault="00264DA6" w:rsidP="00C74EBE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  <w:r w:rsidR="0063252D" w:rsidRPr="00AF5CEA">
              <w:rPr>
                <w:b/>
                <w:sz w:val="24"/>
                <w:szCs w:val="24"/>
                <w:lang w:val="it-IT"/>
              </w:rPr>
              <w:t>(a)</w:t>
            </w:r>
          </w:p>
        </w:tc>
        <w:tc>
          <w:tcPr>
            <w:tcW w:w="2410" w:type="dxa"/>
          </w:tcPr>
          <w:p w14:paraId="2D97A178" w14:textId="56840279" w:rsidR="00264DA6" w:rsidRPr="00AF5CEA" w:rsidRDefault="00264DA6" w:rsidP="00C74EBE">
            <w:pPr>
              <w:pStyle w:val="TableParagraph"/>
              <w:spacing w:before="120" w:after="120"/>
              <w:ind w:left="215"/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14:paraId="6238C7C4" w14:textId="77777777" w:rsidR="000F4A2C" w:rsidRPr="00AF5CEA" w:rsidRDefault="000F4A2C" w:rsidP="00C74EBE">
      <w:pPr>
        <w:spacing w:before="7"/>
        <w:ind w:left="836"/>
        <w:rPr>
          <w:sz w:val="24"/>
          <w:szCs w:val="24"/>
          <w:lang w:val="it-IT"/>
        </w:rPr>
      </w:pPr>
    </w:p>
    <w:p w14:paraId="37549E58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444B5E46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1A6C8823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50AF5EFC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72DBD331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76420359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5D87539C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2B9F5F44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1C167425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24726B03" w14:textId="77777777" w:rsidR="0063252D" w:rsidRPr="00AF5CEA" w:rsidRDefault="0063252D" w:rsidP="0063252D">
      <w:pPr>
        <w:tabs>
          <w:tab w:val="left" w:pos="1556"/>
        </w:tabs>
        <w:spacing w:before="80" w:line="299" w:lineRule="exact"/>
        <w:ind w:left="476"/>
        <w:rPr>
          <w:b/>
          <w:sz w:val="24"/>
          <w:szCs w:val="24"/>
          <w:lang w:val="it-IT"/>
        </w:rPr>
      </w:pPr>
    </w:p>
    <w:p w14:paraId="54801513" w14:textId="77777777" w:rsidR="000F4A2C" w:rsidRPr="00AF5CEA" w:rsidRDefault="00E57883" w:rsidP="0063252D">
      <w:pPr>
        <w:pStyle w:val="Paragrafoelenco"/>
        <w:numPr>
          <w:ilvl w:val="0"/>
          <w:numId w:val="4"/>
        </w:numPr>
        <w:tabs>
          <w:tab w:val="left" w:pos="1556"/>
        </w:tabs>
        <w:spacing w:before="80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lastRenderedPageBreak/>
        <w:t>INFORMAZIONI</w:t>
      </w:r>
      <w:r w:rsidRPr="00AF5CEA">
        <w:rPr>
          <w:b/>
          <w:spacing w:val="18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CHE</w:t>
      </w:r>
      <w:r w:rsidRPr="00AF5CEA">
        <w:rPr>
          <w:b/>
          <w:spacing w:val="17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LA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SOCIETÀ</w:t>
      </w:r>
      <w:r w:rsidRPr="00AF5CEA">
        <w:rPr>
          <w:b/>
          <w:spacing w:val="10"/>
          <w:sz w:val="24"/>
          <w:szCs w:val="24"/>
          <w:lang w:val="it-IT"/>
        </w:rPr>
        <w:t xml:space="preserve"> </w:t>
      </w:r>
      <w:r w:rsidRPr="00AF5CEA">
        <w:rPr>
          <w:b/>
          <w:spacing w:val="-3"/>
          <w:sz w:val="24"/>
          <w:szCs w:val="24"/>
          <w:lang w:val="it-IT"/>
        </w:rPr>
        <w:t>ALFA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pacing w:val="-4"/>
          <w:sz w:val="24"/>
          <w:szCs w:val="24"/>
          <w:lang w:val="it-IT"/>
        </w:rPr>
        <w:t>SPA</w:t>
      </w:r>
      <w:r w:rsidRPr="00AF5CEA">
        <w:rPr>
          <w:b/>
          <w:spacing w:val="1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È</w:t>
      </w:r>
      <w:r w:rsidRPr="00AF5CEA">
        <w:rPr>
          <w:b/>
          <w:spacing w:val="17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IN</w:t>
      </w:r>
      <w:r w:rsidRPr="00AF5CEA">
        <w:rPr>
          <w:b/>
          <w:spacing w:val="16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GRADO</w:t>
      </w:r>
      <w:r w:rsidRPr="00AF5CEA">
        <w:rPr>
          <w:b/>
          <w:spacing w:val="2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DI</w:t>
      </w:r>
      <w:r w:rsidRPr="00AF5CEA">
        <w:rPr>
          <w:b/>
          <w:spacing w:val="16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FORNIRE</w:t>
      </w:r>
      <w:r w:rsidRPr="00AF5CEA">
        <w:rPr>
          <w:b/>
          <w:spacing w:val="18"/>
          <w:sz w:val="24"/>
          <w:szCs w:val="24"/>
          <w:lang w:val="it-IT"/>
        </w:rPr>
        <w:t xml:space="preserve"> </w:t>
      </w:r>
      <w:r w:rsidRPr="00AF5CEA">
        <w:rPr>
          <w:b/>
          <w:spacing w:val="-3"/>
          <w:sz w:val="24"/>
          <w:szCs w:val="24"/>
          <w:lang w:val="it-IT"/>
        </w:rPr>
        <w:t>RELATIVAMENTE</w:t>
      </w:r>
      <w:r w:rsidRPr="00AF5CEA">
        <w:rPr>
          <w:b/>
          <w:spacing w:val="1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A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DETERMINATE</w:t>
      </w:r>
      <w:r w:rsidR="00C74EBE"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POSIZIONI CRITICHE INDIVIDUATE DAL REVISORE</w:t>
      </w:r>
    </w:p>
    <w:p w14:paraId="50B56294" w14:textId="77777777" w:rsidR="000F4A2C" w:rsidRPr="00AF5CEA" w:rsidRDefault="00264DA6" w:rsidP="0063252D">
      <w:pPr>
        <w:ind w:left="426"/>
        <w:rPr>
          <w:sz w:val="24"/>
          <w:szCs w:val="24"/>
          <w:lang w:val="it-IT"/>
        </w:rPr>
      </w:pPr>
      <w:r w:rsidRPr="00E65BF0">
        <w:rPr>
          <w:sz w:val="24"/>
          <w:szCs w:val="24"/>
          <w:lang w:val="it-IT"/>
        </w:rPr>
        <w:t>L</w:t>
      </w:r>
      <w:r w:rsidR="00E57883" w:rsidRPr="00E65BF0">
        <w:rPr>
          <w:sz w:val="24"/>
          <w:szCs w:val="24"/>
          <w:lang w:val="it-IT"/>
        </w:rPr>
        <w:t xml:space="preserve">a posizione è ritenuta </w:t>
      </w:r>
      <w:r w:rsidR="00E57883" w:rsidRPr="00E65BF0">
        <w:rPr>
          <w:b/>
          <w:sz w:val="24"/>
          <w:szCs w:val="24"/>
          <w:lang w:val="it-IT"/>
        </w:rPr>
        <w:t>critica</w:t>
      </w:r>
      <w:r w:rsidRPr="00E65BF0">
        <w:rPr>
          <w:sz w:val="24"/>
          <w:szCs w:val="24"/>
          <w:lang w:val="it-IT"/>
        </w:rPr>
        <w:t xml:space="preserve"> per</w:t>
      </w:r>
      <w:r w:rsidR="00E57883" w:rsidRPr="00E65BF0">
        <w:rPr>
          <w:sz w:val="24"/>
          <w:szCs w:val="24"/>
          <w:lang w:val="it-IT"/>
        </w:rPr>
        <w:t xml:space="preserve"> </w:t>
      </w:r>
      <w:r w:rsidRPr="00E65BF0">
        <w:rPr>
          <w:sz w:val="24"/>
          <w:szCs w:val="24"/>
          <w:u w:val="single"/>
          <w:lang w:val="it-IT"/>
        </w:rPr>
        <w:t>importi superiori a</w:t>
      </w:r>
      <w:r w:rsidR="00E57883" w:rsidRPr="00E65BF0">
        <w:rPr>
          <w:sz w:val="24"/>
          <w:szCs w:val="24"/>
          <w:u w:val="single"/>
          <w:lang w:val="it-IT"/>
        </w:rPr>
        <w:t xml:space="preserve"> 10.000 Euro</w:t>
      </w:r>
      <w:r w:rsidR="00E57883" w:rsidRPr="00E65BF0">
        <w:rPr>
          <w:sz w:val="24"/>
          <w:szCs w:val="24"/>
          <w:lang w:val="it-IT"/>
        </w:rPr>
        <w:t xml:space="preserve">, </w:t>
      </w:r>
      <w:r w:rsidRPr="00E65BF0">
        <w:rPr>
          <w:sz w:val="24"/>
          <w:szCs w:val="24"/>
          <w:u w:val="single"/>
          <w:lang w:val="it-IT"/>
        </w:rPr>
        <w:t>scaduti</w:t>
      </w:r>
      <w:r w:rsidR="00E57883" w:rsidRPr="00E65BF0">
        <w:rPr>
          <w:sz w:val="24"/>
          <w:szCs w:val="24"/>
          <w:u w:val="single"/>
          <w:lang w:val="it-IT"/>
        </w:rPr>
        <w:t xml:space="preserve"> da oltre 30 gg</w:t>
      </w:r>
      <w:r w:rsidR="00E57883" w:rsidRPr="00E65BF0">
        <w:rPr>
          <w:sz w:val="24"/>
          <w:szCs w:val="24"/>
          <w:lang w:val="it-IT"/>
        </w:rPr>
        <w:t>.</w:t>
      </w:r>
    </w:p>
    <w:p w14:paraId="59939816" w14:textId="77777777" w:rsidR="00264DA6" w:rsidRPr="00AF5CEA" w:rsidRDefault="00264DA6" w:rsidP="00264DA6">
      <w:pPr>
        <w:pStyle w:val="TableParagraph"/>
        <w:numPr>
          <w:ilvl w:val="0"/>
          <w:numId w:val="6"/>
        </w:numPr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VERDI S.R.L.</w:t>
      </w:r>
      <w:r w:rsidRPr="00AF5CEA">
        <w:rPr>
          <w:b/>
          <w:sz w:val="24"/>
          <w:szCs w:val="24"/>
          <w:lang w:val="it-IT"/>
        </w:rPr>
        <w:tab/>
      </w:r>
    </w:p>
    <w:p w14:paraId="0E3E7968" w14:textId="05E5DB8C" w:rsidR="00264DA6" w:rsidRPr="00AF5CEA" w:rsidRDefault="00264DA6" w:rsidP="0063252D">
      <w:pPr>
        <w:pStyle w:val="TableParagraph"/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6.000, scaduti da meno di 30 gg. Tale somma è s</w:t>
      </w:r>
      <w:r w:rsidR="009D20F5">
        <w:rPr>
          <w:sz w:val="24"/>
          <w:szCs w:val="24"/>
          <w:lang w:val="it-IT"/>
        </w:rPr>
        <w:t>tata incassata il 15 gennaio 202</w:t>
      </w:r>
      <w:r w:rsidR="009B38AC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.</w:t>
      </w:r>
    </w:p>
    <w:p w14:paraId="0DC45676" w14:textId="77777777" w:rsidR="00264DA6" w:rsidRPr="00AF5CEA" w:rsidRDefault="00264DA6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GIALLI S.R.L.</w:t>
      </w:r>
      <w:r w:rsidRPr="00AF5CEA">
        <w:rPr>
          <w:b/>
          <w:sz w:val="24"/>
          <w:szCs w:val="24"/>
          <w:lang w:val="it-IT"/>
        </w:rPr>
        <w:tab/>
      </w:r>
    </w:p>
    <w:p w14:paraId="4035B1E0" w14:textId="77777777" w:rsidR="00264DA6" w:rsidRPr="00AF5CEA" w:rsidRDefault="00264DA6" w:rsidP="0063252D">
      <w:pPr>
        <w:pStyle w:val="TableParagraph"/>
        <w:tabs>
          <w:tab w:val="left" w:pos="2308"/>
        </w:tabs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10.000, di cui Euro 5.000 scaduti da 120 gg ed Euro 5.000 da 120 a 365 gg.</w:t>
      </w:r>
    </w:p>
    <w:p w14:paraId="66F5C360" w14:textId="3203BEE1" w:rsidR="00264DA6" w:rsidRPr="00AF5CEA" w:rsidRDefault="00264DA6" w:rsidP="0063252D">
      <w:pPr>
        <w:pStyle w:val="TableParagraph"/>
        <w:tabs>
          <w:tab w:val="left" w:pos="2308"/>
        </w:tabs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cliente risulta in evidenti difficoltà finanziarie. Sollecitato più volte dalla società Alfa, non onora il proprio debito. Anno di scadenza 20</w:t>
      </w:r>
      <w:r w:rsidR="00694E4D">
        <w:rPr>
          <w:sz w:val="24"/>
          <w:szCs w:val="24"/>
          <w:lang w:val="it-IT"/>
        </w:rPr>
        <w:t>2</w:t>
      </w:r>
      <w:r w:rsidR="009B38AC">
        <w:rPr>
          <w:sz w:val="24"/>
          <w:szCs w:val="24"/>
          <w:lang w:val="it-IT"/>
        </w:rPr>
        <w:t>4</w:t>
      </w:r>
      <w:r w:rsidRPr="00AF5CEA">
        <w:rPr>
          <w:sz w:val="24"/>
          <w:szCs w:val="24"/>
          <w:lang w:val="it-IT"/>
        </w:rPr>
        <w:t>. Il cliente non viene più rifornito da Alfa.</w:t>
      </w:r>
    </w:p>
    <w:p w14:paraId="7D553461" w14:textId="77777777" w:rsidR="00264DA6" w:rsidRPr="00AF5CEA" w:rsidRDefault="00264DA6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BLU S.P.A.</w:t>
      </w:r>
      <w:r w:rsidRPr="00AF5CEA">
        <w:rPr>
          <w:b/>
          <w:sz w:val="24"/>
          <w:szCs w:val="24"/>
          <w:lang w:val="it-IT"/>
        </w:rPr>
        <w:tab/>
      </w:r>
    </w:p>
    <w:p w14:paraId="48C76CC4" w14:textId="77777777" w:rsidR="00264DA6" w:rsidRPr="00AF5CEA" w:rsidRDefault="00264DA6" w:rsidP="0063252D">
      <w:pPr>
        <w:pStyle w:val="TableParagraph"/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90.000, scaduti da 60 gg.</w:t>
      </w:r>
    </w:p>
    <w:p w14:paraId="25A47B0A" w14:textId="14FF1E0A" w:rsidR="00264DA6" w:rsidRPr="00AF5CEA" w:rsidRDefault="00264DA6" w:rsidP="0063252D">
      <w:pPr>
        <w:pStyle w:val="TableParagraph"/>
        <w:spacing w:after="60"/>
        <w:ind w:left="42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cliente risulta in evidenti difficoltà finanziarie e dopo svariati solleciti di pagamento da parte di Alfa ha paga</w:t>
      </w:r>
      <w:r w:rsidR="009D20F5">
        <w:rPr>
          <w:sz w:val="24"/>
          <w:szCs w:val="24"/>
          <w:lang w:val="it-IT"/>
        </w:rPr>
        <w:t>to Euro 70.000 il 21 gennaio 202</w:t>
      </w:r>
      <w:r w:rsidR="009B38AC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, assicurando che provvederà al paga</w:t>
      </w:r>
      <w:r w:rsidR="009D20F5">
        <w:rPr>
          <w:sz w:val="24"/>
          <w:szCs w:val="24"/>
          <w:lang w:val="it-IT"/>
        </w:rPr>
        <w:t>mento del saldo entro aprile 202</w:t>
      </w:r>
      <w:r w:rsidR="009B38AC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. Anno di scadenza 20</w:t>
      </w:r>
      <w:r w:rsidR="00613708">
        <w:rPr>
          <w:sz w:val="24"/>
          <w:szCs w:val="24"/>
          <w:lang w:val="it-IT"/>
        </w:rPr>
        <w:t>2</w:t>
      </w:r>
      <w:r w:rsidR="00DA38C3">
        <w:rPr>
          <w:sz w:val="24"/>
          <w:szCs w:val="24"/>
          <w:lang w:val="it-IT"/>
        </w:rPr>
        <w:t>4</w:t>
      </w:r>
      <w:r w:rsidRPr="00AF5CEA">
        <w:rPr>
          <w:sz w:val="24"/>
          <w:szCs w:val="24"/>
          <w:lang w:val="it-IT"/>
        </w:rPr>
        <w:t>. Continua ad essere rifornito da Alfa.</w:t>
      </w:r>
    </w:p>
    <w:p w14:paraId="3210EE53" w14:textId="77777777" w:rsidR="00264DA6" w:rsidRPr="00AF5CEA" w:rsidRDefault="0063252D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N</w:t>
      </w:r>
      <w:r w:rsidR="00264DA6" w:rsidRPr="00AF5CEA">
        <w:rPr>
          <w:b/>
          <w:sz w:val="24"/>
          <w:szCs w:val="24"/>
          <w:lang w:val="it-IT"/>
        </w:rPr>
        <w:t>ERI S.P.A.</w:t>
      </w:r>
      <w:r w:rsidR="00264DA6" w:rsidRPr="00AF5CEA">
        <w:rPr>
          <w:b/>
          <w:sz w:val="24"/>
          <w:szCs w:val="24"/>
          <w:lang w:val="it-IT"/>
        </w:rPr>
        <w:tab/>
      </w:r>
    </w:p>
    <w:p w14:paraId="4E93A8C3" w14:textId="77777777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50.000, scaduti da 30 – 60 gg.</w:t>
      </w:r>
    </w:p>
    <w:p w14:paraId="11BE2D0A" w14:textId="44486170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È un cliente storico, che a causa della crisi ha avuto problemi di</w:t>
      </w:r>
      <w:r w:rsidRPr="00AF5CEA">
        <w:rPr>
          <w:spacing w:val="-31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liquidità. Ha assicurato che provvederà al pagamento durante il mese di febbraio</w:t>
      </w:r>
      <w:r w:rsidR="009D20F5">
        <w:rPr>
          <w:sz w:val="24"/>
          <w:szCs w:val="24"/>
          <w:lang w:val="it-IT"/>
        </w:rPr>
        <w:t xml:space="preserve"> 202</w:t>
      </w:r>
      <w:r w:rsidR="00DA38C3">
        <w:rPr>
          <w:sz w:val="24"/>
          <w:szCs w:val="24"/>
          <w:lang w:val="it-IT"/>
        </w:rPr>
        <w:t>5</w:t>
      </w:r>
      <w:r w:rsidRPr="00AF5CEA">
        <w:rPr>
          <w:sz w:val="24"/>
          <w:szCs w:val="24"/>
          <w:lang w:val="it-IT"/>
        </w:rPr>
        <w:t>. Continua ad essere rifornito da</w:t>
      </w:r>
      <w:r w:rsidRPr="00AF5CEA">
        <w:rPr>
          <w:spacing w:val="-14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Alfa.</w:t>
      </w:r>
    </w:p>
    <w:p w14:paraId="47D29733" w14:textId="77777777" w:rsidR="00264DA6" w:rsidRPr="00AF5CEA" w:rsidRDefault="00264DA6" w:rsidP="00264DA6">
      <w:pPr>
        <w:pStyle w:val="TableParagraph"/>
        <w:numPr>
          <w:ilvl w:val="0"/>
          <w:numId w:val="6"/>
        </w:numPr>
        <w:tabs>
          <w:tab w:val="left" w:pos="2308"/>
        </w:tabs>
        <w:spacing w:after="60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>ORO S.R.L.</w:t>
      </w:r>
      <w:r w:rsidRPr="00AF5CEA">
        <w:rPr>
          <w:b/>
          <w:sz w:val="24"/>
          <w:szCs w:val="24"/>
          <w:lang w:val="it-IT"/>
        </w:rPr>
        <w:tab/>
      </w:r>
    </w:p>
    <w:p w14:paraId="74FF4CB3" w14:textId="77777777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Lo scaduto totale ammonta ad Euro 10.000, scaduti da 30 – 60 gg.</w:t>
      </w:r>
    </w:p>
    <w:p w14:paraId="012E72AE" w14:textId="77777777" w:rsidR="00264DA6" w:rsidRPr="00AF5CEA" w:rsidRDefault="00264DA6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Il cliente presenta storicamente ritardi nei pagamenti, ma non ha mai dato problemi di solvibilità. Continua ad essere rifornito da Alfa.</w:t>
      </w:r>
    </w:p>
    <w:p w14:paraId="6DF2363B" w14:textId="77777777" w:rsidR="0063252D" w:rsidRPr="00AF5CEA" w:rsidRDefault="0063252D" w:rsidP="0063252D">
      <w:pPr>
        <w:pStyle w:val="TableParagraph"/>
        <w:spacing w:after="60"/>
        <w:ind w:left="284"/>
        <w:rPr>
          <w:sz w:val="24"/>
          <w:szCs w:val="24"/>
          <w:lang w:val="it-IT"/>
        </w:rPr>
      </w:pPr>
    </w:p>
    <w:tbl>
      <w:tblPr>
        <w:tblStyle w:val="Grigliatabella"/>
        <w:tblW w:w="963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  <w:gridCol w:w="2410"/>
      </w:tblGrid>
      <w:tr w:rsidR="000F4A2C" w:rsidRPr="00AF5CEA" w14:paraId="1A995E83" w14:textId="77777777" w:rsidTr="00496B02">
        <w:trPr>
          <w:trHeight w:val="503"/>
        </w:trPr>
        <w:tc>
          <w:tcPr>
            <w:tcW w:w="9638" w:type="dxa"/>
            <w:gridSpan w:val="4"/>
            <w:vAlign w:val="center"/>
          </w:tcPr>
          <w:p w14:paraId="0017580B" w14:textId="77777777" w:rsidR="000F4A2C" w:rsidRPr="00AF5CEA" w:rsidRDefault="00E57883" w:rsidP="00496B02">
            <w:pPr>
              <w:pStyle w:val="TableParagraph"/>
              <w:spacing w:before="60" w:after="6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POSIZIONI DISCUSSE CON IL RESPONSABILE DEI CLIENTI</w:t>
            </w:r>
          </w:p>
        </w:tc>
      </w:tr>
      <w:tr w:rsidR="000F4A2C" w:rsidRPr="00AF5CEA" w14:paraId="5CF4D0AE" w14:textId="77777777" w:rsidTr="008647B2">
        <w:trPr>
          <w:trHeight w:val="359"/>
        </w:trPr>
        <w:tc>
          <w:tcPr>
            <w:tcW w:w="2410" w:type="dxa"/>
            <w:vAlign w:val="center"/>
          </w:tcPr>
          <w:p w14:paraId="08CB8A22" w14:textId="77777777" w:rsidR="000F4A2C" w:rsidRPr="00AF5CEA" w:rsidRDefault="00E57883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08" w:type="dxa"/>
            <w:vAlign w:val="center"/>
          </w:tcPr>
          <w:p w14:paraId="037EE083" w14:textId="77777777" w:rsidR="000F4A2C" w:rsidRPr="00AF5CEA" w:rsidRDefault="008647B2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</w:t>
            </w:r>
            <w:r w:rsidR="00E57883" w:rsidRPr="00AF5CEA">
              <w:rPr>
                <w:b/>
                <w:i/>
                <w:sz w:val="24"/>
                <w:szCs w:val="24"/>
                <w:lang w:val="it-IT"/>
              </w:rPr>
              <w:t>mporto scaduto</w:t>
            </w:r>
          </w:p>
        </w:tc>
        <w:tc>
          <w:tcPr>
            <w:tcW w:w="2410" w:type="dxa"/>
            <w:vAlign w:val="center"/>
          </w:tcPr>
          <w:p w14:paraId="3577BEAD" w14:textId="77777777" w:rsidR="000F4A2C" w:rsidRPr="00AF5CEA" w:rsidRDefault="00E57883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% svalutazione</w:t>
            </w:r>
          </w:p>
        </w:tc>
        <w:tc>
          <w:tcPr>
            <w:tcW w:w="2410" w:type="dxa"/>
            <w:vAlign w:val="center"/>
          </w:tcPr>
          <w:p w14:paraId="4DDAC643" w14:textId="77777777" w:rsidR="000F4A2C" w:rsidRPr="00AF5CEA" w:rsidRDefault="00E57883" w:rsidP="008647B2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Importo svalutazione</w:t>
            </w:r>
          </w:p>
        </w:tc>
      </w:tr>
      <w:tr w:rsidR="000F4A2C" w:rsidRPr="00AF5CEA" w14:paraId="17A31777" w14:textId="77777777" w:rsidTr="00496B02">
        <w:trPr>
          <w:trHeight w:val="382"/>
        </w:trPr>
        <w:tc>
          <w:tcPr>
            <w:tcW w:w="2410" w:type="dxa"/>
            <w:vAlign w:val="center"/>
          </w:tcPr>
          <w:p w14:paraId="36F682F8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VERDI Srl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2A0B432E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6.000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0D1D0272" w14:textId="713294BE" w:rsidR="000F4A2C" w:rsidRPr="00AF5CEA" w:rsidRDefault="000F4A2C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2CF394E0" w14:textId="215FBF17" w:rsidR="000F4A2C" w:rsidRPr="00AF5CEA" w:rsidRDefault="000F4A2C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</w:tr>
      <w:tr w:rsidR="000F4A2C" w:rsidRPr="00AF5CEA" w14:paraId="7DDC3594" w14:textId="77777777" w:rsidTr="00496B02">
        <w:trPr>
          <w:trHeight w:val="380"/>
        </w:trPr>
        <w:tc>
          <w:tcPr>
            <w:tcW w:w="2410" w:type="dxa"/>
            <w:vAlign w:val="center"/>
          </w:tcPr>
          <w:p w14:paraId="66C7EBA6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GIALLI Srl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1EA81AB8" w14:textId="77777777" w:rsidR="000F4A2C" w:rsidRPr="00AF5CEA" w:rsidRDefault="00E57883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10.000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3215CF66" w14:textId="432E01CD" w:rsidR="000F4A2C" w:rsidRPr="00AF5CEA" w:rsidRDefault="000F4A2C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09C24BA2" w14:textId="3C81307D" w:rsidR="000F4A2C" w:rsidRPr="00AF5CEA" w:rsidRDefault="000F4A2C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</w:tr>
      <w:tr w:rsidR="000C5822" w:rsidRPr="00AF5CEA" w14:paraId="4375A673" w14:textId="77777777" w:rsidTr="00496B02">
        <w:trPr>
          <w:trHeight w:val="382"/>
        </w:trPr>
        <w:tc>
          <w:tcPr>
            <w:tcW w:w="2410" w:type="dxa"/>
            <w:vAlign w:val="center"/>
          </w:tcPr>
          <w:p w14:paraId="040063A8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BLU Spa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1DFBE54C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90.000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6398501A" w14:textId="68EFE52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6545D7D3" w14:textId="5707FFDF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</w:tr>
      <w:tr w:rsidR="000C5822" w:rsidRPr="00AF5CEA" w14:paraId="743A27FB" w14:textId="77777777" w:rsidTr="00496B02">
        <w:trPr>
          <w:trHeight w:val="381"/>
        </w:trPr>
        <w:tc>
          <w:tcPr>
            <w:tcW w:w="2410" w:type="dxa"/>
            <w:vAlign w:val="center"/>
          </w:tcPr>
          <w:p w14:paraId="137F59BB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NERI Srl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17A20725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50.000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3DF8D05D" w14:textId="141CA4FA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0D5E42ED" w14:textId="5636EC86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</w:tr>
      <w:tr w:rsidR="000C5822" w:rsidRPr="00AF5CEA" w14:paraId="7A4B645D" w14:textId="77777777" w:rsidTr="00496B02">
        <w:trPr>
          <w:trHeight w:val="382"/>
        </w:trPr>
        <w:tc>
          <w:tcPr>
            <w:tcW w:w="2410" w:type="dxa"/>
            <w:vAlign w:val="center"/>
          </w:tcPr>
          <w:p w14:paraId="761CB6A0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ORO Srl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08" w:type="dxa"/>
            <w:vAlign w:val="center"/>
          </w:tcPr>
          <w:p w14:paraId="46970E70" w14:textId="77777777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  <w:t>10.000</w:t>
            </w:r>
            <w:r w:rsidRPr="00AF5CEA">
              <w:rPr>
                <w:b/>
                <w:sz w:val="24"/>
                <w:szCs w:val="24"/>
                <w:lang w:val="it-IT"/>
              </w:rPr>
              <w:tab/>
            </w:r>
          </w:p>
        </w:tc>
        <w:tc>
          <w:tcPr>
            <w:tcW w:w="2410" w:type="dxa"/>
            <w:vAlign w:val="center"/>
          </w:tcPr>
          <w:p w14:paraId="2C11B156" w14:textId="3C1B0464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3DCCF121" w14:textId="29F1CB8F" w:rsidR="000C5822" w:rsidRPr="00AF5CEA" w:rsidRDefault="000C5822" w:rsidP="000C5822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</w:p>
        </w:tc>
      </w:tr>
      <w:tr w:rsidR="0063252D" w:rsidRPr="00AF5CEA" w14:paraId="39AFD6F8" w14:textId="77777777" w:rsidTr="00B5346E">
        <w:trPr>
          <w:trHeight w:val="380"/>
        </w:trPr>
        <w:tc>
          <w:tcPr>
            <w:tcW w:w="7228" w:type="dxa"/>
            <w:gridSpan w:val="3"/>
            <w:vAlign w:val="center"/>
          </w:tcPr>
          <w:p w14:paraId="39563AC6" w14:textId="77777777" w:rsidR="0063252D" w:rsidRPr="00AF5CEA" w:rsidRDefault="0063252D" w:rsidP="0063252D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 (b)</w:t>
            </w:r>
          </w:p>
        </w:tc>
        <w:tc>
          <w:tcPr>
            <w:tcW w:w="2410" w:type="dxa"/>
            <w:vAlign w:val="center"/>
          </w:tcPr>
          <w:p w14:paraId="3C19827D" w14:textId="73844931" w:rsidR="0063252D" w:rsidRPr="00AF5CEA" w:rsidRDefault="0063252D" w:rsidP="0063252D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29D6AE9A" w14:textId="77777777" w:rsidR="000F4A2C" w:rsidRDefault="000F4A2C" w:rsidP="00496B02">
      <w:pPr>
        <w:pStyle w:val="TableParagraph"/>
        <w:spacing w:before="120" w:after="120"/>
        <w:ind w:left="215"/>
        <w:jc w:val="center"/>
        <w:rPr>
          <w:b/>
          <w:sz w:val="24"/>
          <w:szCs w:val="24"/>
          <w:lang w:val="it-IT"/>
        </w:rPr>
      </w:pPr>
    </w:p>
    <w:p w14:paraId="2BF520DD" w14:textId="77777777" w:rsidR="002F6A76" w:rsidRPr="00AF5CEA" w:rsidRDefault="002F6A76" w:rsidP="00496B02">
      <w:pPr>
        <w:pStyle w:val="TableParagraph"/>
        <w:spacing w:before="120" w:after="120"/>
        <w:ind w:left="215"/>
        <w:jc w:val="center"/>
        <w:rPr>
          <w:b/>
          <w:sz w:val="24"/>
          <w:szCs w:val="24"/>
          <w:lang w:val="it-IT"/>
        </w:rPr>
      </w:pPr>
    </w:p>
    <w:p w14:paraId="75FA8CBB" w14:textId="77777777" w:rsidR="0063252D" w:rsidRPr="00AF5CEA" w:rsidRDefault="0063252D" w:rsidP="0063252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15"/>
        <w:jc w:val="center"/>
        <w:rPr>
          <w:b/>
          <w:sz w:val="24"/>
          <w:szCs w:val="24"/>
          <w:u w:val="single"/>
          <w:lang w:val="it-IT"/>
        </w:rPr>
      </w:pPr>
      <w:r w:rsidRPr="00AF5CEA">
        <w:rPr>
          <w:b/>
          <w:sz w:val="24"/>
          <w:szCs w:val="24"/>
          <w:u w:val="single"/>
          <w:lang w:val="it-IT"/>
        </w:rPr>
        <w:lastRenderedPageBreak/>
        <w:t>TOTALE SVALUTAZIONE SPECIFICA</w:t>
      </w:r>
    </w:p>
    <w:p w14:paraId="27F5E8F5" w14:textId="34F8C6FA" w:rsidR="000F4A2C" w:rsidRPr="00AF5CEA" w:rsidRDefault="0063252D" w:rsidP="0063252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15"/>
        <w:rPr>
          <w:b/>
          <w:sz w:val="24"/>
          <w:szCs w:val="24"/>
          <w:lang w:val="it-IT"/>
        </w:rPr>
        <w:sectPr w:rsidR="000F4A2C" w:rsidRPr="00AF5CEA" w:rsidSect="00C74EBE">
          <w:footerReference w:type="default" r:id="rId7"/>
          <w:pgSz w:w="11900" w:h="16840"/>
          <w:pgMar w:top="1360" w:right="1268" w:bottom="280" w:left="567" w:header="720" w:footer="720" w:gutter="0"/>
          <w:cols w:space="720"/>
        </w:sectPr>
      </w:pPr>
      <w:r w:rsidRPr="00AF5CEA">
        <w:rPr>
          <w:b/>
          <w:sz w:val="24"/>
          <w:szCs w:val="24"/>
          <w:lang w:val="it-IT"/>
        </w:rPr>
        <w:t xml:space="preserve"> (a) </w:t>
      </w:r>
      <w:r w:rsidRPr="00AF5CEA">
        <w:rPr>
          <w:sz w:val="24"/>
          <w:szCs w:val="24"/>
          <w:lang w:val="it-IT"/>
        </w:rPr>
        <w:t xml:space="preserve">+  </w:t>
      </w:r>
      <w:r w:rsidRPr="00AF5CEA">
        <w:rPr>
          <w:b/>
          <w:sz w:val="24"/>
          <w:szCs w:val="24"/>
          <w:lang w:val="it-IT"/>
        </w:rPr>
        <w:t xml:space="preserve"> (b) = </w:t>
      </w:r>
      <w:r w:rsidR="00874E48">
        <w:rPr>
          <w:b/>
          <w:sz w:val="24"/>
          <w:szCs w:val="24"/>
          <w:lang w:val="it-IT"/>
        </w:rPr>
        <w:t xml:space="preserve"> </w:t>
      </w:r>
    </w:p>
    <w:p w14:paraId="1FF6BEC5" w14:textId="77777777" w:rsidR="000F4A2C" w:rsidRPr="00AF5CEA" w:rsidRDefault="00E57883" w:rsidP="0063252D">
      <w:pPr>
        <w:pStyle w:val="Paragrafoelenco"/>
        <w:numPr>
          <w:ilvl w:val="0"/>
          <w:numId w:val="7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56"/>
        </w:tabs>
        <w:spacing w:before="282"/>
        <w:jc w:val="center"/>
        <w:rPr>
          <w:b/>
          <w:sz w:val="28"/>
          <w:szCs w:val="28"/>
          <w:lang w:val="it-IT"/>
        </w:rPr>
      </w:pPr>
      <w:r w:rsidRPr="00AF5CEA">
        <w:rPr>
          <w:b/>
          <w:sz w:val="28"/>
          <w:szCs w:val="28"/>
          <w:lang w:val="it-IT"/>
        </w:rPr>
        <w:lastRenderedPageBreak/>
        <w:t>CALCOLO RISERVA GENERICA</w:t>
      </w:r>
    </w:p>
    <w:p w14:paraId="58015525" w14:textId="43C44DD9" w:rsidR="000F4A2C" w:rsidRPr="00AF5CEA" w:rsidRDefault="00E57883" w:rsidP="008647B2">
      <w:pPr>
        <w:pStyle w:val="Paragrafoelenco"/>
        <w:numPr>
          <w:ilvl w:val="0"/>
          <w:numId w:val="4"/>
        </w:numPr>
        <w:tabs>
          <w:tab w:val="left" w:pos="1556"/>
        </w:tabs>
        <w:spacing w:before="282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RIPARTIZIONE </w:t>
      </w:r>
      <w:r w:rsidR="009D20F5">
        <w:rPr>
          <w:b/>
          <w:spacing w:val="-6"/>
          <w:sz w:val="24"/>
          <w:szCs w:val="24"/>
          <w:lang w:val="it-IT"/>
        </w:rPr>
        <w:t xml:space="preserve">FATTURATO </w:t>
      </w:r>
      <w:r w:rsidRPr="00AF5CEA">
        <w:rPr>
          <w:b/>
          <w:sz w:val="24"/>
          <w:szCs w:val="24"/>
          <w:lang w:val="it-IT"/>
        </w:rPr>
        <w:t xml:space="preserve">CONSEGUITO NELL'ANNO </w:t>
      </w:r>
      <w:r w:rsidRPr="00AF5CEA">
        <w:rPr>
          <w:b/>
          <w:spacing w:val="-4"/>
          <w:sz w:val="24"/>
          <w:szCs w:val="24"/>
          <w:lang w:val="it-IT"/>
        </w:rPr>
        <w:t>20</w:t>
      </w:r>
      <w:r w:rsidR="00694E4D">
        <w:rPr>
          <w:b/>
          <w:spacing w:val="-4"/>
          <w:sz w:val="24"/>
          <w:szCs w:val="24"/>
          <w:lang w:val="it-IT"/>
        </w:rPr>
        <w:t>2</w:t>
      </w:r>
      <w:r w:rsidR="00DA38C3">
        <w:rPr>
          <w:b/>
          <w:spacing w:val="-4"/>
          <w:sz w:val="24"/>
          <w:szCs w:val="24"/>
          <w:lang w:val="it-IT"/>
        </w:rPr>
        <w:t>4</w:t>
      </w:r>
      <w:r w:rsidRPr="00AF5CEA">
        <w:rPr>
          <w:b/>
          <w:spacing w:val="-4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 xml:space="preserve">DALLA SOCIETÀ </w:t>
      </w:r>
      <w:r w:rsidRPr="00AF5CEA">
        <w:rPr>
          <w:b/>
          <w:spacing w:val="-5"/>
          <w:sz w:val="24"/>
          <w:szCs w:val="24"/>
          <w:lang w:val="it-IT"/>
        </w:rPr>
        <w:t xml:space="preserve">ALFA </w:t>
      </w:r>
      <w:r w:rsidRPr="00AF5CEA">
        <w:rPr>
          <w:b/>
          <w:sz w:val="24"/>
          <w:szCs w:val="24"/>
          <w:lang w:val="it-IT"/>
        </w:rPr>
        <w:t>PER OGNI</w:t>
      </w:r>
      <w:r w:rsidRPr="00AF5CEA">
        <w:rPr>
          <w:b/>
          <w:spacing w:val="11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SINGOLO</w:t>
      </w:r>
      <w:r w:rsidR="008647B2" w:rsidRPr="00AF5CEA">
        <w:rPr>
          <w:b/>
          <w:sz w:val="24"/>
          <w:szCs w:val="24"/>
          <w:lang w:val="it-IT"/>
        </w:rPr>
        <w:t xml:space="preserve"> CLIENTE </w:t>
      </w:r>
    </w:p>
    <w:tbl>
      <w:tblPr>
        <w:tblStyle w:val="TableNormal1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835"/>
        <w:gridCol w:w="2536"/>
      </w:tblGrid>
      <w:tr w:rsidR="000F4A2C" w:rsidRPr="00AF5CEA" w14:paraId="0BEE6189" w14:textId="77777777" w:rsidTr="0063252D">
        <w:trPr>
          <w:trHeight w:val="698"/>
        </w:trPr>
        <w:tc>
          <w:tcPr>
            <w:tcW w:w="2145" w:type="dxa"/>
            <w:vAlign w:val="center"/>
          </w:tcPr>
          <w:p w14:paraId="462C5484" w14:textId="77777777" w:rsidR="000F4A2C" w:rsidRPr="00AF5CEA" w:rsidRDefault="00E57883" w:rsidP="00496B02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Cod. Cliente</w:t>
            </w:r>
          </w:p>
        </w:tc>
        <w:tc>
          <w:tcPr>
            <w:tcW w:w="2835" w:type="dxa"/>
            <w:vAlign w:val="center"/>
          </w:tcPr>
          <w:p w14:paraId="2DB33142" w14:textId="77777777" w:rsidR="000F4A2C" w:rsidRPr="00AF5CEA" w:rsidRDefault="00E57883" w:rsidP="00496B02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2536" w:type="dxa"/>
            <w:vAlign w:val="center"/>
          </w:tcPr>
          <w:p w14:paraId="4E757AA1" w14:textId="4BA911FE" w:rsidR="000F4A2C" w:rsidRPr="00AF5CEA" w:rsidRDefault="00E57883" w:rsidP="002E5F49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anno 20</w:t>
            </w:r>
            <w:r w:rsidR="00694E4D">
              <w:rPr>
                <w:b/>
                <w:i/>
                <w:sz w:val="24"/>
                <w:szCs w:val="24"/>
                <w:lang w:val="it-IT"/>
              </w:rPr>
              <w:t>2</w:t>
            </w:r>
            <w:r w:rsidR="00DA38C3">
              <w:rPr>
                <w:b/>
                <w:i/>
                <w:sz w:val="24"/>
                <w:szCs w:val="24"/>
                <w:lang w:val="it-IT"/>
              </w:rPr>
              <w:t>4</w:t>
            </w:r>
          </w:p>
        </w:tc>
      </w:tr>
      <w:tr w:rsidR="000F4A2C" w:rsidRPr="00AB619D" w14:paraId="26E480B4" w14:textId="77777777" w:rsidTr="00496B02">
        <w:trPr>
          <w:trHeight w:val="382"/>
        </w:trPr>
        <w:tc>
          <w:tcPr>
            <w:tcW w:w="2145" w:type="dxa"/>
            <w:vAlign w:val="center"/>
          </w:tcPr>
          <w:p w14:paraId="53207F96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01</w:t>
            </w:r>
          </w:p>
        </w:tc>
        <w:tc>
          <w:tcPr>
            <w:tcW w:w="2835" w:type="dxa"/>
            <w:vAlign w:val="center"/>
          </w:tcPr>
          <w:p w14:paraId="20CB8DE3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VERDI Srl</w:t>
            </w:r>
          </w:p>
        </w:tc>
        <w:tc>
          <w:tcPr>
            <w:tcW w:w="2536" w:type="dxa"/>
            <w:vAlign w:val="center"/>
          </w:tcPr>
          <w:p w14:paraId="3C0F02A0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800.000</w:t>
            </w:r>
          </w:p>
        </w:tc>
      </w:tr>
      <w:tr w:rsidR="000F4A2C" w:rsidRPr="00AB619D" w14:paraId="2335AE0A" w14:textId="77777777" w:rsidTr="00496B02">
        <w:trPr>
          <w:trHeight w:val="380"/>
        </w:trPr>
        <w:tc>
          <w:tcPr>
            <w:tcW w:w="2145" w:type="dxa"/>
            <w:vAlign w:val="center"/>
          </w:tcPr>
          <w:p w14:paraId="272A454B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02</w:t>
            </w:r>
          </w:p>
        </w:tc>
        <w:tc>
          <w:tcPr>
            <w:tcW w:w="2835" w:type="dxa"/>
            <w:vAlign w:val="center"/>
          </w:tcPr>
          <w:p w14:paraId="1BB1282A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GIALLI Srl</w:t>
            </w:r>
          </w:p>
        </w:tc>
        <w:tc>
          <w:tcPr>
            <w:tcW w:w="2536" w:type="dxa"/>
            <w:vAlign w:val="center"/>
          </w:tcPr>
          <w:p w14:paraId="765E8588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10.000</w:t>
            </w:r>
          </w:p>
        </w:tc>
      </w:tr>
      <w:tr w:rsidR="000F4A2C" w:rsidRPr="00AB619D" w14:paraId="2DCD32F5" w14:textId="77777777" w:rsidTr="00496B02">
        <w:trPr>
          <w:trHeight w:val="383"/>
        </w:trPr>
        <w:tc>
          <w:tcPr>
            <w:tcW w:w="2145" w:type="dxa"/>
            <w:vAlign w:val="center"/>
          </w:tcPr>
          <w:p w14:paraId="5D628462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03</w:t>
            </w:r>
          </w:p>
        </w:tc>
        <w:tc>
          <w:tcPr>
            <w:tcW w:w="2835" w:type="dxa"/>
            <w:vAlign w:val="center"/>
          </w:tcPr>
          <w:p w14:paraId="277D79C5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BLU Spa</w:t>
            </w:r>
          </w:p>
        </w:tc>
        <w:tc>
          <w:tcPr>
            <w:tcW w:w="2536" w:type="dxa"/>
            <w:vAlign w:val="center"/>
          </w:tcPr>
          <w:p w14:paraId="13B55010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1.030.000</w:t>
            </w:r>
          </w:p>
        </w:tc>
      </w:tr>
      <w:tr w:rsidR="000F4A2C" w:rsidRPr="00AB619D" w14:paraId="25BC50B7" w14:textId="77777777" w:rsidTr="00496B02">
        <w:trPr>
          <w:trHeight w:val="380"/>
        </w:trPr>
        <w:tc>
          <w:tcPr>
            <w:tcW w:w="2145" w:type="dxa"/>
            <w:vAlign w:val="center"/>
          </w:tcPr>
          <w:p w14:paraId="34289CDF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04</w:t>
            </w:r>
          </w:p>
        </w:tc>
        <w:tc>
          <w:tcPr>
            <w:tcW w:w="2835" w:type="dxa"/>
            <w:vAlign w:val="center"/>
          </w:tcPr>
          <w:p w14:paraId="1516F5E0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NERI Srl</w:t>
            </w:r>
          </w:p>
        </w:tc>
        <w:tc>
          <w:tcPr>
            <w:tcW w:w="2536" w:type="dxa"/>
            <w:vAlign w:val="center"/>
          </w:tcPr>
          <w:p w14:paraId="2CE34434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590.000</w:t>
            </w:r>
          </w:p>
        </w:tc>
      </w:tr>
      <w:tr w:rsidR="000F4A2C" w:rsidRPr="00AB619D" w14:paraId="6E71F7E1" w14:textId="77777777" w:rsidTr="00496B02">
        <w:trPr>
          <w:trHeight w:val="382"/>
        </w:trPr>
        <w:tc>
          <w:tcPr>
            <w:tcW w:w="2145" w:type="dxa"/>
            <w:vAlign w:val="center"/>
          </w:tcPr>
          <w:p w14:paraId="44713D71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05</w:t>
            </w:r>
          </w:p>
        </w:tc>
        <w:tc>
          <w:tcPr>
            <w:tcW w:w="2835" w:type="dxa"/>
            <w:vAlign w:val="center"/>
          </w:tcPr>
          <w:p w14:paraId="474F0466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ORO Srl</w:t>
            </w:r>
          </w:p>
        </w:tc>
        <w:tc>
          <w:tcPr>
            <w:tcW w:w="2536" w:type="dxa"/>
            <w:vAlign w:val="center"/>
          </w:tcPr>
          <w:p w14:paraId="3D68898F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480.000</w:t>
            </w:r>
          </w:p>
        </w:tc>
      </w:tr>
      <w:tr w:rsidR="000F4A2C" w:rsidRPr="00AB619D" w14:paraId="51D1B78D" w14:textId="77777777" w:rsidTr="00496B02">
        <w:trPr>
          <w:trHeight w:val="381"/>
        </w:trPr>
        <w:tc>
          <w:tcPr>
            <w:tcW w:w="2145" w:type="dxa"/>
            <w:vAlign w:val="center"/>
          </w:tcPr>
          <w:p w14:paraId="253F7723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06</w:t>
            </w:r>
          </w:p>
        </w:tc>
        <w:tc>
          <w:tcPr>
            <w:tcW w:w="2835" w:type="dxa"/>
            <w:vAlign w:val="center"/>
          </w:tcPr>
          <w:p w14:paraId="0ECA520F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BIANCHI Srl</w:t>
            </w:r>
          </w:p>
        </w:tc>
        <w:tc>
          <w:tcPr>
            <w:tcW w:w="2536" w:type="dxa"/>
            <w:vAlign w:val="center"/>
          </w:tcPr>
          <w:p w14:paraId="02BAC2D9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15.000</w:t>
            </w:r>
          </w:p>
        </w:tc>
      </w:tr>
      <w:tr w:rsidR="000F4A2C" w:rsidRPr="00AB619D" w14:paraId="33164A33" w14:textId="77777777" w:rsidTr="00496B02">
        <w:trPr>
          <w:trHeight w:val="382"/>
        </w:trPr>
        <w:tc>
          <w:tcPr>
            <w:tcW w:w="2145" w:type="dxa"/>
            <w:vAlign w:val="center"/>
          </w:tcPr>
          <w:p w14:paraId="757B8951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07</w:t>
            </w:r>
          </w:p>
        </w:tc>
        <w:tc>
          <w:tcPr>
            <w:tcW w:w="2835" w:type="dxa"/>
            <w:vAlign w:val="center"/>
          </w:tcPr>
          <w:p w14:paraId="1F4FEB41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GRIGI SpA</w:t>
            </w:r>
          </w:p>
        </w:tc>
        <w:tc>
          <w:tcPr>
            <w:tcW w:w="2536" w:type="dxa"/>
            <w:vAlign w:val="center"/>
          </w:tcPr>
          <w:p w14:paraId="5800D5C8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8.500</w:t>
            </w:r>
          </w:p>
        </w:tc>
      </w:tr>
      <w:tr w:rsidR="000F4A2C" w:rsidRPr="00AB619D" w14:paraId="33EB5B30" w14:textId="77777777" w:rsidTr="00496B02">
        <w:trPr>
          <w:trHeight w:val="380"/>
        </w:trPr>
        <w:tc>
          <w:tcPr>
            <w:tcW w:w="2145" w:type="dxa"/>
            <w:vAlign w:val="center"/>
          </w:tcPr>
          <w:p w14:paraId="7929599F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08</w:t>
            </w:r>
          </w:p>
        </w:tc>
        <w:tc>
          <w:tcPr>
            <w:tcW w:w="2835" w:type="dxa"/>
            <w:vAlign w:val="center"/>
          </w:tcPr>
          <w:p w14:paraId="42601376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ARGENTO Srl</w:t>
            </w:r>
          </w:p>
        </w:tc>
        <w:tc>
          <w:tcPr>
            <w:tcW w:w="2536" w:type="dxa"/>
            <w:vAlign w:val="center"/>
          </w:tcPr>
          <w:p w14:paraId="7AD76284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233.500</w:t>
            </w:r>
          </w:p>
        </w:tc>
      </w:tr>
      <w:tr w:rsidR="000F4A2C" w:rsidRPr="00AB619D" w14:paraId="6F27EC71" w14:textId="77777777" w:rsidTr="00496B02">
        <w:trPr>
          <w:trHeight w:val="383"/>
        </w:trPr>
        <w:tc>
          <w:tcPr>
            <w:tcW w:w="2145" w:type="dxa"/>
            <w:vAlign w:val="center"/>
          </w:tcPr>
          <w:p w14:paraId="67161661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09</w:t>
            </w:r>
          </w:p>
        </w:tc>
        <w:tc>
          <w:tcPr>
            <w:tcW w:w="2835" w:type="dxa"/>
            <w:vAlign w:val="center"/>
          </w:tcPr>
          <w:p w14:paraId="55656E30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ARANCIONE Spa</w:t>
            </w:r>
          </w:p>
        </w:tc>
        <w:tc>
          <w:tcPr>
            <w:tcW w:w="2536" w:type="dxa"/>
            <w:vAlign w:val="center"/>
          </w:tcPr>
          <w:p w14:paraId="2F41174F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950.000</w:t>
            </w:r>
          </w:p>
        </w:tc>
      </w:tr>
      <w:tr w:rsidR="000F4A2C" w:rsidRPr="00AB619D" w14:paraId="5273881E" w14:textId="77777777" w:rsidTr="00496B02">
        <w:trPr>
          <w:trHeight w:val="381"/>
        </w:trPr>
        <w:tc>
          <w:tcPr>
            <w:tcW w:w="2145" w:type="dxa"/>
            <w:vAlign w:val="center"/>
          </w:tcPr>
          <w:p w14:paraId="69A69479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2835" w:type="dxa"/>
            <w:vAlign w:val="center"/>
          </w:tcPr>
          <w:p w14:paraId="369AD5AD" w14:textId="77777777" w:rsidR="000F4A2C" w:rsidRPr="00AF5CEA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MAGENTA Srl</w:t>
            </w:r>
          </w:p>
        </w:tc>
        <w:tc>
          <w:tcPr>
            <w:tcW w:w="2536" w:type="dxa"/>
            <w:vAlign w:val="center"/>
          </w:tcPr>
          <w:p w14:paraId="6D042104" w14:textId="77777777" w:rsidR="000F4A2C" w:rsidRPr="00AB619D" w:rsidRDefault="00E57883" w:rsidP="00496B02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B619D">
              <w:rPr>
                <w:sz w:val="24"/>
                <w:szCs w:val="24"/>
                <w:lang w:val="it-IT"/>
              </w:rPr>
              <w:t>663.000</w:t>
            </w:r>
          </w:p>
        </w:tc>
      </w:tr>
      <w:tr w:rsidR="0063252D" w:rsidRPr="00AF5CEA" w14:paraId="3B0C0F70" w14:textId="77777777" w:rsidTr="00ED32A6">
        <w:trPr>
          <w:trHeight w:val="382"/>
        </w:trPr>
        <w:tc>
          <w:tcPr>
            <w:tcW w:w="4980" w:type="dxa"/>
            <w:gridSpan w:val="2"/>
            <w:vAlign w:val="center"/>
          </w:tcPr>
          <w:p w14:paraId="3539D5DE" w14:textId="77777777" w:rsidR="0063252D" w:rsidRPr="00AF5CEA" w:rsidRDefault="0063252D" w:rsidP="00496B0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536" w:type="dxa"/>
            <w:vAlign w:val="center"/>
          </w:tcPr>
          <w:p w14:paraId="06CE7FDE" w14:textId="77777777" w:rsidR="0063252D" w:rsidRPr="00AF5CEA" w:rsidRDefault="002F6A76" w:rsidP="00496B0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4.78</w:t>
            </w:r>
            <w:r w:rsidR="0063252D" w:rsidRPr="00AF5CEA">
              <w:rPr>
                <w:b/>
                <w:sz w:val="24"/>
                <w:szCs w:val="24"/>
                <w:lang w:val="it-IT"/>
              </w:rPr>
              <w:t>0.000</w:t>
            </w:r>
          </w:p>
        </w:tc>
      </w:tr>
    </w:tbl>
    <w:p w14:paraId="58B90078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4C53F20E" w14:textId="73B723C8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line="285" w:lineRule="auto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PERDITE SU CREDITI CONSEGUITE NELL'ANNO </w:t>
      </w:r>
      <w:r w:rsidRPr="00AF5CEA">
        <w:rPr>
          <w:b/>
          <w:spacing w:val="-4"/>
          <w:sz w:val="24"/>
          <w:szCs w:val="24"/>
          <w:lang w:val="it-IT"/>
        </w:rPr>
        <w:t>20</w:t>
      </w:r>
      <w:r w:rsidR="00790811">
        <w:rPr>
          <w:b/>
          <w:spacing w:val="-4"/>
          <w:sz w:val="24"/>
          <w:szCs w:val="24"/>
          <w:lang w:val="it-IT"/>
        </w:rPr>
        <w:t>2</w:t>
      </w:r>
      <w:r w:rsidR="00DA38C3">
        <w:rPr>
          <w:b/>
          <w:spacing w:val="-4"/>
          <w:sz w:val="24"/>
          <w:szCs w:val="24"/>
          <w:lang w:val="it-IT"/>
        </w:rPr>
        <w:t>4</w:t>
      </w:r>
      <w:r w:rsidRPr="00AF5CEA">
        <w:rPr>
          <w:b/>
          <w:spacing w:val="-4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 xml:space="preserve">E ANNI DI FORMAZIONE DEI CREDITI </w:t>
      </w:r>
      <w:r w:rsidRPr="00AF5CEA">
        <w:rPr>
          <w:b/>
          <w:spacing w:val="-5"/>
          <w:sz w:val="24"/>
          <w:szCs w:val="24"/>
          <w:lang w:val="it-IT"/>
        </w:rPr>
        <w:t xml:space="preserve">PASSATI </w:t>
      </w:r>
      <w:r w:rsidRPr="00AF5CEA">
        <w:rPr>
          <w:b/>
          <w:sz w:val="24"/>
          <w:szCs w:val="24"/>
          <w:lang w:val="it-IT"/>
        </w:rPr>
        <w:t xml:space="preserve">A PERDITA IN </w:t>
      </w:r>
      <w:r w:rsidRPr="00AF5CEA">
        <w:rPr>
          <w:b/>
          <w:spacing w:val="-4"/>
          <w:sz w:val="24"/>
          <w:szCs w:val="24"/>
          <w:lang w:val="it-IT"/>
        </w:rPr>
        <w:t>TALE</w:t>
      </w:r>
      <w:r w:rsidRPr="00AF5CEA">
        <w:rPr>
          <w:b/>
          <w:spacing w:val="12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ESERCIZIO</w:t>
      </w:r>
    </w:p>
    <w:p w14:paraId="4B79E398" w14:textId="061EC967" w:rsidR="000F4A2C" w:rsidRPr="00AF5CEA" w:rsidRDefault="00E57883" w:rsidP="00C74EBE">
      <w:pPr>
        <w:spacing w:line="258" w:lineRule="exact"/>
        <w:ind w:left="83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 xml:space="preserve">Nell'anno </w:t>
      </w:r>
      <w:r w:rsidRPr="00AF5CEA">
        <w:rPr>
          <w:b/>
          <w:sz w:val="24"/>
          <w:szCs w:val="24"/>
          <w:lang w:val="it-IT"/>
        </w:rPr>
        <w:t>20</w:t>
      </w:r>
      <w:r w:rsidR="00694E4D">
        <w:rPr>
          <w:b/>
          <w:sz w:val="24"/>
          <w:szCs w:val="24"/>
          <w:lang w:val="it-IT"/>
        </w:rPr>
        <w:t>2</w:t>
      </w:r>
      <w:r w:rsidR="00DA38C3">
        <w:rPr>
          <w:b/>
          <w:sz w:val="24"/>
          <w:szCs w:val="24"/>
          <w:lang w:val="it-IT"/>
        </w:rPr>
        <w:t>4</w:t>
      </w:r>
      <w:r w:rsidR="00694E4D">
        <w:rPr>
          <w:b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 xml:space="preserve">la società Alfa ha conseguito </w:t>
      </w:r>
      <w:r w:rsidRPr="00AF5CEA">
        <w:rPr>
          <w:b/>
          <w:sz w:val="24"/>
          <w:szCs w:val="24"/>
          <w:lang w:val="it-IT"/>
        </w:rPr>
        <w:t xml:space="preserve">perdite su crediti </w:t>
      </w:r>
      <w:r w:rsidRPr="00AF5CEA">
        <w:rPr>
          <w:sz w:val="24"/>
          <w:szCs w:val="24"/>
          <w:lang w:val="it-IT"/>
        </w:rPr>
        <w:t>pari ad Euro 17.000:</w:t>
      </w:r>
    </w:p>
    <w:p w14:paraId="1E1D1643" w14:textId="5D3473F0" w:rsidR="008647B2" w:rsidRPr="00AF5CEA" w:rsidRDefault="00E57883" w:rsidP="008647B2">
      <w:pPr>
        <w:pStyle w:val="Heading21"/>
        <w:numPr>
          <w:ilvl w:val="0"/>
          <w:numId w:val="5"/>
        </w:numPr>
        <w:rPr>
          <w:lang w:val="it-IT"/>
        </w:rPr>
      </w:pPr>
      <w:r w:rsidRPr="00AF5CEA">
        <w:rPr>
          <w:lang w:val="it-IT"/>
        </w:rPr>
        <w:t>€ 10.000 relativo ad un credito scaduto nel</w:t>
      </w:r>
      <w:r w:rsidR="008647B2" w:rsidRPr="00AF5CEA">
        <w:rPr>
          <w:lang w:val="it-IT"/>
        </w:rPr>
        <w:t xml:space="preserve"> 20</w:t>
      </w:r>
      <w:r w:rsidR="00DA38C3">
        <w:rPr>
          <w:lang w:val="it-IT"/>
        </w:rPr>
        <w:t>21</w:t>
      </w:r>
    </w:p>
    <w:p w14:paraId="5CEBCC39" w14:textId="5B28C6E3" w:rsidR="000F4A2C" w:rsidRPr="00AF5CEA" w:rsidRDefault="00E57883" w:rsidP="008647B2">
      <w:pPr>
        <w:pStyle w:val="Heading21"/>
        <w:numPr>
          <w:ilvl w:val="0"/>
          <w:numId w:val="5"/>
        </w:numPr>
        <w:rPr>
          <w:lang w:val="it-IT"/>
        </w:rPr>
      </w:pPr>
      <w:r w:rsidRPr="00AF5CEA">
        <w:rPr>
          <w:lang w:val="it-IT"/>
        </w:rPr>
        <w:t>€ 7.000 per un credito scaduto nel 20</w:t>
      </w:r>
      <w:r w:rsidR="001F1D24">
        <w:rPr>
          <w:lang w:val="it-IT"/>
        </w:rPr>
        <w:t>2</w:t>
      </w:r>
      <w:r w:rsidR="00BE24CF">
        <w:rPr>
          <w:lang w:val="it-IT"/>
        </w:rPr>
        <w:t>2</w:t>
      </w:r>
      <w:r w:rsidRPr="00AF5CEA">
        <w:rPr>
          <w:lang w:val="it-IT"/>
        </w:rPr>
        <w:t>.</w:t>
      </w:r>
    </w:p>
    <w:p w14:paraId="5D069646" w14:textId="77777777" w:rsidR="000F4A2C" w:rsidRPr="00AF5CEA" w:rsidRDefault="000F4A2C" w:rsidP="00C74EBE">
      <w:pPr>
        <w:spacing w:before="7"/>
        <w:ind w:left="836"/>
        <w:rPr>
          <w:sz w:val="24"/>
          <w:szCs w:val="24"/>
          <w:lang w:val="it-IT"/>
        </w:rPr>
      </w:pPr>
    </w:p>
    <w:p w14:paraId="60BFE706" w14:textId="10E15A42" w:rsidR="000F4A2C" w:rsidRPr="00BB61EC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spacing w:line="256" w:lineRule="auto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PERDITE SU CREDITI </w:t>
      </w:r>
      <w:r w:rsidRPr="00AF5CEA">
        <w:rPr>
          <w:b/>
          <w:sz w:val="24"/>
          <w:szCs w:val="24"/>
          <w:u w:val="single"/>
          <w:lang w:val="it-IT"/>
        </w:rPr>
        <w:t xml:space="preserve">CONSEGUITE NEGLI </w:t>
      </w:r>
      <w:r w:rsidRPr="00AF5CEA">
        <w:rPr>
          <w:b/>
          <w:spacing w:val="-3"/>
          <w:sz w:val="24"/>
          <w:szCs w:val="24"/>
          <w:u w:val="single"/>
          <w:lang w:val="it-IT"/>
        </w:rPr>
        <w:t xml:space="preserve">ULTIMI </w:t>
      </w:r>
      <w:r w:rsidRPr="00AF5CEA">
        <w:rPr>
          <w:b/>
          <w:sz w:val="24"/>
          <w:szCs w:val="24"/>
          <w:u w:val="single"/>
          <w:lang w:val="it-IT"/>
        </w:rPr>
        <w:t>5 ESERCIZI</w:t>
      </w:r>
      <w:r w:rsidRPr="00AF5CEA">
        <w:rPr>
          <w:b/>
          <w:sz w:val="24"/>
          <w:szCs w:val="24"/>
          <w:lang w:val="it-IT"/>
        </w:rPr>
        <w:t xml:space="preserve"> E ANNI DI FORMAZIONE DEI CREDITI </w:t>
      </w:r>
      <w:r w:rsidRPr="00AF5CEA">
        <w:rPr>
          <w:b/>
          <w:spacing w:val="-5"/>
          <w:sz w:val="24"/>
          <w:szCs w:val="24"/>
          <w:lang w:val="it-IT"/>
        </w:rPr>
        <w:t xml:space="preserve">PASSATI </w:t>
      </w:r>
      <w:r w:rsidRPr="00AF5CEA">
        <w:rPr>
          <w:b/>
          <w:sz w:val="24"/>
          <w:szCs w:val="24"/>
          <w:lang w:val="it-IT"/>
        </w:rPr>
        <w:t xml:space="preserve">A PERDITA IN </w:t>
      </w:r>
      <w:r w:rsidRPr="00AF5CEA">
        <w:rPr>
          <w:b/>
          <w:spacing w:val="-4"/>
          <w:sz w:val="24"/>
          <w:szCs w:val="24"/>
          <w:lang w:val="it-IT"/>
        </w:rPr>
        <w:t xml:space="preserve">TALE </w:t>
      </w:r>
      <w:r w:rsidRPr="00AF5CEA">
        <w:rPr>
          <w:b/>
          <w:sz w:val="24"/>
          <w:szCs w:val="24"/>
          <w:lang w:val="it-IT"/>
        </w:rPr>
        <w:t xml:space="preserve">PERIODO </w:t>
      </w:r>
      <w:r w:rsidRPr="00BB61EC">
        <w:rPr>
          <w:b/>
          <w:sz w:val="24"/>
          <w:szCs w:val="24"/>
          <w:lang w:val="it-IT"/>
        </w:rPr>
        <w:t>(20</w:t>
      </w:r>
      <w:r w:rsidR="00BE24CF">
        <w:rPr>
          <w:b/>
          <w:sz w:val="24"/>
          <w:szCs w:val="24"/>
          <w:lang w:val="it-IT"/>
        </w:rPr>
        <w:t>20</w:t>
      </w:r>
      <w:r w:rsidRPr="00BB61EC">
        <w:rPr>
          <w:b/>
          <w:sz w:val="24"/>
          <w:szCs w:val="24"/>
          <w:lang w:val="it-IT"/>
        </w:rPr>
        <w:t xml:space="preserve"> -</w:t>
      </w:r>
      <w:r w:rsidRPr="00BB61EC">
        <w:rPr>
          <w:b/>
          <w:spacing w:val="-18"/>
          <w:sz w:val="24"/>
          <w:szCs w:val="24"/>
          <w:lang w:val="it-IT"/>
        </w:rPr>
        <w:t xml:space="preserve"> </w:t>
      </w:r>
      <w:r w:rsidRPr="00BB61EC">
        <w:rPr>
          <w:b/>
          <w:spacing w:val="-4"/>
          <w:sz w:val="24"/>
          <w:szCs w:val="24"/>
          <w:lang w:val="it-IT"/>
        </w:rPr>
        <w:t>20</w:t>
      </w:r>
      <w:r w:rsidR="00694E4D">
        <w:rPr>
          <w:b/>
          <w:spacing w:val="-4"/>
          <w:sz w:val="24"/>
          <w:szCs w:val="24"/>
          <w:lang w:val="it-IT"/>
        </w:rPr>
        <w:t>2</w:t>
      </w:r>
      <w:r w:rsidR="00BE24CF">
        <w:rPr>
          <w:b/>
          <w:spacing w:val="-4"/>
          <w:sz w:val="24"/>
          <w:szCs w:val="24"/>
          <w:lang w:val="it-IT"/>
        </w:rPr>
        <w:t>4</w:t>
      </w:r>
      <w:r w:rsidRPr="00BB61EC">
        <w:rPr>
          <w:b/>
          <w:spacing w:val="-4"/>
          <w:sz w:val="24"/>
          <w:szCs w:val="24"/>
          <w:lang w:val="it-IT"/>
        </w:rPr>
        <w:t>)</w:t>
      </w:r>
    </w:p>
    <w:p w14:paraId="3D0ECB17" w14:textId="545BAE9C" w:rsidR="000F4A2C" w:rsidRPr="00AF5CEA" w:rsidRDefault="00E57883" w:rsidP="00CF2861">
      <w:pPr>
        <w:pStyle w:val="Heading21"/>
        <w:numPr>
          <w:ilvl w:val="0"/>
          <w:numId w:val="1"/>
        </w:numPr>
        <w:spacing w:line="225" w:lineRule="auto"/>
        <w:ind w:left="836"/>
        <w:rPr>
          <w:lang w:val="it-IT"/>
        </w:rPr>
      </w:pPr>
      <w:bookmarkStart w:id="0" w:name="_Hlk87274702"/>
      <w:bookmarkStart w:id="1" w:name="_Hlk87274681"/>
      <w:r w:rsidRPr="00BB61EC">
        <w:rPr>
          <w:b/>
          <w:spacing w:val="-4"/>
          <w:lang w:val="it-IT"/>
        </w:rPr>
        <w:t>20</w:t>
      </w:r>
      <w:r w:rsidR="00694E4D">
        <w:rPr>
          <w:b/>
          <w:spacing w:val="-4"/>
          <w:lang w:val="it-IT"/>
        </w:rPr>
        <w:t>2</w:t>
      </w:r>
      <w:r w:rsidR="00BE24CF">
        <w:rPr>
          <w:b/>
          <w:spacing w:val="-4"/>
          <w:lang w:val="it-IT"/>
        </w:rPr>
        <w:t>4</w:t>
      </w:r>
      <w:r w:rsidRPr="00BB61EC">
        <w:rPr>
          <w:b/>
          <w:spacing w:val="-4"/>
          <w:lang w:val="it-IT"/>
        </w:rPr>
        <w:t xml:space="preserve"> </w:t>
      </w:r>
      <w:r w:rsidRPr="00BB61EC">
        <w:rPr>
          <w:lang w:val="it-IT"/>
        </w:rPr>
        <w:t>€ 17.000 di cui € 10.000 relativi ad un credito scaduto nel 20</w:t>
      </w:r>
      <w:r w:rsidR="00437FBA">
        <w:rPr>
          <w:lang w:val="it-IT"/>
        </w:rPr>
        <w:t>21</w:t>
      </w:r>
      <w:r w:rsidRPr="00BB61EC">
        <w:rPr>
          <w:lang w:val="it-IT"/>
        </w:rPr>
        <w:t xml:space="preserve"> e €</w:t>
      </w:r>
      <w:r w:rsidRPr="00BB61EC">
        <w:rPr>
          <w:spacing w:val="-25"/>
          <w:lang w:val="it-IT"/>
        </w:rPr>
        <w:t xml:space="preserve"> </w:t>
      </w:r>
      <w:r w:rsidRPr="00BB61EC">
        <w:rPr>
          <w:lang w:val="it-IT"/>
        </w:rPr>
        <w:t>7</w:t>
      </w:r>
      <w:r w:rsidRPr="00AF5CEA">
        <w:rPr>
          <w:lang w:val="it-IT"/>
        </w:rPr>
        <w:t>.000 per un credito scaduto nel</w:t>
      </w:r>
      <w:r w:rsidRPr="00AF5CEA">
        <w:rPr>
          <w:spacing w:val="-3"/>
          <w:lang w:val="it-IT"/>
        </w:rPr>
        <w:t xml:space="preserve"> </w:t>
      </w:r>
      <w:r w:rsidRPr="00AF5CEA">
        <w:rPr>
          <w:lang w:val="it-IT"/>
        </w:rPr>
        <w:t>20</w:t>
      </w:r>
      <w:bookmarkEnd w:id="0"/>
      <w:r w:rsidR="00C03118">
        <w:rPr>
          <w:lang w:val="it-IT"/>
        </w:rPr>
        <w:t>2</w:t>
      </w:r>
      <w:r w:rsidR="00BE24CF">
        <w:rPr>
          <w:lang w:val="it-IT"/>
        </w:rPr>
        <w:t>2</w:t>
      </w:r>
      <w:r w:rsidRPr="00AF5CEA">
        <w:rPr>
          <w:lang w:val="it-IT"/>
        </w:rPr>
        <w:t>.</w:t>
      </w:r>
    </w:p>
    <w:p w14:paraId="7B91F922" w14:textId="6F6B8D15" w:rsidR="000F4A2C" w:rsidRPr="00AF5CEA" w:rsidRDefault="00E57883" w:rsidP="00CF2861">
      <w:pPr>
        <w:pStyle w:val="Paragrafoelenco"/>
        <w:numPr>
          <w:ilvl w:val="0"/>
          <w:numId w:val="1"/>
        </w:numPr>
        <w:spacing w:before="25" w:line="225" w:lineRule="auto"/>
        <w:ind w:left="836"/>
        <w:rPr>
          <w:sz w:val="24"/>
          <w:szCs w:val="24"/>
          <w:lang w:val="it-IT"/>
        </w:rPr>
      </w:pPr>
      <w:bookmarkStart w:id="2" w:name="_Hlk87274714"/>
      <w:r w:rsidRPr="00AF5CEA">
        <w:rPr>
          <w:b/>
          <w:sz w:val="24"/>
          <w:szCs w:val="24"/>
          <w:lang w:val="it-IT"/>
        </w:rPr>
        <w:t>20</w:t>
      </w:r>
      <w:r w:rsidR="00CC07FF">
        <w:rPr>
          <w:b/>
          <w:sz w:val="24"/>
          <w:szCs w:val="24"/>
          <w:lang w:val="it-IT"/>
        </w:rPr>
        <w:t>2</w:t>
      </w:r>
      <w:r w:rsidR="00A72AB6">
        <w:rPr>
          <w:b/>
          <w:sz w:val="24"/>
          <w:szCs w:val="24"/>
          <w:lang w:val="it-IT"/>
        </w:rPr>
        <w:t>3</w:t>
      </w:r>
      <w:r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€ 25.000 di cui € 16.000 relativi ad un credito scaduto nel 20</w:t>
      </w:r>
      <w:r w:rsidR="00A72AB6">
        <w:rPr>
          <w:sz w:val="24"/>
          <w:szCs w:val="24"/>
          <w:lang w:val="it-IT"/>
        </w:rPr>
        <w:t>14</w:t>
      </w:r>
      <w:r w:rsidRPr="00AF5CEA">
        <w:rPr>
          <w:sz w:val="24"/>
          <w:szCs w:val="24"/>
          <w:lang w:val="it-IT"/>
        </w:rPr>
        <w:t>, € 5.000</w:t>
      </w:r>
      <w:r w:rsidRPr="00AF5CEA">
        <w:rPr>
          <w:spacing w:val="-32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ad un credito scaduto nel 20</w:t>
      </w:r>
      <w:r w:rsidR="00A72AB6">
        <w:rPr>
          <w:sz w:val="24"/>
          <w:szCs w:val="24"/>
          <w:lang w:val="it-IT"/>
        </w:rPr>
        <w:t>18</w:t>
      </w:r>
      <w:r w:rsidRPr="00AF5CEA">
        <w:rPr>
          <w:sz w:val="24"/>
          <w:szCs w:val="24"/>
          <w:lang w:val="it-IT"/>
        </w:rPr>
        <w:t xml:space="preserve"> e 4.000 ad un credito scaduto nel</w:t>
      </w:r>
      <w:r w:rsidRPr="00AF5CEA">
        <w:rPr>
          <w:spacing w:val="-13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20</w:t>
      </w:r>
      <w:bookmarkEnd w:id="2"/>
      <w:r w:rsidR="00A72AB6">
        <w:rPr>
          <w:sz w:val="24"/>
          <w:szCs w:val="24"/>
          <w:lang w:val="it-IT"/>
        </w:rPr>
        <w:t>20</w:t>
      </w:r>
      <w:r w:rsidRPr="00AF5CEA">
        <w:rPr>
          <w:sz w:val="24"/>
          <w:szCs w:val="24"/>
          <w:lang w:val="it-IT"/>
        </w:rPr>
        <w:t>.</w:t>
      </w:r>
    </w:p>
    <w:p w14:paraId="2A0F8E01" w14:textId="543CDB39" w:rsidR="000F4A2C" w:rsidRPr="00AF5CEA" w:rsidRDefault="00E57883" w:rsidP="00CF2861">
      <w:pPr>
        <w:pStyle w:val="Paragrafoelenco"/>
        <w:numPr>
          <w:ilvl w:val="0"/>
          <w:numId w:val="1"/>
        </w:numPr>
        <w:spacing w:before="11" w:line="303" w:lineRule="exact"/>
        <w:ind w:left="836"/>
        <w:rPr>
          <w:sz w:val="24"/>
          <w:szCs w:val="24"/>
          <w:lang w:val="it-IT"/>
        </w:rPr>
      </w:pPr>
      <w:bookmarkStart w:id="3" w:name="_Hlk87274729"/>
      <w:r w:rsidRPr="00AF5CEA">
        <w:rPr>
          <w:b/>
          <w:sz w:val="24"/>
          <w:szCs w:val="24"/>
          <w:lang w:val="it-IT"/>
        </w:rPr>
        <w:t>20</w:t>
      </w:r>
      <w:r w:rsidR="00366330">
        <w:rPr>
          <w:b/>
          <w:sz w:val="24"/>
          <w:szCs w:val="24"/>
          <w:lang w:val="it-IT"/>
        </w:rPr>
        <w:t>2</w:t>
      </w:r>
      <w:r w:rsidR="00A72AB6">
        <w:rPr>
          <w:b/>
          <w:sz w:val="24"/>
          <w:szCs w:val="24"/>
          <w:lang w:val="it-IT"/>
        </w:rPr>
        <w:t>2</w:t>
      </w:r>
      <w:r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€ 7.000 per un credito scaduto nel</w:t>
      </w:r>
      <w:r w:rsidRPr="00AF5CEA">
        <w:rPr>
          <w:spacing w:val="-4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20</w:t>
      </w:r>
      <w:bookmarkEnd w:id="3"/>
      <w:r w:rsidR="00A72AB6">
        <w:rPr>
          <w:sz w:val="24"/>
          <w:szCs w:val="24"/>
          <w:lang w:val="it-IT"/>
        </w:rPr>
        <w:t>21</w:t>
      </w:r>
    </w:p>
    <w:p w14:paraId="31C7918F" w14:textId="3051B6D1" w:rsidR="000F4A2C" w:rsidRPr="00AF5CEA" w:rsidRDefault="00E57883" w:rsidP="00CF2861">
      <w:pPr>
        <w:pStyle w:val="Paragrafoelenco"/>
        <w:numPr>
          <w:ilvl w:val="0"/>
          <w:numId w:val="1"/>
        </w:numPr>
        <w:spacing w:before="10" w:line="225" w:lineRule="auto"/>
        <w:ind w:left="836"/>
        <w:rPr>
          <w:sz w:val="24"/>
          <w:szCs w:val="24"/>
          <w:lang w:val="it-IT"/>
        </w:rPr>
      </w:pPr>
      <w:bookmarkStart w:id="4" w:name="_Hlk87274737"/>
      <w:r w:rsidRPr="00AF5CEA">
        <w:rPr>
          <w:b/>
          <w:sz w:val="24"/>
          <w:szCs w:val="24"/>
          <w:lang w:val="it-IT"/>
        </w:rPr>
        <w:t>20</w:t>
      </w:r>
      <w:r w:rsidR="00A72AB6">
        <w:rPr>
          <w:b/>
          <w:sz w:val="24"/>
          <w:szCs w:val="24"/>
          <w:lang w:val="it-IT"/>
        </w:rPr>
        <w:t>21</w:t>
      </w:r>
      <w:r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€ 20.000 di cui € 17.000 relativi ad un credito scaduto nel 20</w:t>
      </w:r>
      <w:r w:rsidR="002E5F49" w:rsidRPr="00AF5CEA">
        <w:rPr>
          <w:sz w:val="24"/>
          <w:szCs w:val="24"/>
          <w:lang w:val="it-IT"/>
        </w:rPr>
        <w:t>1</w:t>
      </w:r>
      <w:r w:rsidR="00A72AB6">
        <w:rPr>
          <w:sz w:val="24"/>
          <w:szCs w:val="24"/>
          <w:lang w:val="it-IT"/>
        </w:rPr>
        <w:t>4</w:t>
      </w:r>
      <w:r w:rsidRPr="00AF5CEA">
        <w:rPr>
          <w:sz w:val="24"/>
          <w:szCs w:val="24"/>
          <w:lang w:val="it-IT"/>
        </w:rPr>
        <w:t xml:space="preserve"> e € 3.000</w:t>
      </w:r>
      <w:r w:rsidR="001F1D24">
        <w:rPr>
          <w:sz w:val="24"/>
          <w:szCs w:val="24"/>
          <w:lang w:val="it-IT"/>
        </w:rPr>
        <w:t xml:space="preserve"> </w:t>
      </w:r>
      <w:r w:rsidRPr="00AF5CEA">
        <w:rPr>
          <w:spacing w:val="-34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a un credito scaduto nel</w:t>
      </w:r>
      <w:r w:rsidRPr="00AF5CEA">
        <w:rPr>
          <w:spacing w:val="-1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20</w:t>
      </w:r>
      <w:bookmarkEnd w:id="4"/>
      <w:r w:rsidR="00A72AB6">
        <w:rPr>
          <w:sz w:val="24"/>
          <w:szCs w:val="24"/>
          <w:lang w:val="it-IT"/>
        </w:rPr>
        <w:t>20</w:t>
      </w:r>
      <w:r w:rsidRPr="00AF5CEA">
        <w:rPr>
          <w:sz w:val="24"/>
          <w:szCs w:val="24"/>
          <w:lang w:val="it-IT"/>
        </w:rPr>
        <w:t>.</w:t>
      </w:r>
    </w:p>
    <w:p w14:paraId="5027E294" w14:textId="15969BF5" w:rsidR="000F4A2C" w:rsidRPr="00AF5CEA" w:rsidRDefault="00E57883" w:rsidP="00CF2861">
      <w:pPr>
        <w:pStyle w:val="Paragrafoelenco"/>
        <w:numPr>
          <w:ilvl w:val="0"/>
          <w:numId w:val="1"/>
        </w:numPr>
        <w:spacing w:before="11" w:line="299" w:lineRule="exact"/>
        <w:ind w:left="836"/>
        <w:rPr>
          <w:sz w:val="24"/>
          <w:szCs w:val="24"/>
          <w:lang w:val="it-IT"/>
        </w:rPr>
      </w:pPr>
      <w:bookmarkStart w:id="5" w:name="_Hlk87274747"/>
      <w:r w:rsidRPr="00AF5CEA">
        <w:rPr>
          <w:b/>
          <w:sz w:val="24"/>
          <w:szCs w:val="24"/>
          <w:lang w:val="it-IT"/>
        </w:rPr>
        <w:t>20</w:t>
      </w:r>
      <w:r w:rsidR="00647690">
        <w:rPr>
          <w:b/>
          <w:sz w:val="24"/>
          <w:szCs w:val="24"/>
          <w:lang w:val="it-IT"/>
        </w:rPr>
        <w:t>1</w:t>
      </w:r>
      <w:r w:rsidR="00366330">
        <w:rPr>
          <w:b/>
          <w:sz w:val="24"/>
          <w:szCs w:val="24"/>
          <w:lang w:val="it-IT"/>
        </w:rPr>
        <w:t>8</w:t>
      </w:r>
      <w:r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€ 30.000 relativo per € 22.000 ad un credito scaduto nel 20</w:t>
      </w:r>
      <w:r w:rsidR="002E5F49" w:rsidRPr="00AF5CEA">
        <w:rPr>
          <w:sz w:val="24"/>
          <w:szCs w:val="24"/>
          <w:lang w:val="it-IT"/>
        </w:rPr>
        <w:t>1</w:t>
      </w:r>
      <w:r w:rsidR="00A72AB6">
        <w:rPr>
          <w:sz w:val="24"/>
          <w:szCs w:val="24"/>
          <w:lang w:val="it-IT"/>
        </w:rPr>
        <w:t>7</w:t>
      </w:r>
      <w:r w:rsidRPr="00AF5CEA">
        <w:rPr>
          <w:sz w:val="24"/>
          <w:szCs w:val="24"/>
          <w:lang w:val="it-IT"/>
        </w:rPr>
        <w:t xml:space="preserve"> e per</w:t>
      </w:r>
      <w:r w:rsidRPr="00AF5CEA">
        <w:rPr>
          <w:spacing w:val="-16"/>
          <w:sz w:val="24"/>
          <w:szCs w:val="24"/>
          <w:lang w:val="it-IT"/>
        </w:rPr>
        <w:t xml:space="preserve"> </w:t>
      </w:r>
      <w:r w:rsidRPr="00AF5CEA">
        <w:rPr>
          <w:sz w:val="24"/>
          <w:szCs w:val="24"/>
          <w:lang w:val="it-IT"/>
        </w:rPr>
        <w:t>€</w:t>
      </w:r>
    </w:p>
    <w:p w14:paraId="252C3A7C" w14:textId="1AB412E7" w:rsidR="000F4A2C" w:rsidRPr="00AF5CEA" w:rsidRDefault="00E57883" w:rsidP="00CF2861">
      <w:pPr>
        <w:spacing w:line="268" w:lineRule="exact"/>
        <w:ind w:left="836"/>
        <w:rPr>
          <w:sz w:val="24"/>
          <w:szCs w:val="24"/>
          <w:lang w:val="it-IT"/>
        </w:rPr>
      </w:pPr>
      <w:r w:rsidRPr="00AF5CEA">
        <w:rPr>
          <w:sz w:val="24"/>
          <w:szCs w:val="24"/>
          <w:lang w:val="it-IT"/>
        </w:rPr>
        <w:t>8.000 ad un credito scaduto nel 20</w:t>
      </w:r>
      <w:r w:rsidR="002E5F49" w:rsidRPr="00AF5CEA">
        <w:rPr>
          <w:sz w:val="24"/>
          <w:szCs w:val="24"/>
          <w:lang w:val="it-IT"/>
        </w:rPr>
        <w:t>1</w:t>
      </w:r>
      <w:bookmarkEnd w:id="1"/>
      <w:bookmarkEnd w:id="5"/>
      <w:r w:rsidR="00A72AB6">
        <w:rPr>
          <w:sz w:val="24"/>
          <w:szCs w:val="24"/>
          <w:lang w:val="it-IT"/>
        </w:rPr>
        <w:t>8</w:t>
      </w:r>
      <w:r w:rsidRPr="00AF5CEA">
        <w:rPr>
          <w:sz w:val="24"/>
          <w:szCs w:val="24"/>
          <w:lang w:val="it-IT"/>
        </w:rPr>
        <w:t>.</w:t>
      </w:r>
    </w:p>
    <w:p w14:paraId="2CCC5E0C" w14:textId="77777777" w:rsidR="000F4A2C" w:rsidRPr="00AF5CEA" w:rsidRDefault="000F4A2C" w:rsidP="00C74EBE">
      <w:pPr>
        <w:ind w:left="836"/>
        <w:rPr>
          <w:sz w:val="24"/>
          <w:szCs w:val="24"/>
          <w:lang w:val="it-IT"/>
        </w:rPr>
      </w:pPr>
    </w:p>
    <w:p w14:paraId="3740B246" w14:textId="49F14DE3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ind w:left="836"/>
        <w:rPr>
          <w:b/>
          <w:sz w:val="24"/>
          <w:szCs w:val="24"/>
          <w:lang w:val="it-IT"/>
        </w:rPr>
      </w:pPr>
      <w:r w:rsidRPr="00AF5CEA">
        <w:rPr>
          <w:b/>
          <w:spacing w:val="-6"/>
          <w:sz w:val="24"/>
          <w:szCs w:val="24"/>
          <w:lang w:val="it-IT"/>
        </w:rPr>
        <w:t xml:space="preserve">FATTURATO </w:t>
      </w:r>
      <w:r w:rsidRPr="00AF5CEA">
        <w:rPr>
          <w:b/>
          <w:sz w:val="24"/>
          <w:szCs w:val="24"/>
          <w:lang w:val="it-IT"/>
        </w:rPr>
        <w:t>CONSEGUITO NEGLI ANNI DI RIFERIMENTO (20</w:t>
      </w:r>
      <w:r w:rsidR="00A72AB6">
        <w:rPr>
          <w:b/>
          <w:sz w:val="24"/>
          <w:szCs w:val="24"/>
          <w:lang w:val="it-IT"/>
        </w:rPr>
        <w:t>20</w:t>
      </w:r>
      <w:r w:rsidRPr="00AF5CEA">
        <w:rPr>
          <w:b/>
          <w:sz w:val="24"/>
          <w:szCs w:val="24"/>
          <w:lang w:val="it-IT"/>
        </w:rPr>
        <w:t xml:space="preserve"> –</w:t>
      </w:r>
      <w:r w:rsidRPr="00AF5CEA">
        <w:rPr>
          <w:b/>
          <w:spacing w:val="27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20</w:t>
      </w:r>
      <w:r w:rsidR="00CC07FF">
        <w:rPr>
          <w:b/>
          <w:sz w:val="24"/>
          <w:szCs w:val="24"/>
          <w:lang w:val="it-IT"/>
        </w:rPr>
        <w:t>2</w:t>
      </w:r>
      <w:r w:rsidR="00A72AB6">
        <w:rPr>
          <w:b/>
          <w:sz w:val="24"/>
          <w:szCs w:val="24"/>
          <w:lang w:val="it-IT"/>
        </w:rPr>
        <w:t>3</w:t>
      </w:r>
      <w:r w:rsidRPr="00AF5CEA">
        <w:rPr>
          <w:b/>
          <w:sz w:val="24"/>
          <w:szCs w:val="24"/>
          <w:lang w:val="it-IT"/>
        </w:rPr>
        <w:t>)</w:t>
      </w:r>
    </w:p>
    <w:tbl>
      <w:tblPr>
        <w:tblStyle w:val="TableNormal1"/>
        <w:tblW w:w="0" w:type="auto"/>
        <w:tblInd w:w="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846"/>
      </w:tblGrid>
      <w:tr w:rsidR="00CF2861" w:rsidRPr="00AF5CEA" w14:paraId="46DDAA70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4803FEF2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Anno</w:t>
            </w:r>
          </w:p>
        </w:tc>
        <w:tc>
          <w:tcPr>
            <w:tcW w:w="1846" w:type="dxa"/>
            <w:vAlign w:val="center"/>
          </w:tcPr>
          <w:p w14:paraId="5C5869BF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Fatturato</w:t>
            </w:r>
          </w:p>
        </w:tc>
      </w:tr>
      <w:tr w:rsidR="00CF2861" w:rsidRPr="00AF5CEA" w14:paraId="1783B3C9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40E073AA" w14:textId="20381AC5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CC07FF">
              <w:rPr>
                <w:b/>
                <w:sz w:val="24"/>
                <w:szCs w:val="24"/>
                <w:lang w:val="it-IT"/>
              </w:rPr>
              <w:t>2</w:t>
            </w:r>
            <w:r w:rsidR="00A72AB6">
              <w:rPr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1846" w:type="dxa"/>
            <w:vAlign w:val="center"/>
          </w:tcPr>
          <w:p w14:paraId="7DC20696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6.800.000</w:t>
            </w:r>
          </w:p>
        </w:tc>
      </w:tr>
      <w:tr w:rsidR="00CF2861" w:rsidRPr="00AF5CEA" w14:paraId="60A55EFA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3294F346" w14:textId="5D66DC28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365F9">
              <w:rPr>
                <w:b/>
                <w:sz w:val="24"/>
                <w:szCs w:val="24"/>
                <w:lang w:val="it-IT"/>
              </w:rPr>
              <w:t>2</w:t>
            </w:r>
            <w:r w:rsidR="00A72AB6">
              <w:rPr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846" w:type="dxa"/>
            <w:vAlign w:val="center"/>
          </w:tcPr>
          <w:p w14:paraId="17458253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7.200.000</w:t>
            </w:r>
          </w:p>
        </w:tc>
      </w:tr>
      <w:tr w:rsidR="00CF2861" w:rsidRPr="00AF5CEA" w14:paraId="5D9E7B65" w14:textId="77777777" w:rsidTr="00CF2861">
        <w:trPr>
          <w:trHeight w:val="383"/>
        </w:trPr>
        <w:tc>
          <w:tcPr>
            <w:tcW w:w="1110" w:type="dxa"/>
            <w:vAlign w:val="center"/>
          </w:tcPr>
          <w:p w14:paraId="433978D5" w14:textId="4C4EF602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846" w:type="dxa"/>
            <w:vAlign w:val="center"/>
          </w:tcPr>
          <w:p w14:paraId="0EDD5F52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5.300.000</w:t>
            </w:r>
          </w:p>
        </w:tc>
      </w:tr>
      <w:tr w:rsidR="00CF2861" w:rsidRPr="00AF5CEA" w14:paraId="10267FC0" w14:textId="77777777" w:rsidTr="00CF2861">
        <w:trPr>
          <w:trHeight w:val="380"/>
        </w:trPr>
        <w:tc>
          <w:tcPr>
            <w:tcW w:w="1110" w:type="dxa"/>
            <w:vAlign w:val="center"/>
          </w:tcPr>
          <w:p w14:paraId="23F0AAC8" w14:textId="54536EB5" w:rsidR="00CF2861" w:rsidRPr="00AF5CEA" w:rsidRDefault="00CF2861" w:rsidP="002E5F4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1846" w:type="dxa"/>
            <w:vAlign w:val="center"/>
          </w:tcPr>
          <w:p w14:paraId="62D4935F" w14:textId="77777777" w:rsidR="00CF2861" w:rsidRPr="00AF5CEA" w:rsidRDefault="00CF2861" w:rsidP="00CF2861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4.500.000</w:t>
            </w:r>
          </w:p>
        </w:tc>
      </w:tr>
    </w:tbl>
    <w:p w14:paraId="2FFFB33B" w14:textId="77777777" w:rsidR="000F4A2C" w:rsidRPr="00AF5CEA" w:rsidRDefault="000F4A2C" w:rsidP="00C74EBE">
      <w:pPr>
        <w:ind w:left="836"/>
        <w:jc w:val="right"/>
        <w:rPr>
          <w:sz w:val="24"/>
          <w:szCs w:val="24"/>
          <w:lang w:val="it-IT"/>
        </w:rPr>
        <w:sectPr w:rsidR="000F4A2C" w:rsidRPr="00AF5CEA" w:rsidSect="00C74EBE">
          <w:pgSz w:w="11900" w:h="16840"/>
          <w:pgMar w:top="1060" w:right="1268" w:bottom="280" w:left="567" w:header="720" w:footer="720" w:gutter="0"/>
          <w:cols w:space="720"/>
        </w:sectPr>
      </w:pPr>
    </w:p>
    <w:p w14:paraId="7F8BA709" w14:textId="77777777" w:rsidR="000F4A2C" w:rsidRPr="00AF5CEA" w:rsidRDefault="00E57883" w:rsidP="008647B2">
      <w:pPr>
        <w:pStyle w:val="Paragrafoelenco"/>
        <w:numPr>
          <w:ilvl w:val="0"/>
          <w:numId w:val="4"/>
        </w:numPr>
        <w:tabs>
          <w:tab w:val="left" w:pos="1556"/>
        </w:tabs>
        <w:spacing w:before="62" w:line="299" w:lineRule="exact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u w:val="single"/>
          <w:lang w:val="it-IT"/>
        </w:rPr>
        <w:lastRenderedPageBreak/>
        <w:t>ESERCIZI DI SCADENZA</w:t>
      </w:r>
      <w:r w:rsidRPr="00AF5CEA">
        <w:rPr>
          <w:b/>
          <w:sz w:val="24"/>
          <w:szCs w:val="24"/>
          <w:lang w:val="it-IT"/>
        </w:rPr>
        <w:t xml:space="preserve"> DEI CREDITI PER I QUALI, IN SEDE DI ANALISI SPECIFICA È </w:t>
      </w:r>
      <w:r w:rsidRPr="00AF5CEA">
        <w:rPr>
          <w:b/>
          <w:spacing w:val="-8"/>
          <w:sz w:val="24"/>
          <w:szCs w:val="24"/>
          <w:lang w:val="it-IT"/>
        </w:rPr>
        <w:t xml:space="preserve">STATA </w:t>
      </w:r>
      <w:r w:rsidRPr="00AF5CEA">
        <w:rPr>
          <w:b/>
          <w:sz w:val="24"/>
          <w:szCs w:val="24"/>
          <w:lang w:val="it-IT"/>
        </w:rPr>
        <w:t>PROPOSTA</w:t>
      </w:r>
      <w:r w:rsidRPr="00AF5CEA">
        <w:rPr>
          <w:b/>
          <w:spacing w:val="30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LA</w:t>
      </w:r>
      <w:r w:rsidR="008647B2" w:rsidRPr="00AF5CEA">
        <w:rPr>
          <w:b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SVALUTAZIONE</w:t>
      </w:r>
    </w:p>
    <w:tbl>
      <w:tblPr>
        <w:tblStyle w:val="Grigliatabella"/>
        <w:tblW w:w="7228" w:type="dxa"/>
        <w:jc w:val="center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</w:tblGrid>
      <w:tr w:rsidR="00CF2861" w:rsidRPr="00AF5CEA" w14:paraId="3FC86AFA" w14:textId="77777777" w:rsidTr="00CF2861">
        <w:trPr>
          <w:trHeight w:val="359"/>
          <w:jc w:val="center"/>
        </w:trPr>
        <w:tc>
          <w:tcPr>
            <w:tcW w:w="2410" w:type="dxa"/>
            <w:vAlign w:val="center"/>
          </w:tcPr>
          <w:p w14:paraId="2B9404D9" w14:textId="77777777" w:rsidR="00CF2861" w:rsidRPr="00AF5CEA" w:rsidRDefault="00CF2861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Denominazione Cliente</w:t>
            </w:r>
          </w:p>
        </w:tc>
        <w:tc>
          <w:tcPr>
            <w:tcW w:w="2408" w:type="dxa"/>
            <w:vAlign w:val="center"/>
          </w:tcPr>
          <w:p w14:paraId="688AC6FB" w14:textId="77777777" w:rsidR="00CF2861" w:rsidRPr="00AF5CEA" w:rsidRDefault="00CF2861" w:rsidP="00CF2861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Importo svalutazione</w:t>
            </w:r>
          </w:p>
        </w:tc>
        <w:tc>
          <w:tcPr>
            <w:tcW w:w="2410" w:type="dxa"/>
            <w:vAlign w:val="center"/>
          </w:tcPr>
          <w:p w14:paraId="2F007655" w14:textId="77777777" w:rsidR="00CF2861" w:rsidRPr="00AF5CEA" w:rsidRDefault="00CF2861" w:rsidP="00852BA5">
            <w:pPr>
              <w:pStyle w:val="TableParagraph"/>
              <w:spacing w:before="60" w:after="60"/>
              <w:ind w:left="215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Anno scadenza del credito</w:t>
            </w:r>
          </w:p>
        </w:tc>
      </w:tr>
      <w:tr w:rsidR="00CF2861" w:rsidRPr="00AF5CEA" w14:paraId="2F4442F3" w14:textId="77777777" w:rsidTr="00CF2861">
        <w:trPr>
          <w:trHeight w:val="382"/>
          <w:jc w:val="center"/>
        </w:trPr>
        <w:tc>
          <w:tcPr>
            <w:tcW w:w="2410" w:type="dxa"/>
            <w:vAlign w:val="center"/>
          </w:tcPr>
          <w:p w14:paraId="06BCD955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BIANCHI Srl</w:t>
            </w:r>
          </w:p>
        </w:tc>
        <w:tc>
          <w:tcPr>
            <w:tcW w:w="2408" w:type="dxa"/>
            <w:vAlign w:val="center"/>
          </w:tcPr>
          <w:p w14:paraId="15EA438F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200.000</w:t>
            </w:r>
          </w:p>
        </w:tc>
        <w:tc>
          <w:tcPr>
            <w:tcW w:w="2410" w:type="dxa"/>
            <w:vAlign w:val="center"/>
          </w:tcPr>
          <w:p w14:paraId="572E88D5" w14:textId="622C0704" w:rsidR="00CF2861" w:rsidRPr="00AF5CEA" w:rsidRDefault="00CF2861" w:rsidP="002E5F49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14</w:t>
            </w:r>
          </w:p>
        </w:tc>
      </w:tr>
      <w:tr w:rsidR="00CF2861" w:rsidRPr="00AF5CEA" w14:paraId="2A62BA6D" w14:textId="77777777" w:rsidTr="00CF2861">
        <w:trPr>
          <w:trHeight w:val="380"/>
          <w:jc w:val="center"/>
        </w:trPr>
        <w:tc>
          <w:tcPr>
            <w:tcW w:w="2410" w:type="dxa"/>
            <w:vAlign w:val="center"/>
          </w:tcPr>
          <w:p w14:paraId="68C92982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GRIGI SpA</w:t>
            </w:r>
          </w:p>
        </w:tc>
        <w:tc>
          <w:tcPr>
            <w:tcW w:w="2408" w:type="dxa"/>
            <w:vAlign w:val="center"/>
          </w:tcPr>
          <w:p w14:paraId="084A5A23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105.000</w:t>
            </w:r>
          </w:p>
        </w:tc>
        <w:tc>
          <w:tcPr>
            <w:tcW w:w="2410" w:type="dxa"/>
            <w:vAlign w:val="center"/>
          </w:tcPr>
          <w:p w14:paraId="2770B87F" w14:textId="0730E032" w:rsidR="00CF2861" w:rsidRPr="00AF5CEA" w:rsidRDefault="00CF2861" w:rsidP="002E5F49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A72AB6">
              <w:rPr>
                <w:b/>
                <w:sz w:val="24"/>
                <w:szCs w:val="24"/>
                <w:lang w:val="it-IT"/>
              </w:rPr>
              <w:t>20</w:t>
            </w:r>
          </w:p>
        </w:tc>
      </w:tr>
      <w:tr w:rsidR="00CF2861" w:rsidRPr="00AF5CEA" w14:paraId="47C6C603" w14:textId="77777777" w:rsidTr="00CF2861">
        <w:trPr>
          <w:trHeight w:val="382"/>
          <w:jc w:val="center"/>
        </w:trPr>
        <w:tc>
          <w:tcPr>
            <w:tcW w:w="2410" w:type="dxa"/>
            <w:vAlign w:val="center"/>
          </w:tcPr>
          <w:p w14:paraId="2896BCB8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GIALLI Srl</w:t>
            </w:r>
          </w:p>
        </w:tc>
        <w:tc>
          <w:tcPr>
            <w:tcW w:w="2408" w:type="dxa"/>
            <w:vAlign w:val="center"/>
          </w:tcPr>
          <w:p w14:paraId="39D29F82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10.000</w:t>
            </w:r>
          </w:p>
        </w:tc>
        <w:tc>
          <w:tcPr>
            <w:tcW w:w="2410" w:type="dxa"/>
            <w:vAlign w:val="center"/>
          </w:tcPr>
          <w:p w14:paraId="603E0EB3" w14:textId="1B2D8794" w:rsidR="00CF2861" w:rsidRPr="00AF5CEA" w:rsidRDefault="00CF2861" w:rsidP="002E5F49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CD276F">
              <w:rPr>
                <w:b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sz w:val="24"/>
                <w:szCs w:val="24"/>
                <w:lang w:val="it-IT"/>
              </w:rPr>
              <w:t>4</w:t>
            </w:r>
          </w:p>
        </w:tc>
      </w:tr>
      <w:tr w:rsidR="00CF2861" w:rsidRPr="00AF5CEA" w14:paraId="63240D70" w14:textId="77777777" w:rsidTr="00CF2861">
        <w:trPr>
          <w:trHeight w:val="381"/>
          <w:jc w:val="center"/>
        </w:trPr>
        <w:tc>
          <w:tcPr>
            <w:tcW w:w="2410" w:type="dxa"/>
            <w:vAlign w:val="center"/>
          </w:tcPr>
          <w:p w14:paraId="2FA74AE4" w14:textId="77777777" w:rsidR="00CF2861" w:rsidRPr="00AF5CEA" w:rsidRDefault="00CF2861" w:rsidP="00852BA5">
            <w:pPr>
              <w:pStyle w:val="TableParagraph"/>
              <w:spacing w:before="120" w:after="120"/>
              <w:ind w:left="215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408" w:type="dxa"/>
            <w:vAlign w:val="center"/>
          </w:tcPr>
          <w:p w14:paraId="3FF0D296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315.000</w:t>
            </w:r>
          </w:p>
        </w:tc>
        <w:tc>
          <w:tcPr>
            <w:tcW w:w="2410" w:type="dxa"/>
            <w:vAlign w:val="center"/>
          </w:tcPr>
          <w:p w14:paraId="14CBA275" w14:textId="77777777" w:rsidR="00CF2861" w:rsidRPr="00AF5CEA" w:rsidRDefault="00CF2861" w:rsidP="00CF2861">
            <w:pPr>
              <w:pStyle w:val="TableParagraph"/>
              <w:spacing w:before="120" w:after="120"/>
              <w:ind w:left="215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</w:tbl>
    <w:p w14:paraId="79245E98" w14:textId="77777777" w:rsidR="000F4A2C" w:rsidRPr="00AF5CEA" w:rsidRDefault="000F4A2C" w:rsidP="00C74EBE">
      <w:pPr>
        <w:spacing w:before="9" w:after="1"/>
        <w:ind w:left="836"/>
        <w:rPr>
          <w:b/>
          <w:sz w:val="24"/>
          <w:szCs w:val="24"/>
          <w:lang w:val="it-IT"/>
        </w:rPr>
      </w:pPr>
    </w:p>
    <w:p w14:paraId="034DF66B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60F30A76" w14:textId="77777777" w:rsidR="000F4A2C" w:rsidRPr="00AF5CEA" w:rsidRDefault="000F4A2C" w:rsidP="00C74EBE">
      <w:pPr>
        <w:ind w:left="836"/>
        <w:rPr>
          <w:b/>
          <w:sz w:val="24"/>
          <w:szCs w:val="24"/>
          <w:lang w:val="it-IT"/>
        </w:rPr>
      </w:pPr>
    </w:p>
    <w:p w14:paraId="66E5356C" w14:textId="77777777" w:rsidR="000F4A2C" w:rsidRPr="00AF5CEA" w:rsidRDefault="000F4A2C" w:rsidP="00C74EBE">
      <w:pPr>
        <w:spacing w:before="7"/>
        <w:ind w:left="836"/>
        <w:rPr>
          <w:b/>
          <w:sz w:val="24"/>
          <w:szCs w:val="24"/>
          <w:lang w:val="it-IT"/>
        </w:rPr>
      </w:pPr>
    </w:p>
    <w:p w14:paraId="023F57F0" w14:textId="77777777" w:rsidR="000F4A2C" w:rsidRPr="00AF5CEA" w:rsidRDefault="00E57883" w:rsidP="00C74EBE">
      <w:pPr>
        <w:pStyle w:val="Paragrafoelenco"/>
        <w:numPr>
          <w:ilvl w:val="0"/>
          <w:numId w:val="4"/>
        </w:numPr>
        <w:tabs>
          <w:tab w:val="left" w:pos="1556"/>
        </w:tabs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t xml:space="preserve">CALCOLO DEL </w:t>
      </w:r>
      <w:r w:rsidRPr="00AF5CEA">
        <w:rPr>
          <w:b/>
          <w:spacing w:val="-6"/>
          <w:sz w:val="24"/>
          <w:szCs w:val="24"/>
          <w:u w:val="single"/>
          <w:lang w:val="it-IT"/>
        </w:rPr>
        <w:t xml:space="preserve">FATTURATO </w:t>
      </w:r>
      <w:r w:rsidRPr="00AF5CEA">
        <w:rPr>
          <w:b/>
          <w:sz w:val="24"/>
          <w:szCs w:val="24"/>
          <w:u w:val="single"/>
          <w:lang w:val="it-IT"/>
        </w:rPr>
        <w:t>NETTO</w:t>
      </w:r>
      <w:r w:rsidRPr="00AF5CEA">
        <w:rPr>
          <w:b/>
          <w:sz w:val="24"/>
          <w:szCs w:val="24"/>
          <w:lang w:val="it-IT"/>
        </w:rPr>
        <w:t xml:space="preserve"> SU CUI APPLICARE LA % DI </w:t>
      </w:r>
      <w:r w:rsidRPr="00AF5CEA">
        <w:rPr>
          <w:b/>
          <w:spacing w:val="-3"/>
          <w:sz w:val="24"/>
          <w:szCs w:val="24"/>
          <w:lang w:val="it-IT"/>
        </w:rPr>
        <w:t>SVALUTAZIONE</w:t>
      </w:r>
      <w:r w:rsidRPr="00AF5CEA">
        <w:rPr>
          <w:b/>
          <w:spacing w:val="15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GENERICA</w:t>
      </w:r>
    </w:p>
    <w:p w14:paraId="531D54A6" w14:textId="77777777" w:rsidR="000F4A2C" w:rsidRPr="00AF5CEA" w:rsidRDefault="000F4A2C" w:rsidP="008647B2">
      <w:pPr>
        <w:pStyle w:val="TableParagraph"/>
        <w:spacing w:before="53"/>
        <w:ind w:left="836"/>
        <w:jc w:val="center"/>
        <w:rPr>
          <w:i/>
          <w:sz w:val="24"/>
          <w:szCs w:val="24"/>
          <w:lang w:val="it-IT"/>
        </w:rPr>
      </w:pPr>
    </w:p>
    <w:tbl>
      <w:tblPr>
        <w:tblStyle w:val="Grigliatabella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818"/>
        <w:gridCol w:w="3422"/>
      </w:tblGrid>
      <w:tr w:rsidR="000F4A2C" w:rsidRPr="00AF5CEA" w14:paraId="4E5B88C5" w14:textId="77777777" w:rsidTr="00C210F4">
        <w:trPr>
          <w:trHeight w:val="383"/>
        </w:trPr>
        <w:tc>
          <w:tcPr>
            <w:tcW w:w="4818" w:type="dxa"/>
          </w:tcPr>
          <w:p w14:paraId="27454292" w14:textId="54FE653D" w:rsidR="000F4A2C" w:rsidRPr="00AF5CEA" w:rsidRDefault="00E57883" w:rsidP="004F5012">
            <w:pPr>
              <w:pStyle w:val="TableParagraph"/>
              <w:spacing w:before="120" w:after="120"/>
              <w:ind w:left="176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nell'esercizio 20</w:t>
            </w:r>
            <w:r w:rsidR="00694E4D">
              <w:rPr>
                <w:b/>
                <w:i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i/>
                <w:sz w:val="24"/>
                <w:szCs w:val="24"/>
                <w:lang w:val="it-IT"/>
              </w:rPr>
              <w:t>4</w:t>
            </w:r>
          </w:p>
        </w:tc>
        <w:tc>
          <w:tcPr>
            <w:tcW w:w="3422" w:type="dxa"/>
            <w:vAlign w:val="center"/>
          </w:tcPr>
          <w:p w14:paraId="2717927D" w14:textId="77777777" w:rsidR="000F4A2C" w:rsidRPr="00AF5CEA" w:rsidRDefault="001E25D3" w:rsidP="00C210F4">
            <w:pPr>
              <w:pStyle w:val="TableParagraph"/>
              <w:spacing w:before="53"/>
              <w:ind w:left="836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4.78</w:t>
            </w:r>
            <w:r w:rsidR="00E57883" w:rsidRPr="00AF5CEA">
              <w:rPr>
                <w:i/>
                <w:sz w:val="24"/>
                <w:szCs w:val="24"/>
                <w:lang w:val="it-IT"/>
              </w:rPr>
              <w:t>0.000</w:t>
            </w:r>
          </w:p>
        </w:tc>
      </w:tr>
      <w:tr w:rsidR="000F4A2C" w:rsidRPr="00AF5CEA" w14:paraId="56B35B05" w14:textId="77777777" w:rsidTr="00C210F4">
        <w:trPr>
          <w:trHeight w:val="610"/>
        </w:trPr>
        <w:tc>
          <w:tcPr>
            <w:tcW w:w="4818" w:type="dxa"/>
          </w:tcPr>
          <w:p w14:paraId="289AD2B9" w14:textId="77777777" w:rsidR="000F4A2C" w:rsidRPr="00AF5CEA" w:rsidRDefault="00E57883" w:rsidP="00C210F4">
            <w:pPr>
              <w:pStyle w:val="TableParagraph"/>
              <w:spacing w:before="120" w:after="120"/>
              <w:ind w:left="176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conseguito nei confronti dei Clienti oggetto di svalutazione nell'analisi specifica</w:t>
            </w:r>
          </w:p>
        </w:tc>
        <w:tc>
          <w:tcPr>
            <w:tcW w:w="3422" w:type="dxa"/>
            <w:vAlign w:val="center"/>
          </w:tcPr>
          <w:p w14:paraId="5692BEED" w14:textId="4C430FF1" w:rsidR="000F4A2C" w:rsidRPr="00AF5CEA" w:rsidRDefault="000F4A2C" w:rsidP="001E25D3">
            <w:pPr>
              <w:pStyle w:val="TableParagraph"/>
              <w:spacing w:before="53"/>
              <w:ind w:left="836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  <w:tr w:rsidR="000F4A2C" w:rsidRPr="00AF5CEA" w14:paraId="44186729" w14:textId="77777777" w:rsidTr="00C210F4">
        <w:trPr>
          <w:trHeight w:val="612"/>
        </w:trPr>
        <w:tc>
          <w:tcPr>
            <w:tcW w:w="4818" w:type="dxa"/>
          </w:tcPr>
          <w:p w14:paraId="39B7AF40" w14:textId="77777777" w:rsidR="000F4A2C" w:rsidRPr="00AF5CEA" w:rsidRDefault="00E57883" w:rsidP="00C210F4">
            <w:pPr>
              <w:pStyle w:val="TableParagraph"/>
              <w:spacing w:before="120" w:after="120"/>
              <w:ind w:left="176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Fatturato netto su cui applicare la % di Sval.Generica</w:t>
            </w:r>
          </w:p>
        </w:tc>
        <w:tc>
          <w:tcPr>
            <w:tcW w:w="3422" w:type="dxa"/>
            <w:vAlign w:val="center"/>
          </w:tcPr>
          <w:p w14:paraId="56CAFB52" w14:textId="43C768E4" w:rsidR="000F4A2C" w:rsidRPr="00AF5CEA" w:rsidRDefault="000F4A2C" w:rsidP="00C210F4">
            <w:pPr>
              <w:pStyle w:val="TableParagraph"/>
              <w:spacing w:before="53"/>
              <w:ind w:left="836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</w:tbl>
    <w:p w14:paraId="773A58B9" w14:textId="77777777" w:rsidR="000F4A2C" w:rsidRDefault="000F4A2C" w:rsidP="008647B2">
      <w:pPr>
        <w:pStyle w:val="TableParagraph"/>
        <w:spacing w:before="53"/>
        <w:ind w:left="836"/>
        <w:jc w:val="center"/>
        <w:rPr>
          <w:i/>
          <w:sz w:val="24"/>
          <w:szCs w:val="24"/>
          <w:lang w:val="it-IT"/>
        </w:rPr>
      </w:pPr>
    </w:p>
    <w:p w14:paraId="146AA054" w14:textId="77777777" w:rsidR="00F0411D" w:rsidRPr="00AF5CEA" w:rsidRDefault="00F0411D" w:rsidP="008647B2">
      <w:pPr>
        <w:pStyle w:val="TableParagraph"/>
        <w:spacing w:before="53"/>
        <w:ind w:left="836"/>
        <w:jc w:val="center"/>
        <w:rPr>
          <w:i/>
          <w:sz w:val="24"/>
          <w:szCs w:val="24"/>
          <w:lang w:val="it-IT"/>
        </w:rPr>
        <w:sectPr w:rsidR="00F0411D" w:rsidRPr="00AF5CEA" w:rsidSect="00C74EBE">
          <w:pgSz w:w="11900" w:h="16840"/>
          <w:pgMar w:top="1080" w:right="1268" w:bottom="280" w:left="567" w:header="720" w:footer="720" w:gutter="0"/>
          <w:cols w:space="720"/>
        </w:sectPr>
      </w:pPr>
    </w:p>
    <w:p w14:paraId="59957860" w14:textId="77777777" w:rsidR="000F4A2C" w:rsidRPr="00AF5CEA" w:rsidRDefault="00E57883" w:rsidP="002C4073">
      <w:pPr>
        <w:pStyle w:val="Paragrafoelenco"/>
        <w:numPr>
          <w:ilvl w:val="0"/>
          <w:numId w:val="4"/>
        </w:numPr>
        <w:tabs>
          <w:tab w:val="left" w:pos="1556"/>
        </w:tabs>
        <w:spacing w:before="62"/>
        <w:ind w:left="836"/>
        <w:rPr>
          <w:b/>
          <w:sz w:val="24"/>
          <w:szCs w:val="24"/>
          <w:lang w:val="it-IT"/>
        </w:rPr>
      </w:pPr>
      <w:r w:rsidRPr="00AF5CEA">
        <w:rPr>
          <w:b/>
          <w:sz w:val="24"/>
          <w:szCs w:val="24"/>
          <w:lang w:val="it-IT"/>
        </w:rPr>
        <w:lastRenderedPageBreak/>
        <w:t xml:space="preserve">CALCOLO </w:t>
      </w:r>
      <w:r w:rsidRPr="00AF5CEA">
        <w:rPr>
          <w:b/>
          <w:spacing w:val="-5"/>
          <w:sz w:val="24"/>
          <w:szCs w:val="24"/>
          <w:lang w:val="it-IT"/>
        </w:rPr>
        <w:t>RISERVA</w:t>
      </w:r>
      <w:r w:rsidRPr="00AF5CEA">
        <w:rPr>
          <w:b/>
          <w:spacing w:val="-9"/>
          <w:sz w:val="24"/>
          <w:szCs w:val="24"/>
          <w:lang w:val="it-IT"/>
        </w:rPr>
        <w:t xml:space="preserve"> </w:t>
      </w:r>
      <w:r w:rsidRPr="00AF5CEA">
        <w:rPr>
          <w:b/>
          <w:sz w:val="24"/>
          <w:szCs w:val="24"/>
          <w:lang w:val="it-IT"/>
        </w:rPr>
        <w:t>GENERICA</w:t>
      </w:r>
    </w:p>
    <w:tbl>
      <w:tblPr>
        <w:tblStyle w:val="TableNormal1"/>
        <w:tblW w:w="1460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650"/>
        <w:gridCol w:w="1755"/>
        <w:gridCol w:w="1756"/>
        <w:gridCol w:w="1756"/>
        <w:gridCol w:w="1755"/>
        <w:gridCol w:w="1756"/>
        <w:gridCol w:w="1756"/>
        <w:gridCol w:w="1756"/>
      </w:tblGrid>
      <w:tr w:rsidR="00C210F4" w:rsidRPr="00AF5CEA" w14:paraId="0E7CE47F" w14:textId="77777777" w:rsidTr="00C210F4">
        <w:trPr>
          <w:trHeight w:val="470"/>
        </w:trPr>
        <w:tc>
          <w:tcPr>
            <w:tcW w:w="231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5637EE1D" w14:textId="77777777" w:rsidR="00C210F4" w:rsidRPr="00AF5CEA" w:rsidRDefault="00C210F4" w:rsidP="00C210F4">
            <w:pPr>
              <w:pStyle w:val="TableParagraph"/>
              <w:ind w:left="836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2290" w:type="dxa"/>
            <w:gridSpan w:val="7"/>
            <w:vAlign w:val="center"/>
          </w:tcPr>
          <w:p w14:paraId="3AB6B650" w14:textId="77777777" w:rsidR="00C210F4" w:rsidRPr="00AF5CEA" w:rsidRDefault="00C210F4" w:rsidP="00C210F4">
            <w:pPr>
              <w:pStyle w:val="TableParagraph"/>
              <w:spacing w:before="20" w:line="225" w:lineRule="exact"/>
              <w:ind w:left="836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Anno formazione del credito</w:t>
            </w:r>
          </w:p>
        </w:tc>
      </w:tr>
      <w:tr w:rsidR="00C210F4" w:rsidRPr="00AF5CEA" w14:paraId="67B0255A" w14:textId="77777777" w:rsidTr="00C210F4">
        <w:trPr>
          <w:trHeight w:val="355"/>
        </w:trPr>
        <w:tc>
          <w:tcPr>
            <w:tcW w:w="2310" w:type="dxa"/>
            <w:gridSpan w:val="2"/>
            <w:vMerge/>
            <w:tcBorders>
              <w:left w:val="nil"/>
            </w:tcBorders>
          </w:tcPr>
          <w:p w14:paraId="68568FE9" w14:textId="77777777" w:rsidR="00C210F4" w:rsidRPr="00AF5CEA" w:rsidRDefault="00C210F4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  <w:vAlign w:val="center"/>
          </w:tcPr>
          <w:p w14:paraId="5BDBCB30" w14:textId="1BEEB1AC" w:rsidR="00C210F4" w:rsidRPr="00AF5CEA" w:rsidRDefault="00C210F4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Ante 20</w:t>
            </w:r>
            <w:r w:rsidR="00101E74">
              <w:rPr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756" w:type="dxa"/>
            <w:vAlign w:val="center"/>
          </w:tcPr>
          <w:p w14:paraId="1A0EDFB5" w14:textId="1FE4BAF3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756" w:type="dxa"/>
            <w:vAlign w:val="center"/>
          </w:tcPr>
          <w:p w14:paraId="47A8F27A" w14:textId="4ECD5951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1755" w:type="dxa"/>
            <w:vAlign w:val="center"/>
          </w:tcPr>
          <w:p w14:paraId="376B165A" w14:textId="5AF8D431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0E4799">
              <w:rPr>
                <w:b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756" w:type="dxa"/>
            <w:vAlign w:val="center"/>
          </w:tcPr>
          <w:p w14:paraId="224540FB" w14:textId="25B92B8B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</w:t>
            </w:r>
            <w:r w:rsidR="00CC07FF">
              <w:rPr>
                <w:b/>
                <w:sz w:val="24"/>
                <w:szCs w:val="24"/>
                <w:lang w:val="it-IT"/>
              </w:rPr>
              <w:t>2</w:t>
            </w:r>
            <w:r w:rsidR="00101E74">
              <w:rPr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756" w:type="dxa"/>
            <w:vAlign w:val="center"/>
          </w:tcPr>
          <w:p w14:paraId="55DA9F32" w14:textId="20DDB8B4" w:rsidR="00C210F4" w:rsidRPr="00AF5CEA" w:rsidRDefault="00694E4D" w:rsidP="004F5012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202</w:t>
            </w:r>
            <w:r w:rsidR="00101E74">
              <w:rPr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756" w:type="dxa"/>
            <w:vAlign w:val="center"/>
          </w:tcPr>
          <w:p w14:paraId="3F1A1BFA" w14:textId="77777777" w:rsidR="00C210F4" w:rsidRPr="00AF5CEA" w:rsidRDefault="00C210F4" w:rsidP="00C210F4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</w:tr>
      <w:tr w:rsidR="000F4A2C" w:rsidRPr="00AF5CEA" w14:paraId="6136B5C5" w14:textId="77777777" w:rsidTr="00C210F4">
        <w:trPr>
          <w:trHeight w:val="609"/>
        </w:trPr>
        <w:tc>
          <w:tcPr>
            <w:tcW w:w="660" w:type="dxa"/>
            <w:vMerge w:val="restart"/>
            <w:textDirection w:val="btLr"/>
            <w:vAlign w:val="center"/>
          </w:tcPr>
          <w:p w14:paraId="6B95DE3C" w14:textId="77777777" w:rsidR="000F4A2C" w:rsidRPr="00AF5CEA" w:rsidRDefault="00E57883" w:rsidP="00C210F4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Anno passaggio a perdita</w:t>
            </w:r>
          </w:p>
        </w:tc>
        <w:tc>
          <w:tcPr>
            <w:tcW w:w="1650" w:type="dxa"/>
            <w:vAlign w:val="center"/>
          </w:tcPr>
          <w:p w14:paraId="6F7B9D41" w14:textId="6A7E04C3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755" w:type="dxa"/>
          </w:tcPr>
          <w:p w14:paraId="744CB162" w14:textId="7E0EA393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D3DF6A9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D2C8731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004B157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5B82D4E3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52DE8D3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D49BF25" w14:textId="540FD296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4C6CE7DA" w14:textId="77777777" w:rsidTr="00C210F4">
        <w:trPr>
          <w:trHeight w:val="715"/>
        </w:trPr>
        <w:tc>
          <w:tcPr>
            <w:tcW w:w="660" w:type="dxa"/>
            <w:vMerge/>
            <w:textDirection w:val="btLr"/>
          </w:tcPr>
          <w:p w14:paraId="0AE843C6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0B7CCA6A" w14:textId="1272ADC7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1755" w:type="dxa"/>
          </w:tcPr>
          <w:p w14:paraId="4D6E02EC" w14:textId="17DF650C" w:rsidR="00874E48" w:rsidRPr="00AF5CEA" w:rsidRDefault="00874E48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072FD57" w14:textId="0BDF92F6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266DB1C6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5949B12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7B1CFB4D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21E1C1A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6CCE9667" w14:textId="12A62B80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52A141AF" w14:textId="77777777" w:rsidTr="00C210F4">
        <w:trPr>
          <w:trHeight w:val="610"/>
        </w:trPr>
        <w:tc>
          <w:tcPr>
            <w:tcW w:w="660" w:type="dxa"/>
            <w:vMerge/>
            <w:textDirection w:val="btLr"/>
          </w:tcPr>
          <w:p w14:paraId="0907688C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7C4267DF" w14:textId="3B9CB2E8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755" w:type="dxa"/>
          </w:tcPr>
          <w:p w14:paraId="1A97CBE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C751F93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4492404" w14:textId="4569CAA9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44F7909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687289E1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D20703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07D5136" w14:textId="229B932C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58EE9577" w14:textId="77777777" w:rsidTr="00C210F4">
        <w:trPr>
          <w:trHeight w:val="669"/>
        </w:trPr>
        <w:tc>
          <w:tcPr>
            <w:tcW w:w="660" w:type="dxa"/>
            <w:vMerge/>
            <w:textDirection w:val="btLr"/>
          </w:tcPr>
          <w:p w14:paraId="0F61B1D7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31F041B9" w14:textId="5DB88D96" w:rsidR="000F4A2C" w:rsidRPr="00AF5CEA" w:rsidRDefault="00E57883" w:rsidP="004F5012">
            <w:pPr>
              <w:pStyle w:val="TableParagraph"/>
              <w:spacing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1755" w:type="dxa"/>
          </w:tcPr>
          <w:p w14:paraId="69162E05" w14:textId="0D35196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2F07187" w14:textId="75746434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2D3FF74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09FD165D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D4FA588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38E31A5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1133540" w14:textId="0690A0C5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1F456973" w14:textId="77777777" w:rsidTr="00C210F4">
        <w:trPr>
          <w:trHeight w:val="715"/>
        </w:trPr>
        <w:tc>
          <w:tcPr>
            <w:tcW w:w="660" w:type="dxa"/>
            <w:vMerge/>
            <w:textDirection w:val="btLr"/>
          </w:tcPr>
          <w:p w14:paraId="53E8DF6E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27D0652A" w14:textId="1CA0A990" w:rsidR="000F4A2C" w:rsidRPr="00AF5CEA" w:rsidRDefault="00E57883" w:rsidP="004F5012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20</w:t>
            </w:r>
            <w:r w:rsidR="00101E74">
              <w:rPr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1755" w:type="dxa"/>
          </w:tcPr>
          <w:p w14:paraId="00C5CCCF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F4EDECA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FC5D110" w14:textId="4CE8318D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72F22468" w14:textId="5A821EE6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E6BA291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2486706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7EA51C8E" w14:textId="491C374B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C210F4" w:rsidRPr="00AF5CEA" w14:paraId="45265851" w14:textId="77777777" w:rsidTr="00C210F4">
        <w:trPr>
          <w:trHeight w:val="609"/>
        </w:trPr>
        <w:tc>
          <w:tcPr>
            <w:tcW w:w="660" w:type="dxa"/>
            <w:vMerge w:val="restart"/>
          </w:tcPr>
          <w:p w14:paraId="44EB2FFA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0D9C6370" w14:textId="77777777" w:rsidR="000F4A2C" w:rsidRPr="00AF5CEA" w:rsidRDefault="00E57883" w:rsidP="00C210F4">
            <w:pPr>
              <w:pStyle w:val="TableParagraph"/>
              <w:spacing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755" w:type="dxa"/>
          </w:tcPr>
          <w:p w14:paraId="439F7C74" w14:textId="3E8414FF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587653E4" w14:textId="475261F0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E7D454B" w14:textId="5D19F17E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36D82490" w14:textId="1E7212FD" w:rsidR="00417A39" w:rsidRPr="00AF5CEA" w:rsidRDefault="00417A39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CFF8BBF" w14:textId="24FBC8C3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2A0D34A" w14:textId="5CF458B4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ED67A80" w14:textId="02C1B974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572981F9" w14:textId="77777777" w:rsidTr="00250FEC">
        <w:trPr>
          <w:trHeight w:val="130"/>
        </w:trPr>
        <w:tc>
          <w:tcPr>
            <w:tcW w:w="660" w:type="dxa"/>
            <w:vMerge/>
          </w:tcPr>
          <w:p w14:paraId="6B16F0C4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6A1F8B22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4729C93C" w14:textId="77777777" w:rsidTr="00C210F4">
        <w:trPr>
          <w:trHeight w:val="576"/>
        </w:trPr>
        <w:tc>
          <w:tcPr>
            <w:tcW w:w="660" w:type="dxa"/>
            <w:vMerge/>
          </w:tcPr>
          <w:p w14:paraId="6E6C1980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</w:tcPr>
          <w:p w14:paraId="441B40DB" w14:textId="77777777" w:rsidR="000F4A2C" w:rsidRPr="00AF5CEA" w:rsidRDefault="00E57883" w:rsidP="00C210F4">
            <w:pPr>
              <w:pStyle w:val="TableParagraph"/>
              <w:spacing w:before="60" w:after="60"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Svalutazione Specifica</w:t>
            </w:r>
          </w:p>
        </w:tc>
        <w:tc>
          <w:tcPr>
            <w:tcW w:w="1755" w:type="dxa"/>
          </w:tcPr>
          <w:p w14:paraId="6493E70D" w14:textId="2F8CFD91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913C13B" w14:textId="2CE385B3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25E8B04E" w14:textId="315F3791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6AC058D4" w14:textId="209C9079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701CBB91" w14:textId="50351CBE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954A1DD" w14:textId="13AC3334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5ED25C3F" w14:textId="6C26482F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52AE7F51" w14:textId="77777777" w:rsidTr="00C210F4">
        <w:trPr>
          <w:trHeight w:val="142"/>
        </w:trPr>
        <w:tc>
          <w:tcPr>
            <w:tcW w:w="660" w:type="dxa"/>
            <w:vMerge/>
          </w:tcPr>
          <w:p w14:paraId="2919CF4D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5E3281E8" w14:textId="77777777" w:rsidR="000F4A2C" w:rsidRPr="00AF5CEA" w:rsidRDefault="000F4A2C" w:rsidP="00C210F4">
            <w:pPr>
              <w:pStyle w:val="TableParagraph"/>
              <w:spacing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  <w:tr w:rsidR="000F4A2C" w:rsidRPr="00AF5CEA" w14:paraId="0AB49336" w14:textId="77777777" w:rsidTr="00C210F4">
        <w:trPr>
          <w:trHeight w:val="641"/>
        </w:trPr>
        <w:tc>
          <w:tcPr>
            <w:tcW w:w="660" w:type="dxa"/>
            <w:vMerge/>
          </w:tcPr>
          <w:p w14:paraId="0B571EB2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28414518" w14:textId="77777777" w:rsidR="000F4A2C" w:rsidRPr="00AF5CEA" w:rsidRDefault="00E57883" w:rsidP="00C210F4">
            <w:pPr>
              <w:pStyle w:val="TableParagraph"/>
              <w:spacing w:before="60" w:after="60" w:line="229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Totale perdita</w:t>
            </w:r>
          </w:p>
        </w:tc>
        <w:tc>
          <w:tcPr>
            <w:tcW w:w="1755" w:type="dxa"/>
          </w:tcPr>
          <w:p w14:paraId="6B04668F" w14:textId="762FD154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22DF68AC" w14:textId="546D0A45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6FBF5789" w14:textId="43F6216C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1A8E26CC" w14:textId="6D0A6CA0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5A7315AF" w14:textId="0715DEA1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0C13AF8C" w14:textId="131E28F4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6A424095" w14:textId="5BCAEE20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2C2CD638" w14:textId="77777777" w:rsidTr="00C210F4">
        <w:trPr>
          <w:trHeight w:val="145"/>
        </w:trPr>
        <w:tc>
          <w:tcPr>
            <w:tcW w:w="660" w:type="dxa"/>
            <w:vMerge/>
          </w:tcPr>
          <w:p w14:paraId="4C80347D" w14:textId="77777777" w:rsidR="000F4A2C" w:rsidRPr="00AF5CEA" w:rsidRDefault="000F4A2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6D6A9040" w14:textId="77777777" w:rsidR="000F4A2C" w:rsidRPr="00AF5CEA" w:rsidRDefault="000F4A2C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A96FAE" w:rsidRPr="00AF5CEA" w14:paraId="76C050B1" w14:textId="77777777" w:rsidTr="00A96FAE">
        <w:trPr>
          <w:trHeight w:val="597"/>
        </w:trPr>
        <w:tc>
          <w:tcPr>
            <w:tcW w:w="660" w:type="dxa"/>
            <w:vMerge/>
          </w:tcPr>
          <w:p w14:paraId="4F22FCA2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0C42A7F9" w14:textId="77777777" w:rsidR="00A96FAE" w:rsidRPr="00AF5CEA" w:rsidRDefault="00A96FAE" w:rsidP="00A96FAE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pacing w:val="-3"/>
                <w:sz w:val="24"/>
                <w:szCs w:val="24"/>
                <w:lang w:val="it-IT"/>
              </w:rPr>
              <w:t xml:space="preserve">Fatturato </w:t>
            </w:r>
            <w:r w:rsidRPr="00AF5CEA">
              <w:rPr>
                <w:b/>
                <w:spacing w:val="-6"/>
                <w:sz w:val="24"/>
                <w:szCs w:val="24"/>
                <w:lang w:val="it-IT"/>
              </w:rPr>
              <w:t>annuo</w:t>
            </w:r>
          </w:p>
        </w:tc>
        <w:tc>
          <w:tcPr>
            <w:tcW w:w="1755" w:type="dxa"/>
            <w:vAlign w:val="center"/>
          </w:tcPr>
          <w:p w14:paraId="7432BC1E" w14:textId="65583773" w:rsidR="00A96FAE" w:rsidRPr="00AF5CEA" w:rsidRDefault="002D761E" w:rsidP="00A96FAE">
            <w:pPr>
              <w:pStyle w:val="TableParagraph"/>
              <w:ind w:left="836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n.d.</w:t>
            </w:r>
          </w:p>
        </w:tc>
        <w:tc>
          <w:tcPr>
            <w:tcW w:w="1756" w:type="dxa"/>
            <w:vAlign w:val="center"/>
          </w:tcPr>
          <w:p w14:paraId="5967C1BC" w14:textId="78558FD9" w:rsidR="00A96FAE" w:rsidRPr="00AF5CEA" w:rsidRDefault="00A96FAE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  <w:vAlign w:val="center"/>
          </w:tcPr>
          <w:p w14:paraId="7C80266E" w14:textId="725314E5" w:rsidR="00A96FAE" w:rsidRPr="00AF5CEA" w:rsidRDefault="00A96FAE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  <w:vAlign w:val="center"/>
          </w:tcPr>
          <w:p w14:paraId="5B4F41B2" w14:textId="3B1D6907" w:rsidR="00A96FAE" w:rsidRPr="00AF5CEA" w:rsidRDefault="00A96FAE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  <w:vAlign w:val="center"/>
          </w:tcPr>
          <w:p w14:paraId="0A982DB2" w14:textId="4F4F953F" w:rsidR="00A96FAE" w:rsidRPr="00AF5CEA" w:rsidRDefault="00A96FAE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  <w:vAlign w:val="center"/>
          </w:tcPr>
          <w:p w14:paraId="0B1DCBF3" w14:textId="71D9E5BE" w:rsidR="00A96FAE" w:rsidRPr="00AF5CEA" w:rsidRDefault="00A96FAE" w:rsidP="00A96FAE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  <w:vAlign w:val="center"/>
          </w:tcPr>
          <w:p w14:paraId="1125EB4B" w14:textId="77777777" w:rsidR="00A96FAE" w:rsidRPr="00AF5CEA" w:rsidRDefault="00A96FAE" w:rsidP="00A96FAE">
            <w:pPr>
              <w:pStyle w:val="TableParagraph"/>
              <w:ind w:left="836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A96FAE" w:rsidRPr="00AF5CEA" w14:paraId="729544B8" w14:textId="77777777" w:rsidTr="00C210F4">
        <w:trPr>
          <w:trHeight w:val="218"/>
        </w:trPr>
        <w:tc>
          <w:tcPr>
            <w:tcW w:w="660" w:type="dxa"/>
            <w:vMerge/>
          </w:tcPr>
          <w:p w14:paraId="4AE49C33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3F491AC8" w14:textId="77777777" w:rsidR="00A96FAE" w:rsidRPr="00AF5CEA" w:rsidRDefault="00A96FA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250FEC" w:rsidRPr="00AF5CEA" w14:paraId="1B818F7C" w14:textId="77777777" w:rsidTr="00E80D00">
        <w:trPr>
          <w:trHeight w:val="667"/>
        </w:trPr>
        <w:tc>
          <w:tcPr>
            <w:tcW w:w="660" w:type="dxa"/>
            <w:vMerge/>
          </w:tcPr>
          <w:p w14:paraId="637A2D6B" w14:textId="77777777" w:rsidR="00250FEC" w:rsidRPr="00AF5CEA" w:rsidRDefault="00250FEC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650" w:type="dxa"/>
            <w:vAlign w:val="center"/>
          </w:tcPr>
          <w:p w14:paraId="612D5555" w14:textId="77777777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 w:rsidRPr="00AF5CEA">
              <w:rPr>
                <w:b/>
                <w:spacing w:val="-3"/>
                <w:sz w:val="24"/>
                <w:szCs w:val="24"/>
                <w:lang w:val="it-IT"/>
              </w:rPr>
              <w:t>% su fatturato</w:t>
            </w:r>
          </w:p>
        </w:tc>
        <w:tc>
          <w:tcPr>
            <w:tcW w:w="1755" w:type="dxa"/>
          </w:tcPr>
          <w:p w14:paraId="232F9A90" w14:textId="77777777" w:rsidR="00250FEC" w:rsidRPr="00AF5CEA" w:rsidRDefault="00F0411D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n.d.</w:t>
            </w:r>
          </w:p>
        </w:tc>
        <w:tc>
          <w:tcPr>
            <w:tcW w:w="1756" w:type="dxa"/>
          </w:tcPr>
          <w:p w14:paraId="74494360" w14:textId="4A113DF4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39AABB80" w14:textId="6A514000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  <w:tc>
          <w:tcPr>
            <w:tcW w:w="1755" w:type="dxa"/>
          </w:tcPr>
          <w:p w14:paraId="65E800A1" w14:textId="2B8361F2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06D063E" w14:textId="65092954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419545A0" w14:textId="0F55AE37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  <w:tc>
          <w:tcPr>
            <w:tcW w:w="1756" w:type="dxa"/>
          </w:tcPr>
          <w:p w14:paraId="169CE172" w14:textId="057C5F03" w:rsidR="00250FEC" w:rsidRPr="00AF5CEA" w:rsidRDefault="00250FEC" w:rsidP="00C210F4">
            <w:pPr>
              <w:pStyle w:val="TableParagraph"/>
              <w:spacing w:before="60" w:after="60"/>
              <w:jc w:val="center"/>
              <w:rPr>
                <w:b/>
                <w:spacing w:val="-3"/>
                <w:sz w:val="24"/>
                <w:szCs w:val="24"/>
                <w:lang w:val="it-IT"/>
              </w:rPr>
            </w:pPr>
          </w:p>
        </w:tc>
      </w:tr>
      <w:tr w:rsidR="00A96FAE" w:rsidRPr="00AF5CEA" w14:paraId="41631302" w14:textId="77777777" w:rsidTr="00C210F4">
        <w:trPr>
          <w:trHeight w:val="265"/>
        </w:trPr>
        <w:tc>
          <w:tcPr>
            <w:tcW w:w="660" w:type="dxa"/>
            <w:vMerge/>
          </w:tcPr>
          <w:p w14:paraId="546A3CF2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0AB0F2E6" w14:textId="77777777" w:rsidR="00A96FAE" w:rsidRPr="00AF5CEA" w:rsidRDefault="00A96FAE" w:rsidP="00C74EBE">
            <w:pPr>
              <w:pStyle w:val="TableParagraph"/>
              <w:ind w:left="836"/>
              <w:rPr>
                <w:sz w:val="24"/>
                <w:szCs w:val="24"/>
                <w:lang w:val="it-IT"/>
              </w:rPr>
            </w:pPr>
          </w:p>
        </w:tc>
      </w:tr>
      <w:tr w:rsidR="00A96FAE" w:rsidRPr="00AF5CEA" w14:paraId="62166F48" w14:textId="77777777" w:rsidTr="00A96FAE">
        <w:trPr>
          <w:trHeight w:val="518"/>
        </w:trPr>
        <w:tc>
          <w:tcPr>
            <w:tcW w:w="660" w:type="dxa"/>
            <w:vMerge/>
          </w:tcPr>
          <w:p w14:paraId="10DD0913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  <w:vAlign w:val="center"/>
          </w:tcPr>
          <w:p w14:paraId="0AB1CD1C" w14:textId="1282A072" w:rsidR="00A96FAE" w:rsidRPr="00AF5CEA" w:rsidRDefault="00A96FAE" w:rsidP="00F0411D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% media da applicare al fatturato dell'anno 20</w:t>
            </w:r>
            <w:r w:rsidR="00694E4D">
              <w:rPr>
                <w:b/>
                <w:i/>
                <w:sz w:val="24"/>
                <w:szCs w:val="24"/>
                <w:lang w:val="it-IT"/>
              </w:rPr>
              <w:t>2</w:t>
            </w:r>
            <w:r w:rsidR="00D94140">
              <w:rPr>
                <w:b/>
                <w:i/>
                <w:sz w:val="24"/>
                <w:szCs w:val="24"/>
                <w:lang w:val="it-IT"/>
              </w:rPr>
              <w:t>4</w:t>
            </w:r>
            <w:r w:rsidR="00250FEC" w:rsidRPr="00AF5CEA">
              <w:rPr>
                <w:b/>
                <w:i/>
                <w:sz w:val="24"/>
                <w:szCs w:val="24"/>
                <w:lang w:val="it-IT"/>
              </w:rPr>
              <w:t xml:space="preserve"> = </w:t>
            </w:r>
          </w:p>
        </w:tc>
      </w:tr>
      <w:tr w:rsidR="00A96FAE" w:rsidRPr="00AF5CEA" w14:paraId="1D25C8C0" w14:textId="77777777" w:rsidTr="00C210F4">
        <w:trPr>
          <w:trHeight w:val="1045"/>
        </w:trPr>
        <w:tc>
          <w:tcPr>
            <w:tcW w:w="660" w:type="dxa"/>
            <w:vMerge/>
          </w:tcPr>
          <w:p w14:paraId="11B7FB45" w14:textId="77777777" w:rsidR="00A96FAE" w:rsidRPr="00AF5CEA" w:rsidRDefault="00A96FAE" w:rsidP="00C74EBE">
            <w:pPr>
              <w:ind w:left="836"/>
              <w:rPr>
                <w:sz w:val="24"/>
                <w:szCs w:val="24"/>
                <w:lang w:val="it-IT"/>
              </w:rPr>
            </w:pPr>
          </w:p>
        </w:tc>
        <w:tc>
          <w:tcPr>
            <w:tcW w:w="13940" w:type="dxa"/>
            <w:gridSpan w:val="8"/>
          </w:tcPr>
          <w:p w14:paraId="5A2F3EF0" w14:textId="77777777" w:rsidR="00A96FAE" w:rsidRPr="00AF5CEA" w:rsidRDefault="00A96FAE" w:rsidP="00C74EBE">
            <w:pPr>
              <w:pStyle w:val="TableParagraph"/>
              <w:spacing w:before="1"/>
              <w:ind w:left="836"/>
              <w:rPr>
                <w:b/>
                <w:sz w:val="24"/>
                <w:szCs w:val="24"/>
                <w:lang w:val="it-IT"/>
              </w:rPr>
            </w:pPr>
          </w:p>
          <w:p w14:paraId="618E51DB" w14:textId="77777777" w:rsidR="00A96FAE" w:rsidRPr="00AF5CEA" w:rsidRDefault="00A96FAE" w:rsidP="00C74EBE">
            <w:pPr>
              <w:pStyle w:val="TableParagraph"/>
              <w:ind w:left="836"/>
              <w:rPr>
                <w:b/>
                <w:sz w:val="24"/>
                <w:szCs w:val="24"/>
                <w:lang w:val="it-IT"/>
              </w:rPr>
            </w:pPr>
            <w:r w:rsidRPr="00AF5CEA">
              <w:rPr>
                <w:b/>
                <w:sz w:val="24"/>
                <w:szCs w:val="24"/>
                <w:lang w:val="it-IT"/>
              </w:rPr>
              <w:t>DEFINIZIONE DEL RISCHIO GENERICO:</w:t>
            </w:r>
          </w:p>
          <w:p w14:paraId="2BE72224" w14:textId="77777777" w:rsidR="00A96FAE" w:rsidRPr="00AF5CEA" w:rsidRDefault="00A96FAE" w:rsidP="00C74EBE">
            <w:pPr>
              <w:pStyle w:val="TableParagraph"/>
              <w:spacing w:before="10"/>
              <w:ind w:left="836"/>
              <w:rPr>
                <w:b/>
                <w:sz w:val="24"/>
                <w:szCs w:val="24"/>
                <w:lang w:val="it-IT"/>
              </w:rPr>
            </w:pPr>
          </w:p>
          <w:p w14:paraId="5D1581EA" w14:textId="7959B098" w:rsidR="00A96FAE" w:rsidRPr="00AF5CEA" w:rsidRDefault="00A96FAE" w:rsidP="00873ABF">
            <w:pPr>
              <w:pStyle w:val="TableParagraph"/>
              <w:tabs>
                <w:tab w:val="left" w:pos="3529"/>
                <w:tab w:val="left" w:pos="5285"/>
                <w:tab w:val="left" w:pos="6063"/>
              </w:tabs>
              <w:spacing w:before="1"/>
              <w:ind w:left="836"/>
              <w:rPr>
                <w:sz w:val="24"/>
                <w:szCs w:val="24"/>
                <w:lang w:val="it-IT"/>
              </w:rPr>
            </w:pPr>
            <w:r w:rsidRPr="00AF5CEA">
              <w:rPr>
                <w:sz w:val="24"/>
                <w:szCs w:val="24"/>
                <w:lang w:val="it-IT"/>
              </w:rPr>
              <w:t>Rischio</w:t>
            </w:r>
            <w:r w:rsidRPr="00AF5CEA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AF5CEA">
              <w:rPr>
                <w:spacing w:val="-5"/>
                <w:sz w:val="24"/>
                <w:szCs w:val="24"/>
                <w:lang w:val="it-IT"/>
              </w:rPr>
              <w:t xml:space="preserve">generico </w:t>
            </w:r>
            <w:r w:rsidRPr="00AF5CEA">
              <w:rPr>
                <w:spacing w:val="-5"/>
                <w:sz w:val="24"/>
                <w:szCs w:val="24"/>
                <w:lang w:val="it-IT"/>
              </w:rPr>
              <w:tab/>
            </w:r>
            <w:r w:rsidRPr="00AF5CEA">
              <w:rPr>
                <w:sz w:val="24"/>
                <w:szCs w:val="24"/>
                <w:lang w:val="it-IT"/>
              </w:rPr>
              <w:t xml:space="preserve">*  </w:t>
            </w:r>
            <w:r w:rsidRPr="00AF5CEA">
              <w:rPr>
                <w:sz w:val="24"/>
                <w:szCs w:val="24"/>
                <w:lang w:val="it-IT"/>
              </w:rPr>
              <w:tab/>
              <w:t xml:space="preserve">= </w:t>
            </w:r>
          </w:p>
        </w:tc>
      </w:tr>
    </w:tbl>
    <w:p w14:paraId="4D931FF4" w14:textId="77777777" w:rsidR="000F4A2C" w:rsidRPr="00F252A4" w:rsidRDefault="000F4A2C" w:rsidP="00C74EBE">
      <w:pPr>
        <w:ind w:left="836"/>
        <w:rPr>
          <w:sz w:val="24"/>
          <w:szCs w:val="24"/>
        </w:rPr>
        <w:sectPr w:rsidR="000F4A2C" w:rsidRPr="00F252A4" w:rsidSect="00250FEC">
          <w:pgSz w:w="16840" w:h="11900" w:orient="landscape"/>
          <w:pgMar w:top="426" w:right="1080" w:bottom="567" w:left="280" w:header="720" w:footer="720" w:gutter="0"/>
          <w:cols w:space="720"/>
          <w:docGrid w:linePitch="299"/>
        </w:sectPr>
      </w:pPr>
    </w:p>
    <w:p w14:paraId="203DA1F1" w14:textId="77777777" w:rsidR="000F4A2C" w:rsidRPr="00AF5CEA" w:rsidRDefault="00E57883" w:rsidP="00587170">
      <w:pPr>
        <w:pStyle w:val="Paragrafoelenco"/>
        <w:numPr>
          <w:ilvl w:val="0"/>
          <w:numId w:val="7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56"/>
        </w:tabs>
        <w:spacing w:before="282"/>
        <w:jc w:val="center"/>
        <w:rPr>
          <w:b/>
          <w:sz w:val="28"/>
          <w:szCs w:val="28"/>
          <w:lang w:val="it-IT"/>
        </w:rPr>
      </w:pPr>
      <w:r w:rsidRPr="00AF5CEA">
        <w:rPr>
          <w:b/>
          <w:sz w:val="28"/>
          <w:szCs w:val="28"/>
          <w:lang w:val="it-IT"/>
        </w:rPr>
        <w:lastRenderedPageBreak/>
        <w:t>VERIFICA CONGRUITÀ DEL FONDO SVALUTAZIONE CREDITI</w:t>
      </w:r>
    </w:p>
    <w:p w14:paraId="777A6D45" w14:textId="77777777" w:rsidR="000F4A2C" w:rsidRPr="00AF5CEA" w:rsidRDefault="000F4A2C" w:rsidP="00C74EBE">
      <w:pPr>
        <w:spacing w:before="10" w:after="1"/>
        <w:ind w:left="836"/>
        <w:rPr>
          <w:b/>
          <w:sz w:val="24"/>
          <w:szCs w:val="24"/>
          <w:lang w:val="it-IT"/>
        </w:rPr>
      </w:pPr>
    </w:p>
    <w:tbl>
      <w:tblPr>
        <w:tblStyle w:val="TableNormal1"/>
        <w:tblW w:w="9091" w:type="dxa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273"/>
      </w:tblGrid>
      <w:tr w:rsidR="000F4A2C" w:rsidRPr="00AF5CEA" w14:paraId="07380E54" w14:textId="77777777" w:rsidTr="00666D2C">
        <w:trPr>
          <w:trHeight w:val="657"/>
        </w:trPr>
        <w:tc>
          <w:tcPr>
            <w:tcW w:w="4818" w:type="dxa"/>
            <w:vAlign w:val="center"/>
          </w:tcPr>
          <w:p w14:paraId="2EBEDE4A" w14:textId="77777777" w:rsidR="000F4A2C" w:rsidRPr="00AF5CEA" w:rsidRDefault="00E57883" w:rsidP="00666D2C">
            <w:pPr>
              <w:pStyle w:val="TableParagraph"/>
              <w:ind w:left="-547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Riserva Specifica</w:t>
            </w:r>
          </w:p>
        </w:tc>
        <w:tc>
          <w:tcPr>
            <w:tcW w:w="4273" w:type="dxa"/>
            <w:vAlign w:val="center"/>
          </w:tcPr>
          <w:p w14:paraId="3B9CBE29" w14:textId="04D3BE76" w:rsidR="000F4A2C" w:rsidRPr="00AF5CEA" w:rsidRDefault="000F4A2C" w:rsidP="00666D2C">
            <w:pPr>
              <w:pStyle w:val="TableParagraph"/>
              <w:spacing w:line="20" w:lineRule="exact"/>
              <w:ind w:left="-547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74E37F69" w14:textId="77777777" w:rsidTr="00666D2C">
        <w:trPr>
          <w:trHeight w:val="658"/>
        </w:trPr>
        <w:tc>
          <w:tcPr>
            <w:tcW w:w="4818" w:type="dxa"/>
            <w:vAlign w:val="center"/>
          </w:tcPr>
          <w:p w14:paraId="0C8A616B" w14:textId="77777777" w:rsidR="000F4A2C" w:rsidRPr="00AF5CEA" w:rsidRDefault="00E57883" w:rsidP="00666D2C">
            <w:pPr>
              <w:pStyle w:val="TableParagraph"/>
              <w:ind w:left="-547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Riserva Generica</w:t>
            </w:r>
          </w:p>
        </w:tc>
        <w:tc>
          <w:tcPr>
            <w:tcW w:w="4273" w:type="dxa"/>
            <w:vAlign w:val="center"/>
          </w:tcPr>
          <w:p w14:paraId="1B144D3B" w14:textId="7A95B51F" w:rsidR="000F4A2C" w:rsidRPr="00AF5CEA" w:rsidRDefault="000F4A2C" w:rsidP="00666D2C">
            <w:pPr>
              <w:pStyle w:val="TableParagraph"/>
              <w:spacing w:line="20" w:lineRule="exact"/>
              <w:ind w:left="-547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30A01890" w14:textId="77777777" w:rsidTr="00666D2C">
        <w:trPr>
          <w:trHeight w:val="657"/>
        </w:trPr>
        <w:tc>
          <w:tcPr>
            <w:tcW w:w="4818" w:type="dxa"/>
            <w:vAlign w:val="center"/>
          </w:tcPr>
          <w:p w14:paraId="569BDB13" w14:textId="77777777" w:rsidR="000F4A2C" w:rsidRPr="00AF5CEA" w:rsidRDefault="00E57883" w:rsidP="00666D2C">
            <w:pPr>
              <w:pStyle w:val="TableParagraph"/>
              <w:ind w:left="-547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STIMA FONDO TOTALE</w:t>
            </w:r>
          </w:p>
        </w:tc>
        <w:tc>
          <w:tcPr>
            <w:tcW w:w="4273" w:type="dxa"/>
            <w:vAlign w:val="center"/>
          </w:tcPr>
          <w:p w14:paraId="3CDACABA" w14:textId="62DEBE64" w:rsidR="000F4A2C" w:rsidRPr="00AF5CEA" w:rsidRDefault="000F4A2C" w:rsidP="00666D2C">
            <w:pPr>
              <w:pStyle w:val="TableParagraph"/>
              <w:spacing w:line="20" w:lineRule="exact"/>
              <w:ind w:left="-547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666D2C" w:rsidRPr="00AF5CEA" w14:paraId="59A9DF78" w14:textId="77777777" w:rsidTr="00666D2C">
        <w:trPr>
          <w:trHeight w:val="382"/>
        </w:trPr>
        <w:tc>
          <w:tcPr>
            <w:tcW w:w="9091" w:type="dxa"/>
            <w:gridSpan w:val="2"/>
            <w:tcBorders>
              <w:left w:val="nil"/>
              <w:right w:val="nil"/>
            </w:tcBorders>
            <w:vAlign w:val="center"/>
          </w:tcPr>
          <w:p w14:paraId="08DB21BC" w14:textId="77777777" w:rsidR="00666D2C" w:rsidRPr="00AF5CEA" w:rsidRDefault="00666D2C" w:rsidP="00666D2C">
            <w:pPr>
              <w:pStyle w:val="TableParagraph"/>
              <w:ind w:left="-547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00E682C5" w14:textId="77777777" w:rsidTr="00666D2C">
        <w:trPr>
          <w:trHeight w:val="657"/>
        </w:trPr>
        <w:tc>
          <w:tcPr>
            <w:tcW w:w="4818" w:type="dxa"/>
            <w:vAlign w:val="center"/>
          </w:tcPr>
          <w:p w14:paraId="64EEE4F2" w14:textId="77777777" w:rsidR="000F4A2C" w:rsidRPr="00AF5CEA" w:rsidRDefault="00E57883" w:rsidP="00666D2C">
            <w:pPr>
              <w:pStyle w:val="TableParagraph"/>
              <w:ind w:left="141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FONDO SVALUTAZIONE CREDITI IN BILANCIO</w:t>
            </w:r>
          </w:p>
        </w:tc>
        <w:tc>
          <w:tcPr>
            <w:tcW w:w="4273" w:type="dxa"/>
            <w:vAlign w:val="center"/>
          </w:tcPr>
          <w:p w14:paraId="3BD1F666" w14:textId="6C2599EC" w:rsidR="000F4A2C" w:rsidRPr="00AF5CEA" w:rsidRDefault="008B0CD3" w:rsidP="00666D2C">
            <w:pPr>
              <w:pStyle w:val="TableParagraph"/>
              <w:ind w:left="-547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(320.000)</w:t>
            </w:r>
          </w:p>
        </w:tc>
      </w:tr>
      <w:tr w:rsidR="00666D2C" w:rsidRPr="00AF5CEA" w14:paraId="20B428F2" w14:textId="77777777" w:rsidTr="00666D2C">
        <w:trPr>
          <w:trHeight w:val="382"/>
        </w:trPr>
        <w:tc>
          <w:tcPr>
            <w:tcW w:w="9091" w:type="dxa"/>
            <w:gridSpan w:val="2"/>
            <w:tcBorders>
              <w:left w:val="nil"/>
              <w:right w:val="nil"/>
            </w:tcBorders>
            <w:vAlign w:val="center"/>
          </w:tcPr>
          <w:p w14:paraId="26337FA2" w14:textId="77777777" w:rsidR="00666D2C" w:rsidRPr="00AF5CEA" w:rsidRDefault="00666D2C" w:rsidP="00666D2C">
            <w:pPr>
              <w:pStyle w:val="TableParagraph"/>
              <w:ind w:left="-547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F4A2C" w:rsidRPr="00AF5CEA" w14:paraId="3D5019A9" w14:textId="77777777" w:rsidTr="00666D2C">
        <w:trPr>
          <w:trHeight w:val="657"/>
        </w:trPr>
        <w:tc>
          <w:tcPr>
            <w:tcW w:w="4818" w:type="dxa"/>
            <w:vAlign w:val="center"/>
          </w:tcPr>
          <w:p w14:paraId="3A9388A5" w14:textId="77777777" w:rsidR="000F4A2C" w:rsidRPr="00AF5CEA" w:rsidRDefault="00E57883" w:rsidP="00666D2C">
            <w:pPr>
              <w:pStyle w:val="TableParagraph"/>
              <w:ind w:left="141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AF5CEA">
              <w:rPr>
                <w:b/>
                <w:i/>
                <w:sz w:val="24"/>
                <w:szCs w:val="24"/>
                <w:lang w:val="it-IT"/>
              </w:rPr>
              <w:t>SOTTOSTIMA FONDO SVALUTAZIONE DELLA SOCIETA'</w:t>
            </w:r>
          </w:p>
        </w:tc>
        <w:tc>
          <w:tcPr>
            <w:tcW w:w="4273" w:type="dxa"/>
            <w:vAlign w:val="center"/>
          </w:tcPr>
          <w:p w14:paraId="6B447BD9" w14:textId="77777777" w:rsidR="000F4A2C" w:rsidRPr="00AF5CEA" w:rsidRDefault="009F5954" w:rsidP="00666D2C">
            <w:pPr>
              <w:pStyle w:val="TableParagraph"/>
              <w:spacing w:line="20" w:lineRule="exact"/>
              <w:ind w:left="-547"/>
              <w:jc w:val="center"/>
              <w:rPr>
                <w:sz w:val="24"/>
                <w:szCs w:val="24"/>
                <w:lang w:val="it-IT"/>
              </w:rPr>
            </w:pPr>
            <w:r w:rsidRPr="00AF5CEA">
              <w:rPr>
                <w:noProof/>
                <w:spacing w:val="5"/>
                <w:sz w:val="24"/>
                <w:szCs w:val="24"/>
                <w:lang w:val="it-IT" w:eastAsia="it-IT" w:bidi="ar-SA"/>
              </w:rPr>
              <mc:AlternateContent>
                <mc:Choice Requires="wpg">
                  <w:drawing>
                    <wp:inline distT="0" distB="0" distL="0" distR="0" wp14:anchorId="22D7CA2D" wp14:editId="4B73D386">
                      <wp:extent cx="1447800" cy="6350"/>
                      <wp:effectExtent l="6350" t="6985" r="12700" b="571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8D76F" id="Group 2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">
                      <v:line id="Line 3" o:spid="_x0000_s1027" style="position:absolute;visibility:visible;mso-wrap-style:square" from="0,5" to="22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14:paraId="44F53C8A" w14:textId="77777777" w:rsidR="00E57883" w:rsidRPr="00AF5CEA" w:rsidRDefault="00E57883" w:rsidP="00C74EBE">
      <w:pPr>
        <w:ind w:left="836"/>
        <w:rPr>
          <w:sz w:val="24"/>
          <w:szCs w:val="24"/>
          <w:lang w:val="it-IT"/>
        </w:rPr>
      </w:pPr>
    </w:p>
    <w:sectPr w:rsidR="00E57883" w:rsidRPr="00AF5CEA" w:rsidSect="00DB1B9F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2B16" w14:textId="77777777" w:rsidR="00175DDD" w:rsidRDefault="00175DDD" w:rsidP="00250FEC">
      <w:pPr>
        <w:pStyle w:val="TableParagraph"/>
      </w:pPr>
      <w:r>
        <w:separator/>
      </w:r>
    </w:p>
  </w:endnote>
  <w:endnote w:type="continuationSeparator" w:id="0">
    <w:p w14:paraId="24DB00C7" w14:textId="77777777" w:rsidR="00175DDD" w:rsidRDefault="00175DDD" w:rsidP="00250FEC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77663"/>
      <w:docPartObj>
        <w:docPartGallery w:val="Page Numbers (Bottom of Page)"/>
        <w:docPartUnique/>
      </w:docPartObj>
    </w:sdtPr>
    <w:sdtEndPr/>
    <w:sdtContent>
      <w:p w14:paraId="2F53D8CE" w14:textId="77777777" w:rsidR="00250FEC" w:rsidRDefault="008A40F7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4D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B11181" w14:textId="77777777" w:rsidR="00250FEC" w:rsidRDefault="00250F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876D" w14:textId="77777777" w:rsidR="00175DDD" w:rsidRDefault="00175DDD" w:rsidP="00250FEC">
      <w:pPr>
        <w:pStyle w:val="TableParagraph"/>
      </w:pPr>
      <w:r>
        <w:separator/>
      </w:r>
    </w:p>
  </w:footnote>
  <w:footnote w:type="continuationSeparator" w:id="0">
    <w:p w14:paraId="6C9263C4" w14:textId="77777777" w:rsidR="00175DDD" w:rsidRDefault="00175DDD" w:rsidP="00250FEC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D39"/>
    <w:multiLevelType w:val="hybridMultilevel"/>
    <w:tmpl w:val="DBAE6172"/>
    <w:lvl w:ilvl="0" w:tplc="04100011">
      <w:start w:val="1"/>
      <w:numFmt w:val="decimal"/>
      <w:lvlText w:val="%1)"/>
      <w:lvlJc w:val="left"/>
      <w:pPr>
        <w:ind w:left="1556" w:hanging="360"/>
      </w:pPr>
      <w:rPr>
        <w:rFonts w:hint="default"/>
        <w:w w:val="79"/>
        <w:sz w:val="24"/>
        <w:szCs w:val="24"/>
        <w:lang w:val="de-DE" w:eastAsia="de-DE" w:bidi="de-DE"/>
      </w:rPr>
    </w:lvl>
    <w:lvl w:ilvl="1" w:tplc="8BC8F85E">
      <w:start w:val="1"/>
      <w:numFmt w:val="decimal"/>
      <w:lvlText w:val="%2)"/>
      <w:lvlJc w:val="left"/>
      <w:pPr>
        <w:ind w:left="4304" w:hanging="352"/>
        <w:jc w:val="left"/>
      </w:pPr>
      <w:rPr>
        <w:rFonts w:hint="default"/>
        <w:spacing w:val="-1"/>
        <w:highlight w:val="lightGray"/>
        <w:lang w:val="de-DE" w:eastAsia="de-DE" w:bidi="de-DE"/>
      </w:rPr>
    </w:lvl>
    <w:lvl w:ilvl="2" w:tplc="BA54A548">
      <w:numFmt w:val="bullet"/>
      <w:lvlText w:val="•"/>
      <w:lvlJc w:val="left"/>
      <w:pPr>
        <w:ind w:left="5097" w:hanging="352"/>
      </w:pPr>
      <w:rPr>
        <w:rFonts w:hint="default"/>
        <w:lang w:val="de-DE" w:eastAsia="de-DE" w:bidi="de-DE"/>
      </w:rPr>
    </w:lvl>
    <w:lvl w:ilvl="3" w:tplc="482078D2">
      <w:numFmt w:val="bullet"/>
      <w:lvlText w:val="•"/>
      <w:lvlJc w:val="left"/>
      <w:pPr>
        <w:ind w:left="5895" w:hanging="352"/>
      </w:pPr>
      <w:rPr>
        <w:rFonts w:hint="default"/>
        <w:lang w:val="de-DE" w:eastAsia="de-DE" w:bidi="de-DE"/>
      </w:rPr>
    </w:lvl>
    <w:lvl w:ilvl="4" w:tplc="9C0C1E6A">
      <w:numFmt w:val="bullet"/>
      <w:lvlText w:val="•"/>
      <w:lvlJc w:val="left"/>
      <w:pPr>
        <w:ind w:left="6693" w:hanging="352"/>
      </w:pPr>
      <w:rPr>
        <w:rFonts w:hint="default"/>
        <w:lang w:val="de-DE" w:eastAsia="de-DE" w:bidi="de-DE"/>
      </w:rPr>
    </w:lvl>
    <w:lvl w:ilvl="5" w:tplc="30FEDA2A">
      <w:numFmt w:val="bullet"/>
      <w:lvlText w:val="•"/>
      <w:lvlJc w:val="left"/>
      <w:pPr>
        <w:ind w:left="7491" w:hanging="352"/>
      </w:pPr>
      <w:rPr>
        <w:rFonts w:hint="default"/>
        <w:lang w:val="de-DE" w:eastAsia="de-DE" w:bidi="de-DE"/>
      </w:rPr>
    </w:lvl>
    <w:lvl w:ilvl="6" w:tplc="FF38A6AE">
      <w:numFmt w:val="bullet"/>
      <w:lvlText w:val="•"/>
      <w:lvlJc w:val="left"/>
      <w:pPr>
        <w:ind w:left="8288" w:hanging="352"/>
      </w:pPr>
      <w:rPr>
        <w:rFonts w:hint="default"/>
        <w:lang w:val="de-DE" w:eastAsia="de-DE" w:bidi="de-DE"/>
      </w:rPr>
    </w:lvl>
    <w:lvl w:ilvl="7" w:tplc="CD7809AA">
      <w:numFmt w:val="bullet"/>
      <w:lvlText w:val="•"/>
      <w:lvlJc w:val="left"/>
      <w:pPr>
        <w:ind w:left="9086" w:hanging="352"/>
      </w:pPr>
      <w:rPr>
        <w:rFonts w:hint="default"/>
        <w:lang w:val="de-DE" w:eastAsia="de-DE" w:bidi="de-DE"/>
      </w:rPr>
    </w:lvl>
    <w:lvl w:ilvl="8" w:tplc="11C6532E">
      <w:numFmt w:val="bullet"/>
      <w:lvlText w:val="•"/>
      <w:lvlJc w:val="left"/>
      <w:pPr>
        <w:ind w:left="9884" w:hanging="352"/>
      </w:pPr>
      <w:rPr>
        <w:rFonts w:hint="default"/>
        <w:lang w:val="de-DE" w:eastAsia="de-DE" w:bidi="de-DE"/>
      </w:rPr>
    </w:lvl>
  </w:abstractNum>
  <w:abstractNum w:abstractNumId="1" w15:restartNumberingAfterBreak="0">
    <w:nsid w:val="3A755496"/>
    <w:multiLevelType w:val="hybridMultilevel"/>
    <w:tmpl w:val="92A43F94"/>
    <w:lvl w:ilvl="0" w:tplc="66764D8C">
      <w:numFmt w:val="bullet"/>
      <w:lvlText w:val="➢"/>
      <w:lvlJc w:val="left"/>
      <w:pPr>
        <w:ind w:left="1556" w:hanging="360"/>
      </w:pPr>
      <w:rPr>
        <w:rFonts w:ascii="MS UI Gothic" w:eastAsia="MS UI Gothic" w:hAnsi="MS UI Gothic" w:cs="MS UI Gothic" w:hint="default"/>
        <w:w w:val="79"/>
        <w:sz w:val="24"/>
        <w:szCs w:val="24"/>
        <w:lang w:val="de-DE" w:eastAsia="de-DE" w:bidi="de-DE"/>
      </w:rPr>
    </w:lvl>
    <w:lvl w:ilvl="1" w:tplc="8BC8F85E">
      <w:start w:val="1"/>
      <w:numFmt w:val="decimal"/>
      <w:lvlText w:val="%2)"/>
      <w:lvlJc w:val="left"/>
      <w:pPr>
        <w:ind w:left="4304" w:hanging="352"/>
        <w:jc w:val="left"/>
      </w:pPr>
      <w:rPr>
        <w:rFonts w:hint="default"/>
        <w:spacing w:val="-1"/>
        <w:highlight w:val="lightGray"/>
        <w:lang w:val="de-DE" w:eastAsia="de-DE" w:bidi="de-DE"/>
      </w:rPr>
    </w:lvl>
    <w:lvl w:ilvl="2" w:tplc="BA54A548">
      <w:numFmt w:val="bullet"/>
      <w:lvlText w:val="•"/>
      <w:lvlJc w:val="left"/>
      <w:pPr>
        <w:ind w:left="5097" w:hanging="352"/>
      </w:pPr>
      <w:rPr>
        <w:rFonts w:hint="default"/>
        <w:lang w:val="de-DE" w:eastAsia="de-DE" w:bidi="de-DE"/>
      </w:rPr>
    </w:lvl>
    <w:lvl w:ilvl="3" w:tplc="482078D2">
      <w:numFmt w:val="bullet"/>
      <w:lvlText w:val="•"/>
      <w:lvlJc w:val="left"/>
      <w:pPr>
        <w:ind w:left="5895" w:hanging="352"/>
      </w:pPr>
      <w:rPr>
        <w:rFonts w:hint="default"/>
        <w:lang w:val="de-DE" w:eastAsia="de-DE" w:bidi="de-DE"/>
      </w:rPr>
    </w:lvl>
    <w:lvl w:ilvl="4" w:tplc="9C0C1E6A">
      <w:numFmt w:val="bullet"/>
      <w:lvlText w:val="•"/>
      <w:lvlJc w:val="left"/>
      <w:pPr>
        <w:ind w:left="6693" w:hanging="352"/>
      </w:pPr>
      <w:rPr>
        <w:rFonts w:hint="default"/>
        <w:lang w:val="de-DE" w:eastAsia="de-DE" w:bidi="de-DE"/>
      </w:rPr>
    </w:lvl>
    <w:lvl w:ilvl="5" w:tplc="30FEDA2A">
      <w:numFmt w:val="bullet"/>
      <w:lvlText w:val="•"/>
      <w:lvlJc w:val="left"/>
      <w:pPr>
        <w:ind w:left="7491" w:hanging="352"/>
      </w:pPr>
      <w:rPr>
        <w:rFonts w:hint="default"/>
        <w:lang w:val="de-DE" w:eastAsia="de-DE" w:bidi="de-DE"/>
      </w:rPr>
    </w:lvl>
    <w:lvl w:ilvl="6" w:tplc="FF38A6AE">
      <w:numFmt w:val="bullet"/>
      <w:lvlText w:val="•"/>
      <w:lvlJc w:val="left"/>
      <w:pPr>
        <w:ind w:left="8288" w:hanging="352"/>
      </w:pPr>
      <w:rPr>
        <w:rFonts w:hint="default"/>
        <w:lang w:val="de-DE" w:eastAsia="de-DE" w:bidi="de-DE"/>
      </w:rPr>
    </w:lvl>
    <w:lvl w:ilvl="7" w:tplc="CD7809AA">
      <w:numFmt w:val="bullet"/>
      <w:lvlText w:val="•"/>
      <w:lvlJc w:val="left"/>
      <w:pPr>
        <w:ind w:left="9086" w:hanging="352"/>
      </w:pPr>
      <w:rPr>
        <w:rFonts w:hint="default"/>
        <w:lang w:val="de-DE" w:eastAsia="de-DE" w:bidi="de-DE"/>
      </w:rPr>
    </w:lvl>
    <w:lvl w:ilvl="8" w:tplc="11C6532E">
      <w:numFmt w:val="bullet"/>
      <w:lvlText w:val="•"/>
      <w:lvlJc w:val="left"/>
      <w:pPr>
        <w:ind w:left="9884" w:hanging="352"/>
      </w:pPr>
      <w:rPr>
        <w:rFonts w:hint="default"/>
        <w:lang w:val="de-DE" w:eastAsia="de-DE" w:bidi="de-DE"/>
      </w:rPr>
    </w:lvl>
  </w:abstractNum>
  <w:abstractNum w:abstractNumId="2" w15:restartNumberingAfterBreak="0">
    <w:nsid w:val="4959258F"/>
    <w:multiLevelType w:val="hybridMultilevel"/>
    <w:tmpl w:val="233ADDD6"/>
    <w:lvl w:ilvl="0" w:tplc="1A160866">
      <w:numFmt w:val="bullet"/>
      <w:lvlText w:val="–"/>
      <w:lvlJc w:val="left"/>
      <w:pPr>
        <w:ind w:left="1916" w:hanging="360"/>
      </w:pPr>
      <w:rPr>
        <w:rFonts w:ascii="MS UI Gothic" w:eastAsia="MS UI Gothic" w:hAnsi="MS UI Gothic" w:cs="MS UI Gothic" w:hint="default"/>
        <w:w w:val="99"/>
        <w:sz w:val="24"/>
        <w:szCs w:val="24"/>
        <w:lang w:val="de-DE" w:eastAsia="de-DE" w:bidi="de-DE"/>
      </w:rPr>
    </w:lvl>
    <w:lvl w:ilvl="1" w:tplc="94ECB58A">
      <w:numFmt w:val="bullet"/>
      <w:lvlText w:val="•"/>
      <w:lvlJc w:val="left"/>
      <w:pPr>
        <w:ind w:left="2876" w:hanging="360"/>
      </w:pPr>
      <w:rPr>
        <w:rFonts w:hint="default"/>
        <w:lang w:val="de-DE" w:eastAsia="de-DE" w:bidi="de-DE"/>
      </w:rPr>
    </w:lvl>
    <w:lvl w:ilvl="2" w:tplc="DEB8BA44">
      <w:numFmt w:val="bullet"/>
      <w:lvlText w:val="•"/>
      <w:lvlJc w:val="left"/>
      <w:pPr>
        <w:ind w:left="3832" w:hanging="360"/>
      </w:pPr>
      <w:rPr>
        <w:rFonts w:hint="default"/>
        <w:lang w:val="de-DE" w:eastAsia="de-DE" w:bidi="de-DE"/>
      </w:rPr>
    </w:lvl>
    <w:lvl w:ilvl="3" w:tplc="3F60B20A">
      <w:numFmt w:val="bullet"/>
      <w:lvlText w:val="•"/>
      <w:lvlJc w:val="left"/>
      <w:pPr>
        <w:ind w:left="4788" w:hanging="360"/>
      </w:pPr>
      <w:rPr>
        <w:rFonts w:hint="default"/>
        <w:lang w:val="de-DE" w:eastAsia="de-DE" w:bidi="de-DE"/>
      </w:rPr>
    </w:lvl>
    <w:lvl w:ilvl="4" w:tplc="AAFC1470">
      <w:numFmt w:val="bullet"/>
      <w:lvlText w:val="•"/>
      <w:lvlJc w:val="left"/>
      <w:pPr>
        <w:ind w:left="5744" w:hanging="360"/>
      </w:pPr>
      <w:rPr>
        <w:rFonts w:hint="default"/>
        <w:lang w:val="de-DE" w:eastAsia="de-DE" w:bidi="de-DE"/>
      </w:rPr>
    </w:lvl>
    <w:lvl w:ilvl="5" w:tplc="9588ED6A">
      <w:numFmt w:val="bullet"/>
      <w:lvlText w:val="•"/>
      <w:lvlJc w:val="left"/>
      <w:pPr>
        <w:ind w:left="6700" w:hanging="360"/>
      </w:pPr>
      <w:rPr>
        <w:rFonts w:hint="default"/>
        <w:lang w:val="de-DE" w:eastAsia="de-DE" w:bidi="de-DE"/>
      </w:rPr>
    </w:lvl>
    <w:lvl w:ilvl="6" w:tplc="9D7C3D50">
      <w:numFmt w:val="bullet"/>
      <w:lvlText w:val="•"/>
      <w:lvlJc w:val="left"/>
      <w:pPr>
        <w:ind w:left="7656" w:hanging="360"/>
      </w:pPr>
      <w:rPr>
        <w:rFonts w:hint="default"/>
        <w:lang w:val="de-DE" w:eastAsia="de-DE" w:bidi="de-DE"/>
      </w:rPr>
    </w:lvl>
    <w:lvl w:ilvl="7" w:tplc="7EFE7C1A">
      <w:numFmt w:val="bullet"/>
      <w:lvlText w:val="•"/>
      <w:lvlJc w:val="left"/>
      <w:pPr>
        <w:ind w:left="8612" w:hanging="360"/>
      </w:pPr>
      <w:rPr>
        <w:rFonts w:hint="default"/>
        <w:lang w:val="de-DE" w:eastAsia="de-DE" w:bidi="de-DE"/>
      </w:rPr>
    </w:lvl>
    <w:lvl w:ilvl="8" w:tplc="4CF0E146">
      <w:numFmt w:val="bullet"/>
      <w:lvlText w:val="•"/>
      <w:lvlJc w:val="left"/>
      <w:pPr>
        <w:ind w:left="9568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50C3059A"/>
    <w:multiLevelType w:val="hybridMultilevel"/>
    <w:tmpl w:val="287477A6"/>
    <w:lvl w:ilvl="0" w:tplc="429A815E">
      <w:start w:val="1"/>
      <w:numFmt w:val="bullet"/>
      <w:lvlText w:val=""/>
      <w:lvlJc w:val="left"/>
      <w:pPr>
        <w:ind w:left="1916" w:hanging="360"/>
      </w:pPr>
      <w:rPr>
        <w:rFonts w:ascii="Wingdings" w:hAnsi="Wingdings" w:hint="default"/>
        <w:w w:val="99"/>
        <w:sz w:val="24"/>
        <w:szCs w:val="24"/>
        <w:lang w:val="de-DE" w:eastAsia="de-DE" w:bidi="de-DE"/>
      </w:rPr>
    </w:lvl>
    <w:lvl w:ilvl="1" w:tplc="7C44CA0A">
      <w:numFmt w:val="bullet"/>
      <w:lvlText w:val="•"/>
      <w:lvlJc w:val="left"/>
      <w:pPr>
        <w:ind w:left="2876" w:hanging="360"/>
      </w:pPr>
      <w:rPr>
        <w:rFonts w:hint="default"/>
        <w:lang w:val="de-DE" w:eastAsia="de-DE" w:bidi="de-DE"/>
      </w:rPr>
    </w:lvl>
    <w:lvl w:ilvl="2" w:tplc="6876133E">
      <w:numFmt w:val="bullet"/>
      <w:lvlText w:val="•"/>
      <w:lvlJc w:val="left"/>
      <w:pPr>
        <w:ind w:left="3832" w:hanging="360"/>
      </w:pPr>
      <w:rPr>
        <w:rFonts w:hint="default"/>
        <w:lang w:val="de-DE" w:eastAsia="de-DE" w:bidi="de-DE"/>
      </w:rPr>
    </w:lvl>
    <w:lvl w:ilvl="3" w:tplc="7914746E">
      <w:numFmt w:val="bullet"/>
      <w:lvlText w:val="•"/>
      <w:lvlJc w:val="left"/>
      <w:pPr>
        <w:ind w:left="4788" w:hanging="360"/>
      </w:pPr>
      <w:rPr>
        <w:rFonts w:hint="default"/>
        <w:lang w:val="de-DE" w:eastAsia="de-DE" w:bidi="de-DE"/>
      </w:rPr>
    </w:lvl>
    <w:lvl w:ilvl="4" w:tplc="4528A002">
      <w:numFmt w:val="bullet"/>
      <w:lvlText w:val="•"/>
      <w:lvlJc w:val="left"/>
      <w:pPr>
        <w:ind w:left="5744" w:hanging="360"/>
      </w:pPr>
      <w:rPr>
        <w:rFonts w:hint="default"/>
        <w:lang w:val="de-DE" w:eastAsia="de-DE" w:bidi="de-DE"/>
      </w:rPr>
    </w:lvl>
    <w:lvl w:ilvl="5" w:tplc="F37A4A80">
      <w:numFmt w:val="bullet"/>
      <w:lvlText w:val="•"/>
      <w:lvlJc w:val="left"/>
      <w:pPr>
        <w:ind w:left="6700" w:hanging="360"/>
      </w:pPr>
      <w:rPr>
        <w:rFonts w:hint="default"/>
        <w:lang w:val="de-DE" w:eastAsia="de-DE" w:bidi="de-DE"/>
      </w:rPr>
    </w:lvl>
    <w:lvl w:ilvl="6" w:tplc="96BAF038">
      <w:numFmt w:val="bullet"/>
      <w:lvlText w:val="•"/>
      <w:lvlJc w:val="left"/>
      <w:pPr>
        <w:ind w:left="7656" w:hanging="360"/>
      </w:pPr>
      <w:rPr>
        <w:rFonts w:hint="default"/>
        <w:lang w:val="de-DE" w:eastAsia="de-DE" w:bidi="de-DE"/>
      </w:rPr>
    </w:lvl>
    <w:lvl w:ilvl="7" w:tplc="28441426">
      <w:numFmt w:val="bullet"/>
      <w:lvlText w:val="•"/>
      <w:lvlJc w:val="left"/>
      <w:pPr>
        <w:ind w:left="8612" w:hanging="360"/>
      </w:pPr>
      <w:rPr>
        <w:rFonts w:hint="default"/>
        <w:lang w:val="de-DE" w:eastAsia="de-DE" w:bidi="de-DE"/>
      </w:rPr>
    </w:lvl>
    <w:lvl w:ilvl="8" w:tplc="55BC9CB6">
      <w:numFmt w:val="bullet"/>
      <w:lvlText w:val="•"/>
      <w:lvlJc w:val="left"/>
      <w:pPr>
        <w:ind w:left="9568" w:hanging="360"/>
      </w:pPr>
      <w:rPr>
        <w:rFonts w:hint="default"/>
        <w:lang w:val="de-DE" w:eastAsia="de-DE" w:bidi="de-DE"/>
      </w:rPr>
    </w:lvl>
  </w:abstractNum>
  <w:abstractNum w:abstractNumId="4" w15:restartNumberingAfterBreak="0">
    <w:nsid w:val="54F038B1"/>
    <w:multiLevelType w:val="hybridMultilevel"/>
    <w:tmpl w:val="1E421B44"/>
    <w:lvl w:ilvl="0" w:tplc="1CE6202C">
      <w:start w:val="1"/>
      <w:numFmt w:val="bullet"/>
      <w:lvlText w:val="-"/>
      <w:lvlJc w:val="left"/>
      <w:pPr>
        <w:ind w:left="1556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5" w15:restartNumberingAfterBreak="0">
    <w:nsid w:val="5DC21A57"/>
    <w:multiLevelType w:val="hybridMultilevel"/>
    <w:tmpl w:val="58C050B8"/>
    <w:lvl w:ilvl="0" w:tplc="429A815E">
      <w:start w:val="1"/>
      <w:numFmt w:val="bullet"/>
      <w:lvlText w:val=""/>
      <w:lvlJc w:val="left"/>
      <w:pPr>
        <w:ind w:left="15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61DE5D59"/>
    <w:multiLevelType w:val="hybridMultilevel"/>
    <w:tmpl w:val="D30C3134"/>
    <w:lvl w:ilvl="0" w:tplc="EA960338">
      <w:start w:val="2"/>
      <w:numFmt w:val="decimal"/>
      <w:lvlText w:val="%1)"/>
      <w:lvlJc w:val="left"/>
      <w:pPr>
        <w:ind w:left="4220" w:hanging="374"/>
        <w:jc w:val="right"/>
      </w:pPr>
      <w:rPr>
        <w:rFonts w:hint="default"/>
        <w:spacing w:val="-14"/>
        <w:highlight w:val="lightGray"/>
        <w:lang w:val="de-DE" w:eastAsia="de-DE" w:bidi="de-DE"/>
      </w:rPr>
    </w:lvl>
    <w:lvl w:ilvl="1" w:tplc="DA325390">
      <w:numFmt w:val="bullet"/>
      <w:lvlText w:val="•"/>
      <w:lvlJc w:val="left"/>
      <w:pPr>
        <w:ind w:left="4946" w:hanging="374"/>
      </w:pPr>
      <w:rPr>
        <w:rFonts w:hint="default"/>
        <w:lang w:val="de-DE" w:eastAsia="de-DE" w:bidi="de-DE"/>
      </w:rPr>
    </w:lvl>
    <w:lvl w:ilvl="2" w:tplc="33966724">
      <w:numFmt w:val="bullet"/>
      <w:lvlText w:val="•"/>
      <w:lvlJc w:val="left"/>
      <w:pPr>
        <w:ind w:left="5672" w:hanging="374"/>
      </w:pPr>
      <w:rPr>
        <w:rFonts w:hint="default"/>
        <w:lang w:val="de-DE" w:eastAsia="de-DE" w:bidi="de-DE"/>
      </w:rPr>
    </w:lvl>
    <w:lvl w:ilvl="3" w:tplc="6EBC7D18">
      <w:numFmt w:val="bullet"/>
      <w:lvlText w:val="•"/>
      <w:lvlJc w:val="left"/>
      <w:pPr>
        <w:ind w:left="6398" w:hanging="374"/>
      </w:pPr>
      <w:rPr>
        <w:rFonts w:hint="default"/>
        <w:lang w:val="de-DE" w:eastAsia="de-DE" w:bidi="de-DE"/>
      </w:rPr>
    </w:lvl>
    <w:lvl w:ilvl="4" w:tplc="61660CE6">
      <w:numFmt w:val="bullet"/>
      <w:lvlText w:val="•"/>
      <w:lvlJc w:val="left"/>
      <w:pPr>
        <w:ind w:left="7124" w:hanging="374"/>
      </w:pPr>
      <w:rPr>
        <w:rFonts w:hint="default"/>
        <w:lang w:val="de-DE" w:eastAsia="de-DE" w:bidi="de-DE"/>
      </w:rPr>
    </w:lvl>
    <w:lvl w:ilvl="5" w:tplc="33CECC1E">
      <w:numFmt w:val="bullet"/>
      <w:lvlText w:val="•"/>
      <w:lvlJc w:val="left"/>
      <w:pPr>
        <w:ind w:left="7850" w:hanging="374"/>
      </w:pPr>
      <w:rPr>
        <w:rFonts w:hint="default"/>
        <w:lang w:val="de-DE" w:eastAsia="de-DE" w:bidi="de-DE"/>
      </w:rPr>
    </w:lvl>
    <w:lvl w:ilvl="6" w:tplc="20582BA6">
      <w:numFmt w:val="bullet"/>
      <w:lvlText w:val="•"/>
      <w:lvlJc w:val="left"/>
      <w:pPr>
        <w:ind w:left="8576" w:hanging="374"/>
      </w:pPr>
      <w:rPr>
        <w:rFonts w:hint="default"/>
        <w:lang w:val="de-DE" w:eastAsia="de-DE" w:bidi="de-DE"/>
      </w:rPr>
    </w:lvl>
    <w:lvl w:ilvl="7" w:tplc="E04A0BC8">
      <w:numFmt w:val="bullet"/>
      <w:lvlText w:val="•"/>
      <w:lvlJc w:val="left"/>
      <w:pPr>
        <w:ind w:left="9302" w:hanging="374"/>
      </w:pPr>
      <w:rPr>
        <w:rFonts w:hint="default"/>
        <w:lang w:val="de-DE" w:eastAsia="de-DE" w:bidi="de-DE"/>
      </w:rPr>
    </w:lvl>
    <w:lvl w:ilvl="8" w:tplc="405426EC">
      <w:numFmt w:val="bullet"/>
      <w:lvlText w:val="•"/>
      <w:lvlJc w:val="left"/>
      <w:pPr>
        <w:ind w:left="10028" w:hanging="374"/>
      </w:pPr>
      <w:rPr>
        <w:rFonts w:hint="default"/>
        <w:lang w:val="de-DE" w:eastAsia="de-DE" w:bidi="de-DE"/>
      </w:rPr>
    </w:lvl>
  </w:abstractNum>
  <w:num w:numId="1" w16cid:durableId="2009281233">
    <w:abstractNumId w:val="2"/>
  </w:num>
  <w:num w:numId="2" w16cid:durableId="592006528">
    <w:abstractNumId w:val="6"/>
  </w:num>
  <w:num w:numId="3" w16cid:durableId="1390180595">
    <w:abstractNumId w:val="3"/>
  </w:num>
  <w:num w:numId="4" w16cid:durableId="639768514">
    <w:abstractNumId w:val="1"/>
  </w:num>
  <w:num w:numId="5" w16cid:durableId="1169368170">
    <w:abstractNumId w:val="4"/>
  </w:num>
  <w:num w:numId="6" w16cid:durableId="522209624">
    <w:abstractNumId w:val="5"/>
  </w:num>
  <w:num w:numId="7" w16cid:durableId="72228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2C"/>
    <w:rsid w:val="00021B47"/>
    <w:rsid w:val="000C5822"/>
    <w:rsid w:val="000E4799"/>
    <w:rsid w:val="000F4A2C"/>
    <w:rsid w:val="00101E74"/>
    <w:rsid w:val="00124415"/>
    <w:rsid w:val="001365F9"/>
    <w:rsid w:val="00175DDD"/>
    <w:rsid w:val="001E25D3"/>
    <w:rsid w:val="001F1D24"/>
    <w:rsid w:val="00204D7E"/>
    <w:rsid w:val="00250FEC"/>
    <w:rsid w:val="00264DA6"/>
    <w:rsid w:val="00285F30"/>
    <w:rsid w:val="0029298B"/>
    <w:rsid w:val="002A27F1"/>
    <w:rsid w:val="002C4073"/>
    <w:rsid w:val="002D761E"/>
    <w:rsid w:val="002E5F49"/>
    <w:rsid w:val="002F6A76"/>
    <w:rsid w:val="00310DBC"/>
    <w:rsid w:val="00366330"/>
    <w:rsid w:val="003A19CB"/>
    <w:rsid w:val="003A3FD1"/>
    <w:rsid w:val="003D601F"/>
    <w:rsid w:val="00402C68"/>
    <w:rsid w:val="00417A39"/>
    <w:rsid w:val="00420FD2"/>
    <w:rsid w:val="00423A59"/>
    <w:rsid w:val="00430607"/>
    <w:rsid w:val="00437FBA"/>
    <w:rsid w:val="00481A04"/>
    <w:rsid w:val="00482369"/>
    <w:rsid w:val="00485FA6"/>
    <w:rsid w:val="004909C5"/>
    <w:rsid w:val="00496B02"/>
    <w:rsid w:val="004A363D"/>
    <w:rsid w:val="004F5012"/>
    <w:rsid w:val="00531A87"/>
    <w:rsid w:val="00552B73"/>
    <w:rsid w:val="00560BD6"/>
    <w:rsid w:val="00566482"/>
    <w:rsid w:val="005717E6"/>
    <w:rsid w:val="0058212F"/>
    <w:rsid w:val="005826C5"/>
    <w:rsid w:val="00587170"/>
    <w:rsid w:val="005E5881"/>
    <w:rsid w:val="005F6564"/>
    <w:rsid w:val="00613708"/>
    <w:rsid w:val="0063252D"/>
    <w:rsid w:val="00647690"/>
    <w:rsid w:val="0065188B"/>
    <w:rsid w:val="00666D2C"/>
    <w:rsid w:val="00694E4D"/>
    <w:rsid w:val="006E23A1"/>
    <w:rsid w:val="007764A3"/>
    <w:rsid w:val="00786CDB"/>
    <w:rsid w:val="00790811"/>
    <w:rsid w:val="007E4767"/>
    <w:rsid w:val="00844729"/>
    <w:rsid w:val="008647B2"/>
    <w:rsid w:val="00873ABF"/>
    <w:rsid w:val="00874E48"/>
    <w:rsid w:val="008A40F7"/>
    <w:rsid w:val="008B0CD3"/>
    <w:rsid w:val="008C6D30"/>
    <w:rsid w:val="009B38AC"/>
    <w:rsid w:val="009D20F5"/>
    <w:rsid w:val="009F5954"/>
    <w:rsid w:val="00A242AE"/>
    <w:rsid w:val="00A314FE"/>
    <w:rsid w:val="00A3697A"/>
    <w:rsid w:val="00A72AB6"/>
    <w:rsid w:val="00A9403D"/>
    <w:rsid w:val="00A96FAE"/>
    <w:rsid w:val="00AB619D"/>
    <w:rsid w:val="00AF5CEA"/>
    <w:rsid w:val="00B5793D"/>
    <w:rsid w:val="00B71F36"/>
    <w:rsid w:val="00B8702D"/>
    <w:rsid w:val="00BB61EC"/>
    <w:rsid w:val="00BE0667"/>
    <w:rsid w:val="00BE24CF"/>
    <w:rsid w:val="00C03118"/>
    <w:rsid w:val="00C11D9A"/>
    <w:rsid w:val="00C210F4"/>
    <w:rsid w:val="00C319E1"/>
    <w:rsid w:val="00C74EBE"/>
    <w:rsid w:val="00CB25EB"/>
    <w:rsid w:val="00CB5A56"/>
    <w:rsid w:val="00CC07FF"/>
    <w:rsid w:val="00CD276F"/>
    <w:rsid w:val="00CF2861"/>
    <w:rsid w:val="00CF6E8E"/>
    <w:rsid w:val="00D2661D"/>
    <w:rsid w:val="00D53739"/>
    <w:rsid w:val="00D94140"/>
    <w:rsid w:val="00D945D9"/>
    <w:rsid w:val="00D966D4"/>
    <w:rsid w:val="00DA38C3"/>
    <w:rsid w:val="00DB1B9F"/>
    <w:rsid w:val="00DC4196"/>
    <w:rsid w:val="00DC48D8"/>
    <w:rsid w:val="00E05DC7"/>
    <w:rsid w:val="00E57883"/>
    <w:rsid w:val="00E65BF0"/>
    <w:rsid w:val="00E66807"/>
    <w:rsid w:val="00E933D1"/>
    <w:rsid w:val="00EA29BD"/>
    <w:rsid w:val="00EA7767"/>
    <w:rsid w:val="00EC0350"/>
    <w:rsid w:val="00EE04FB"/>
    <w:rsid w:val="00F0411D"/>
    <w:rsid w:val="00F252A4"/>
    <w:rsid w:val="00F743D0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AD6E"/>
  <w15:docId w15:val="{395175A9-2274-4C8C-8A4A-E7027034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F4A2C"/>
    <w:rPr>
      <w:rFonts w:ascii="Arial" w:eastAsia="Arial" w:hAnsi="Arial" w:cs="Arial"/>
      <w:lang w:val="de-DE" w:eastAsia="de-DE" w:bidi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4A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4A2C"/>
    <w:rPr>
      <w:b/>
      <w:bCs/>
      <w:sz w:val="16"/>
      <w:szCs w:val="16"/>
    </w:rPr>
  </w:style>
  <w:style w:type="paragraph" w:customStyle="1" w:styleId="Heading11">
    <w:name w:val="Heading 11"/>
    <w:basedOn w:val="Normale"/>
    <w:uiPriority w:val="1"/>
    <w:qFormat/>
    <w:rsid w:val="000F4A2C"/>
    <w:pPr>
      <w:ind w:left="836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e"/>
    <w:uiPriority w:val="1"/>
    <w:qFormat/>
    <w:rsid w:val="000F4A2C"/>
    <w:pPr>
      <w:ind w:left="1916" w:hanging="360"/>
      <w:outlineLvl w:val="2"/>
    </w:pPr>
    <w:rPr>
      <w:sz w:val="24"/>
      <w:szCs w:val="24"/>
    </w:rPr>
  </w:style>
  <w:style w:type="paragraph" w:customStyle="1" w:styleId="Heading31">
    <w:name w:val="Heading 31"/>
    <w:basedOn w:val="Normale"/>
    <w:uiPriority w:val="1"/>
    <w:qFormat/>
    <w:rsid w:val="000F4A2C"/>
    <w:pPr>
      <w:spacing w:before="76"/>
      <w:ind w:left="2566" w:hanging="374"/>
      <w:outlineLvl w:val="3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0F4A2C"/>
    <w:pPr>
      <w:ind w:left="1556" w:hanging="360"/>
    </w:pPr>
  </w:style>
  <w:style w:type="paragraph" w:customStyle="1" w:styleId="TableParagraph">
    <w:name w:val="Table Paragraph"/>
    <w:basedOn w:val="Normale"/>
    <w:uiPriority w:val="1"/>
    <w:qFormat/>
    <w:rsid w:val="000F4A2C"/>
  </w:style>
  <w:style w:type="table" w:styleId="Grigliatabella">
    <w:name w:val="Table Grid"/>
    <w:basedOn w:val="Tabellanormale"/>
    <w:uiPriority w:val="59"/>
    <w:rsid w:val="00C74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50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0FEC"/>
    <w:rPr>
      <w:rFonts w:ascii="Arial" w:eastAsia="Arial" w:hAnsi="Arial" w:cs="Arial"/>
      <w:lang w:val="de-DE" w:eastAsia="de-DE" w:bidi="de-DE"/>
    </w:rPr>
  </w:style>
  <w:style w:type="paragraph" w:styleId="Pidipagina">
    <w:name w:val="footer"/>
    <w:basedOn w:val="Normale"/>
    <w:link w:val="PidipaginaCarattere"/>
    <w:uiPriority w:val="99"/>
    <w:unhideWhenUsed/>
    <w:rsid w:val="00250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FEC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Scicchitano, Patrizia</cp:lastModifiedBy>
  <cp:revision>68</cp:revision>
  <cp:lastPrinted>2022-11-14T13:28:00Z</cp:lastPrinted>
  <dcterms:created xsi:type="dcterms:W3CDTF">2018-11-02T12:21:00Z</dcterms:created>
  <dcterms:modified xsi:type="dcterms:W3CDTF">2025-12-15T15:25:00Z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2017-11-06T00:00:00Z</vt:filetime>
  </property>
</Properties>
</file>