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A1FE" w14:textId="77777777" w:rsidR="00B67E6E" w:rsidRPr="00B67E6E" w:rsidRDefault="00BC61BA" w:rsidP="00B67E6E">
      <w:pPr>
        <w:tabs>
          <w:tab w:val="left" w:pos="3686"/>
        </w:tabs>
        <w:ind w:left="-426" w:right="-284"/>
        <w:jc w:val="center"/>
        <w:rPr>
          <w:rFonts w:ascii="Times New Roman" w:hAnsi="Times New Roman" w:cs="Times New Roman"/>
          <w:b/>
          <w:sz w:val="24"/>
          <w:szCs w:val="24"/>
        </w:rPr>
      </w:pPr>
      <w:r w:rsidRPr="00B67E6E">
        <w:rPr>
          <w:rFonts w:ascii="Times New Roman" w:hAnsi="Times New Roman" w:cs="Times New Roman"/>
          <w:b/>
          <w:sz w:val="24"/>
          <w:szCs w:val="24"/>
        </w:rPr>
        <w:t xml:space="preserve">― SYNTHÈSE ― </w:t>
      </w:r>
      <w:r>
        <w:rPr>
          <w:rFonts w:ascii="Times New Roman" w:hAnsi="Times New Roman" w:cs="Times New Roman"/>
          <w:b/>
          <w:sz w:val="24"/>
          <w:szCs w:val="24"/>
        </w:rPr>
        <w:t>EXAMEN BLANC</w:t>
      </w:r>
      <w:r w:rsidRPr="00B67E6E">
        <w:rPr>
          <w:rFonts w:ascii="Times New Roman" w:hAnsi="Times New Roman" w:cs="Times New Roman"/>
          <w:b/>
          <w:sz w:val="24"/>
          <w:szCs w:val="24"/>
        </w:rPr>
        <w:t xml:space="preserve"> </w:t>
      </w:r>
      <w:r w:rsidR="00B67E6E" w:rsidRPr="00B67E6E">
        <w:rPr>
          <w:rFonts w:ascii="Times New Roman" w:hAnsi="Times New Roman" w:cs="Times New Roman"/>
          <w:b/>
          <w:sz w:val="24"/>
          <w:szCs w:val="24"/>
        </w:rPr>
        <w:t>avril 2023</w:t>
      </w:r>
    </w:p>
    <w:p w14:paraId="57A14312" w14:textId="77777777" w:rsidR="00B67E6E" w:rsidRPr="00B67E6E" w:rsidRDefault="00B67E6E" w:rsidP="00B67E6E">
      <w:pPr>
        <w:shd w:val="clear" w:color="auto" w:fill="FFFFFF"/>
        <w:spacing w:after="0" w:line="240" w:lineRule="auto"/>
        <w:ind w:left="-426" w:right="-284"/>
        <w:jc w:val="both"/>
        <w:textAlignment w:val="baseline"/>
        <w:outlineLvl w:val="0"/>
        <w:rPr>
          <w:rFonts w:ascii="Times New Roman" w:eastAsia="Times New Roman" w:hAnsi="Times New Roman" w:cs="Times New Roman"/>
          <w:b/>
          <w:bCs/>
          <w:i/>
          <w:kern w:val="36"/>
          <w:sz w:val="16"/>
          <w:szCs w:val="16"/>
          <w:lang w:eastAsia="fr-FR"/>
        </w:rPr>
      </w:pPr>
    </w:p>
    <w:p w14:paraId="6096F369" w14:textId="77777777" w:rsidR="00B67E6E" w:rsidRPr="00B67E6E" w:rsidRDefault="00B67E6E" w:rsidP="00B67E6E">
      <w:pPr>
        <w:shd w:val="clear" w:color="auto" w:fill="FFFFFF"/>
        <w:spacing w:after="0" w:line="240" w:lineRule="auto"/>
        <w:ind w:left="-426" w:right="-141"/>
        <w:jc w:val="both"/>
        <w:textAlignment w:val="baseline"/>
        <w:outlineLvl w:val="0"/>
        <w:rPr>
          <w:rFonts w:ascii="Times New Roman" w:hAnsi="Times New Roman" w:cs="Times New Roman"/>
          <w:b/>
          <w:i/>
          <w:sz w:val="24"/>
          <w:szCs w:val="24"/>
        </w:rPr>
      </w:pPr>
      <w:r w:rsidRPr="00B67E6E">
        <w:rPr>
          <w:rFonts w:ascii="Times New Roman" w:eastAsia="Times New Roman" w:hAnsi="Times New Roman" w:cs="Times New Roman"/>
          <w:b/>
          <w:bCs/>
          <w:i/>
          <w:kern w:val="36"/>
          <w:sz w:val="24"/>
          <w:szCs w:val="24"/>
          <w:lang w:eastAsia="fr-FR"/>
        </w:rPr>
        <w:t xml:space="preserve">À partir des quatre documents suivants, rédigez </w:t>
      </w:r>
      <w:r w:rsidR="00B67CE7">
        <w:rPr>
          <w:rFonts w:ascii="Times New Roman" w:eastAsia="Times New Roman" w:hAnsi="Times New Roman" w:cs="Times New Roman"/>
          <w:b/>
          <w:bCs/>
          <w:i/>
          <w:kern w:val="36"/>
          <w:sz w:val="24"/>
          <w:szCs w:val="24"/>
          <w:lang w:eastAsia="fr-FR"/>
        </w:rPr>
        <w:t>une synthèse d’environ 3</w:t>
      </w:r>
      <w:r w:rsidRPr="00B67E6E">
        <w:rPr>
          <w:rFonts w:ascii="Times New Roman" w:eastAsia="Times New Roman" w:hAnsi="Times New Roman" w:cs="Times New Roman"/>
          <w:b/>
          <w:bCs/>
          <w:i/>
          <w:kern w:val="36"/>
          <w:sz w:val="24"/>
          <w:szCs w:val="24"/>
          <w:lang w:eastAsia="fr-FR"/>
        </w:rPr>
        <w:t xml:space="preserve">00 mots </w:t>
      </w:r>
    </w:p>
    <w:p w14:paraId="1A04F63D" w14:textId="77777777" w:rsidR="00B67E6E" w:rsidRPr="00B67E6E" w:rsidRDefault="00B67E6E" w:rsidP="00A14DA6">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p>
    <w:p w14:paraId="4B6735A3" w14:textId="77777777" w:rsidR="00563F0B" w:rsidRPr="00B67E6E" w:rsidRDefault="00563F0B" w:rsidP="00A14DA6">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r w:rsidRPr="00B67E6E">
        <w:rPr>
          <w:rFonts w:ascii="Times New Roman" w:eastAsia="Times New Roman" w:hAnsi="Times New Roman" w:cs="Times New Roman"/>
          <w:b/>
          <w:bCs/>
          <w:kern w:val="36"/>
          <w:sz w:val="28"/>
          <w:szCs w:val="28"/>
          <w:lang w:eastAsia="it-IT"/>
        </w:rPr>
        <w:t>DOCUMENT 1</w:t>
      </w:r>
    </w:p>
    <w:p w14:paraId="51817FE3" w14:textId="77777777" w:rsidR="00A14DA6" w:rsidRPr="00B67E6E" w:rsidRDefault="00A14DA6" w:rsidP="00A14DA6">
      <w:pPr>
        <w:spacing w:before="100" w:beforeAutospacing="1" w:after="100" w:afterAutospacing="1" w:line="240" w:lineRule="auto"/>
        <w:outlineLvl w:val="0"/>
        <w:rPr>
          <w:rFonts w:ascii="Times New Roman" w:eastAsia="Times New Roman" w:hAnsi="Times New Roman" w:cs="Times New Roman"/>
          <w:b/>
          <w:bCs/>
          <w:kern w:val="36"/>
          <w:sz w:val="24"/>
          <w:szCs w:val="24"/>
          <w:lang w:eastAsia="it-IT"/>
        </w:rPr>
      </w:pPr>
      <w:r w:rsidRPr="00B67E6E">
        <w:rPr>
          <w:rFonts w:ascii="Times New Roman" w:eastAsia="Times New Roman" w:hAnsi="Times New Roman" w:cs="Times New Roman"/>
          <w:b/>
          <w:bCs/>
          <w:kern w:val="36"/>
          <w:sz w:val="24"/>
          <w:szCs w:val="24"/>
          <w:lang w:eastAsia="it-IT"/>
        </w:rPr>
        <w:t>Les dangers de l'intelligence artificielle et des robots pour les humains</w:t>
      </w:r>
    </w:p>
    <w:p w14:paraId="701400DA" w14:textId="77777777" w:rsidR="00A14DA6" w:rsidRPr="00B67E6E" w:rsidRDefault="00A14DA6" w:rsidP="00A14DA6">
      <w:pPr>
        <w:spacing w:before="100" w:beforeAutospacing="1" w:after="100" w:afterAutospacing="1" w:line="240" w:lineRule="auto"/>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Par Gérard HAAS et Aurelie PUIG</w:t>
      </w:r>
    </w:p>
    <w:p w14:paraId="4A719FC9"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 xml:space="preserve">L’intelligence artificielle (I.A) peut être définie comme des </w:t>
      </w:r>
      <w:r w:rsidRPr="00B67E6E">
        <w:rPr>
          <w:rFonts w:ascii="Times New Roman" w:eastAsia="Times New Roman" w:hAnsi="Times New Roman" w:cs="Times New Roman"/>
          <w:bCs/>
          <w:sz w:val="24"/>
          <w:szCs w:val="24"/>
          <w:lang w:eastAsia="it-IT"/>
        </w:rPr>
        <w:t>algorithmes permettant d’analyser et de raisonner sur des points précis.</w:t>
      </w:r>
      <w:r w:rsidRPr="00B67E6E">
        <w:rPr>
          <w:rFonts w:ascii="Times New Roman" w:eastAsia="Times New Roman" w:hAnsi="Times New Roman" w:cs="Times New Roman"/>
          <w:sz w:val="24"/>
          <w:szCs w:val="24"/>
          <w:lang w:eastAsia="it-IT"/>
        </w:rPr>
        <w:t xml:space="preserve"> Elle s’adapte à tous les domaines : </w:t>
      </w:r>
      <w:r w:rsidRPr="00B67E6E">
        <w:rPr>
          <w:rFonts w:ascii="Times New Roman" w:eastAsia="Times New Roman" w:hAnsi="Times New Roman" w:cs="Times New Roman"/>
          <w:bCs/>
          <w:sz w:val="24"/>
          <w:szCs w:val="24"/>
          <w:lang w:eastAsia="it-IT"/>
        </w:rPr>
        <w:t>I.A sous forme de bot</w:t>
      </w:r>
      <w:r w:rsidRPr="00B67E6E">
        <w:rPr>
          <w:rFonts w:ascii="Times New Roman" w:eastAsia="Times New Roman" w:hAnsi="Times New Roman" w:cs="Times New Roman"/>
          <w:sz w:val="24"/>
          <w:szCs w:val="24"/>
          <w:lang w:eastAsia="it-IT"/>
        </w:rPr>
        <w:t xml:space="preserve"> pour corriger les articles Wikipédia, ou pour vous trouver un billet de train, ou encore pour chatter avec vous, voir même pour tweeter.</w:t>
      </w:r>
    </w:p>
    <w:p w14:paraId="040BADC7"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 xml:space="preserve">Or, </w:t>
      </w:r>
      <w:r w:rsidRPr="00B67E6E">
        <w:rPr>
          <w:rFonts w:ascii="Times New Roman" w:eastAsia="Times New Roman" w:hAnsi="Times New Roman" w:cs="Times New Roman"/>
          <w:bCs/>
          <w:sz w:val="24"/>
          <w:szCs w:val="24"/>
          <w:lang w:eastAsia="it-IT"/>
        </w:rPr>
        <w:t>les errances de l’intelligence artificielle font les choux gras de la presse</w:t>
      </w:r>
      <w:r w:rsidRPr="00B67E6E">
        <w:rPr>
          <w:rFonts w:ascii="Times New Roman" w:eastAsia="Times New Roman" w:hAnsi="Times New Roman" w:cs="Times New Roman"/>
          <w:sz w:val="24"/>
          <w:szCs w:val="24"/>
          <w:lang w:eastAsia="it-IT"/>
        </w:rPr>
        <w:t xml:space="preserve"> : on se rappelle du </w:t>
      </w:r>
      <w:r w:rsidRPr="00B67E6E">
        <w:rPr>
          <w:rFonts w:ascii="Times New Roman" w:eastAsia="Times New Roman" w:hAnsi="Times New Roman" w:cs="Times New Roman"/>
          <w:bCs/>
          <w:sz w:val="24"/>
          <w:szCs w:val="24"/>
          <w:lang w:eastAsia="it-IT"/>
        </w:rPr>
        <w:t>chabot TAY de Microsoft qui tweetait des propos racistes et misogynes ou encore du logiciel de reconnaissance faciale de Google qui proposait la mention « gorille » pour des personnes noires</w:t>
      </w:r>
      <w:r w:rsidRPr="00B67E6E">
        <w:rPr>
          <w:rFonts w:ascii="Times New Roman" w:eastAsia="Times New Roman" w:hAnsi="Times New Roman" w:cs="Times New Roman"/>
          <w:sz w:val="24"/>
          <w:szCs w:val="24"/>
          <w:lang w:eastAsia="it-IT"/>
        </w:rPr>
        <w:t>.</w:t>
      </w:r>
    </w:p>
    <w:p w14:paraId="4F1650E8"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Quant à l’I.A appliquée à la robotique, elle inquiète autant qu’elle intrigue. Dans l’imaginaire collectif, les « robots intelligents » finissent toujours par se rebeller contre l’espèce humaine. Isaac Asimov, écrivain connu pour ses œuvres de science-fiction, proposait déjà trois lois de la robotique afin d’encadrer cette dernière.</w:t>
      </w:r>
    </w:p>
    <w:p w14:paraId="262AB52A"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 xml:space="preserve">Aujourd’hui, l’IA en est à ses balbutiements, mais elle envahit progressivement notre quotidien.  </w:t>
      </w:r>
      <w:r w:rsidRPr="00B67E6E">
        <w:rPr>
          <w:rFonts w:ascii="Times New Roman" w:eastAsia="Times New Roman" w:hAnsi="Times New Roman" w:cs="Times New Roman"/>
          <w:bCs/>
          <w:sz w:val="24"/>
          <w:szCs w:val="24"/>
          <w:lang w:eastAsia="it-IT"/>
        </w:rPr>
        <w:t>Comment réagir face à l’IA ? Car si elle a permis un progrès significatif de la société, elle ne reste pas pour autant sans danger et nécessite un encadrement.</w:t>
      </w:r>
    </w:p>
    <w:p w14:paraId="4F74E0C7"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Le règlement européen pour la protection des données personnelles (RGPD) impose déjà aux développeurs et autres programmeurs de concevoir des applications respectant le « </w:t>
      </w:r>
      <w:r w:rsidRPr="00B67E6E">
        <w:rPr>
          <w:rFonts w:ascii="Times New Roman" w:eastAsia="Times New Roman" w:hAnsi="Times New Roman" w:cs="Times New Roman"/>
          <w:bCs/>
          <w:i/>
          <w:iCs/>
          <w:sz w:val="24"/>
          <w:szCs w:val="24"/>
          <w:lang w:eastAsia="it-IT"/>
        </w:rPr>
        <w:t>privacy by design</w:t>
      </w:r>
      <w:r w:rsidRPr="00B67E6E">
        <w:rPr>
          <w:rFonts w:ascii="Times New Roman" w:eastAsia="Times New Roman" w:hAnsi="Times New Roman" w:cs="Times New Roman"/>
          <w:bCs/>
          <w:sz w:val="24"/>
          <w:szCs w:val="24"/>
          <w:lang w:eastAsia="it-IT"/>
        </w:rPr>
        <w:t> </w:t>
      </w:r>
      <w:r w:rsidRPr="00B67E6E">
        <w:rPr>
          <w:rFonts w:ascii="Times New Roman" w:eastAsia="Times New Roman" w:hAnsi="Times New Roman" w:cs="Times New Roman"/>
          <w:sz w:val="24"/>
          <w:szCs w:val="24"/>
          <w:lang w:eastAsia="it-IT"/>
        </w:rPr>
        <w:t>», c’est-à-dire : respecter la protection des données de l’utilisateur dès la conception du produit. Mais le développement de l’IA devrait, selon nous, être axé sur l’aspect éthique sans pour autant être surréglementé afin de ne pas étouffer toute innovation.</w:t>
      </w:r>
    </w:p>
    <w:p w14:paraId="51E007EF" w14:textId="77777777" w:rsidR="00563F0B" w:rsidRPr="00B67E6E" w:rsidRDefault="00563F0B" w:rsidP="00563F0B">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p>
    <w:p w14:paraId="1A9D4D45" w14:textId="77777777" w:rsidR="00563F0B" w:rsidRPr="00B67E6E" w:rsidRDefault="00563F0B" w:rsidP="00563F0B">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p>
    <w:p w14:paraId="1FAA03B2" w14:textId="77777777" w:rsidR="00563F0B" w:rsidRPr="00B67E6E" w:rsidRDefault="00563F0B" w:rsidP="00563F0B">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p>
    <w:p w14:paraId="585C7CE8" w14:textId="77777777" w:rsidR="00563F0B" w:rsidRPr="00B67E6E" w:rsidRDefault="00563F0B" w:rsidP="00563F0B">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p>
    <w:p w14:paraId="6F30C7CA" w14:textId="77777777" w:rsidR="00563F0B" w:rsidRPr="00B67E6E" w:rsidRDefault="00563F0B" w:rsidP="00563F0B">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p>
    <w:p w14:paraId="3D6D85B9" w14:textId="77777777" w:rsidR="00563F0B" w:rsidRPr="00B67E6E" w:rsidRDefault="00563F0B" w:rsidP="00563F0B">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p>
    <w:p w14:paraId="2DAFCF11" w14:textId="77777777" w:rsidR="0099578C" w:rsidRDefault="0099578C" w:rsidP="00563F0B">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p>
    <w:p w14:paraId="4CA7963E" w14:textId="77777777" w:rsidR="00563F0B" w:rsidRPr="00B67E6E" w:rsidRDefault="00563F0B" w:rsidP="00563F0B">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r w:rsidRPr="00B67E6E">
        <w:rPr>
          <w:rFonts w:ascii="Times New Roman" w:eastAsia="Times New Roman" w:hAnsi="Times New Roman" w:cs="Times New Roman"/>
          <w:b/>
          <w:bCs/>
          <w:kern w:val="36"/>
          <w:sz w:val="28"/>
          <w:szCs w:val="28"/>
          <w:lang w:eastAsia="it-IT"/>
        </w:rPr>
        <w:lastRenderedPageBreak/>
        <w:t>DOCUMENT 2</w:t>
      </w:r>
    </w:p>
    <w:p w14:paraId="543BA4E9" w14:textId="77777777" w:rsidR="00A14DA6" w:rsidRPr="00B67E6E" w:rsidRDefault="00A14DA6" w:rsidP="00A14DA6">
      <w:pPr>
        <w:spacing w:before="100" w:beforeAutospacing="1" w:after="100" w:afterAutospacing="1" w:line="240" w:lineRule="auto"/>
        <w:outlineLvl w:val="1"/>
        <w:rPr>
          <w:rFonts w:ascii="Times New Roman" w:eastAsia="Times New Roman" w:hAnsi="Times New Roman" w:cs="Times New Roman"/>
          <w:b/>
          <w:bCs/>
          <w:sz w:val="24"/>
          <w:szCs w:val="24"/>
          <w:lang w:eastAsia="it-IT"/>
        </w:rPr>
      </w:pPr>
      <w:r w:rsidRPr="00B67E6E">
        <w:rPr>
          <w:rFonts w:ascii="Times New Roman" w:eastAsia="Times New Roman" w:hAnsi="Times New Roman" w:cs="Times New Roman"/>
          <w:b/>
          <w:bCs/>
          <w:sz w:val="24"/>
          <w:szCs w:val="24"/>
          <w:lang w:eastAsia="it-IT"/>
        </w:rPr>
        <w:t xml:space="preserve">Affective computing: les problèmes éthiques du robot compagnon </w:t>
      </w:r>
    </w:p>
    <w:p w14:paraId="0F325710" w14:textId="77777777" w:rsidR="00A14DA6" w:rsidRPr="00D163BB"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163BB">
        <w:rPr>
          <w:rFonts w:ascii="Times New Roman" w:eastAsia="Times New Roman" w:hAnsi="Times New Roman" w:cs="Times New Roman"/>
          <w:sz w:val="24"/>
          <w:szCs w:val="24"/>
          <w:lang w:eastAsia="it-IT"/>
        </w:rPr>
        <w:t xml:space="preserve">L’arrivée prochaine des robots dans notre société ne fait pas de doute mais entraîne </w:t>
      </w:r>
      <w:r w:rsidRPr="00D163BB">
        <w:rPr>
          <w:rFonts w:ascii="Times New Roman" w:eastAsia="Times New Roman" w:hAnsi="Times New Roman" w:cs="Times New Roman"/>
          <w:bCs/>
          <w:sz w:val="24"/>
          <w:szCs w:val="24"/>
          <w:lang w:eastAsia="it-IT"/>
        </w:rPr>
        <w:t>la polémique</w:t>
      </w:r>
      <w:r w:rsidRPr="00D163BB">
        <w:rPr>
          <w:rFonts w:ascii="Times New Roman" w:eastAsia="Times New Roman" w:hAnsi="Times New Roman" w:cs="Times New Roman"/>
          <w:sz w:val="24"/>
          <w:szCs w:val="24"/>
          <w:lang w:eastAsia="it-IT"/>
        </w:rPr>
        <w:t xml:space="preserve">, notamment sur un plan </w:t>
      </w:r>
      <w:r w:rsidRPr="00D163BB">
        <w:rPr>
          <w:rFonts w:ascii="Times New Roman" w:eastAsia="Times New Roman" w:hAnsi="Times New Roman" w:cs="Times New Roman"/>
          <w:bCs/>
          <w:sz w:val="24"/>
          <w:szCs w:val="24"/>
          <w:lang w:eastAsia="it-IT"/>
        </w:rPr>
        <w:t>« éthique ».</w:t>
      </w:r>
    </w:p>
    <w:p w14:paraId="1942C12E" w14:textId="77777777" w:rsidR="00A14DA6" w:rsidRPr="00D163BB"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163BB">
        <w:rPr>
          <w:rFonts w:ascii="Times New Roman" w:eastAsia="Times New Roman" w:hAnsi="Times New Roman" w:cs="Times New Roman"/>
          <w:sz w:val="24"/>
          <w:szCs w:val="24"/>
          <w:lang w:eastAsia="it-IT"/>
        </w:rPr>
        <w:t xml:space="preserve">Originellement le robot sert l’industrie et Aristote écrivait déjà que la machine était la solution pour pallier le travail pénible des hommes. Mais nous avons dépassé ce stade, et </w:t>
      </w:r>
      <w:r w:rsidRPr="00D163BB">
        <w:rPr>
          <w:rFonts w:ascii="Times New Roman" w:eastAsia="Times New Roman" w:hAnsi="Times New Roman" w:cs="Times New Roman"/>
          <w:bCs/>
          <w:sz w:val="24"/>
          <w:szCs w:val="24"/>
          <w:lang w:eastAsia="it-IT"/>
        </w:rPr>
        <w:t>le robot est désormais envisagé comme un robot « social », un compagnon</w:t>
      </w:r>
      <w:r w:rsidRPr="00D163BB">
        <w:rPr>
          <w:rFonts w:ascii="Times New Roman" w:eastAsia="Times New Roman" w:hAnsi="Times New Roman" w:cs="Times New Roman"/>
          <w:sz w:val="24"/>
          <w:szCs w:val="24"/>
          <w:lang w:eastAsia="it-IT"/>
        </w:rPr>
        <w:t xml:space="preserve">. </w:t>
      </w:r>
      <w:r w:rsidRPr="00D163BB">
        <w:rPr>
          <w:rFonts w:ascii="Times New Roman" w:eastAsia="Times New Roman" w:hAnsi="Times New Roman" w:cs="Times New Roman"/>
          <w:bCs/>
          <w:sz w:val="24"/>
          <w:szCs w:val="24"/>
          <w:lang w:eastAsia="it-IT"/>
        </w:rPr>
        <w:t>Sa forme humanoïde fait débat</w:t>
      </w:r>
      <w:r w:rsidRPr="00D163BB">
        <w:rPr>
          <w:rFonts w:ascii="Times New Roman" w:eastAsia="Times New Roman" w:hAnsi="Times New Roman" w:cs="Times New Roman"/>
          <w:sz w:val="24"/>
          <w:szCs w:val="24"/>
          <w:lang w:eastAsia="it-IT"/>
        </w:rPr>
        <w:t>, pour des raisons éthiques et sociales, on pense notamment aux « </w:t>
      </w:r>
      <w:r w:rsidRPr="00D163BB">
        <w:rPr>
          <w:rFonts w:ascii="Times New Roman" w:eastAsia="Times New Roman" w:hAnsi="Times New Roman" w:cs="Times New Roman"/>
          <w:bCs/>
          <w:i/>
          <w:iCs/>
          <w:sz w:val="24"/>
          <w:szCs w:val="24"/>
          <w:lang w:eastAsia="it-IT"/>
        </w:rPr>
        <w:t>Real dolls</w:t>
      </w:r>
      <w:r w:rsidRPr="00D163BB">
        <w:rPr>
          <w:rFonts w:ascii="Times New Roman" w:eastAsia="Times New Roman" w:hAnsi="Times New Roman" w:cs="Times New Roman"/>
          <w:bCs/>
          <w:sz w:val="24"/>
          <w:szCs w:val="24"/>
          <w:lang w:eastAsia="it-IT"/>
        </w:rPr>
        <w:t> </w:t>
      </w:r>
      <w:r w:rsidRPr="00D163BB">
        <w:rPr>
          <w:rFonts w:ascii="Times New Roman" w:eastAsia="Times New Roman" w:hAnsi="Times New Roman" w:cs="Times New Roman"/>
          <w:sz w:val="24"/>
          <w:szCs w:val="24"/>
          <w:lang w:eastAsia="it-IT"/>
        </w:rPr>
        <w:t>», robots sexuels dont le marché est en plein boum au Japon. Ces sexbots sont de véritables poupées humaines dans lesquelles des systèmes robotiques sont intégrés. Le robot « </w:t>
      </w:r>
      <w:r w:rsidRPr="00D163BB">
        <w:rPr>
          <w:rFonts w:ascii="Times New Roman" w:eastAsia="Times New Roman" w:hAnsi="Times New Roman" w:cs="Times New Roman"/>
          <w:i/>
          <w:iCs/>
          <w:sz w:val="24"/>
          <w:szCs w:val="24"/>
          <w:lang w:eastAsia="it-IT"/>
        </w:rPr>
        <w:t>Roxxxy</w:t>
      </w:r>
      <w:r w:rsidRPr="00D163BB">
        <w:rPr>
          <w:rFonts w:ascii="Times New Roman" w:eastAsia="Times New Roman" w:hAnsi="Times New Roman" w:cs="Times New Roman"/>
          <w:sz w:val="24"/>
          <w:szCs w:val="24"/>
          <w:lang w:eastAsia="it-IT"/>
        </w:rPr>
        <w:t> » par exemple, comporte 5 personnalités différentes qui peuvent changer selon l’envie de son propriétaire.</w:t>
      </w:r>
    </w:p>
    <w:p w14:paraId="30F9B650" w14:textId="77777777" w:rsidR="00A14DA6" w:rsidRPr="00D163BB"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163BB">
        <w:rPr>
          <w:rFonts w:ascii="Times New Roman" w:eastAsia="Times New Roman" w:hAnsi="Times New Roman" w:cs="Times New Roman"/>
          <w:sz w:val="24"/>
          <w:szCs w:val="24"/>
          <w:lang w:eastAsia="it-IT"/>
        </w:rPr>
        <w:t>Plusieurs associations féministes ont alors réagi afin d’interdire la fabrication de tels robots sexuels. Le motif : l’aggravation de la culture de « femmes objets », d’une part.</w:t>
      </w:r>
    </w:p>
    <w:p w14:paraId="76D3E22B" w14:textId="77777777" w:rsidR="00A14DA6" w:rsidRPr="00D163BB"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163BB">
        <w:rPr>
          <w:rFonts w:ascii="Times New Roman" w:eastAsia="Times New Roman" w:hAnsi="Times New Roman" w:cs="Times New Roman"/>
          <w:sz w:val="24"/>
          <w:szCs w:val="24"/>
          <w:lang w:eastAsia="it-IT"/>
        </w:rPr>
        <w:t xml:space="preserve">D’autre part, </w:t>
      </w:r>
      <w:r w:rsidRPr="00D163BB">
        <w:rPr>
          <w:rFonts w:ascii="Times New Roman" w:eastAsia="Times New Roman" w:hAnsi="Times New Roman" w:cs="Times New Roman"/>
          <w:bCs/>
          <w:sz w:val="24"/>
          <w:szCs w:val="24"/>
          <w:lang w:eastAsia="it-IT"/>
        </w:rPr>
        <w:t>les robots peuvent devenir des perturbateurs affectifs pour l’homme.</w:t>
      </w:r>
      <w:r w:rsidRPr="00D163BB">
        <w:rPr>
          <w:rFonts w:ascii="Times New Roman" w:eastAsia="Times New Roman" w:hAnsi="Times New Roman" w:cs="Times New Roman"/>
          <w:sz w:val="24"/>
          <w:szCs w:val="24"/>
          <w:lang w:eastAsia="it-IT"/>
        </w:rPr>
        <w:t xml:space="preserve"> Prendre l’habitude d’humanoïdes dociles où la question du consentement ne se pose pas, peut provoquer un risque de banalisation de certains comportements et se répercuter sur les femmes humaines.</w:t>
      </w:r>
    </w:p>
    <w:p w14:paraId="399873EC" w14:textId="77777777" w:rsidR="00A14DA6" w:rsidRPr="00D163BB"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163BB">
        <w:rPr>
          <w:rFonts w:ascii="Times New Roman" w:eastAsia="Times New Roman" w:hAnsi="Times New Roman" w:cs="Times New Roman"/>
          <w:sz w:val="24"/>
          <w:szCs w:val="24"/>
          <w:lang w:eastAsia="it-IT"/>
        </w:rPr>
        <w:t>D’autres voient dans le marché des « </w:t>
      </w:r>
      <w:r w:rsidRPr="00D163BB">
        <w:rPr>
          <w:rFonts w:ascii="Times New Roman" w:eastAsia="Times New Roman" w:hAnsi="Times New Roman" w:cs="Times New Roman"/>
          <w:i/>
          <w:iCs/>
          <w:sz w:val="24"/>
          <w:szCs w:val="24"/>
          <w:lang w:eastAsia="it-IT"/>
        </w:rPr>
        <w:t>Real Dolls</w:t>
      </w:r>
      <w:r w:rsidRPr="00D163BB">
        <w:rPr>
          <w:rFonts w:ascii="Times New Roman" w:eastAsia="Times New Roman" w:hAnsi="Times New Roman" w:cs="Times New Roman"/>
          <w:sz w:val="24"/>
          <w:szCs w:val="24"/>
          <w:lang w:eastAsia="it-IT"/>
        </w:rPr>
        <w:t xml:space="preserve"> » </w:t>
      </w:r>
      <w:r w:rsidRPr="00D163BB">
        <w:rPr>
          <w:rFonts w:ascii="Times New Roman" w:eastAsia="Times New Roman" w:hAnsi="Times New Roman" w:cs="Times New Roman"/>
          <w:bCs/>
          <w:sz w:val="24"/>
          <w:szCs w:val="24"/>
          <w:lang w:eastAsia="it-IT"/>
        </w:rPr>
        <w:t>l’épuisement du trafic d’êtres humains et du marché du sexe</w:t>
      </w:r>
      <w:r w:rsidRPr="00D163BB">
        <w:rPr>
          <w:rFonts w:ascii="Times New Roman" w:eastAsia="Times New Roman" w:hAnsi="Times New Roman" w:cs="Times New Roman"/>
          <w:sz w:val="24"/>
          <w:szCs w:val="24"/>
          <w:lang w:eastAsia="it-IT"/>
        </w:rPr>
        <w:t>, en appuyant la thèse selon laquelle la généralisation de ces robots viendrait remplacer la prostitution.</w:t>
      </w:r>
    </w:p>
    <w:p w14:paraId="28A3F895" w14:textId="77777777" w:rsidR="00A14DA6" w:rsidRPr="00D163BB"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163BB">
        <w:rPr>
          <w:rFonts w:ascii="Times New Roman" w:eastAsia="Times New Roman" w:hAnsi="Times New Roman" w:cs="Times New Roman"/>
          <w:bCs/>
          <w:sz w:val="24"/>
          <w:szCs w:val="24"/>
          <w:lang w:eastAsia="it-IT"/>
        </w:rPr>
        <w:t>La question éthique de ces robots sociaux sexuels est celle de son impact sur l’image de la femme</w:t>
      </w:r>
      <w:r w:rsidRPr="00D163BB">
        <w:rPr>
          <w:rFonts w:ascii="Times New Roman" w:eastAsia="Times New Roman" w:hAnsi="Times New Roman" w:cs="Times New Roman"/>
          <w:sz w:val="24"/>
          <w:szCs w:val="24"/>
          <w:lang w:eastAsia="it-IT"/>
        </w:rPr>
        <w:t>. Peu d’entre elles sont programmeuses dans la robotique, et il convient de s’intéresser sur leur représentation et leur rôle dans l’émergence de cette IA.</w:t>
      </w:r>
    </w:p>
    <w:p w14:paraId="3584296C" w14:textId="77777777" w:rsidR="00A14DA6" w:rsidRPr="00D163BB"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163BB">
        <w:rPr>
          <w:rFonts w:ascii="Times New Roman" w:eastAsia="Times New Roman" w:hAnsi="Times New Roman" w:cs="Times New Roman"/>
          <w:sz w:val="24"/>
          <w:szCs w:val="24"/>
          <w:lang w:eastAsia="it-IT"/>
        </w:rPr>
        <w:t>D’autre part, il faut comprendre que l’intelligence artificielle n’a rien à voir avec l’intelligence humaine. La machine n’a absolument pas conscience de ce qu’elle fait.</w:t>
      </w:r>
    </w:p>
    <w:p w14:paraId="2A35DE0A" w14:textId="77777777" w:rsidR="00A14DA6" w:rsidRPr="00D163BB"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163BB">
        <w:rPr>
          <w:rFonts w:ascii="Times New Roman" w:eastAsia="Times New Roman" w:hAnsi="Times New Roman" w:cs="Times New Roman"/>
          <w:sz w:val="24"/>
          <w:szCs w:val="24"/>
          <w:lang w:eastAsia="it-IT"/>
        </w:rPr>
        <w:t>L’imaginaire collectif attribue au robot une possibilité d’avoir accès à sa propre conscience, car l’une des grandes peurs de la science-fiction est celle de l’IA devenant autonome qui décide de détruire l’humanité. </w:t>
      </w:r>
    </w:p>
    <w:p w14:paraId="6F93FC3F" w14:textId="77777777" w:rsidR="00A14DA6" w:rsidRPr="00D163BB"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163BB">
        <w:rPr>
          <w:rFonts w:ascii="Times New Roman" w:eastAsia="Times New Roman" w:hAnsi="Times New Roman" w:cs="Times New Roman"/>
          <w:sz w:val="24"/>
          <w:szCs w:val="24"/>
          <w:lang w:eastAsia="it-IT"/>
        </w:rPr>
        <w:t>Certes, un robot peut être « humanisé », des recherches sont d’ailleurs en cours sur la mise en place de capteurs sur la peau du robot : si vous le caressez, le frappez, il aura des réactions différentes. La machine sera construite pour être vulnérable.</w:t>
      </w:r>
    </w:p>
    <w:p w14:paraId="1B40FC31" w14:textId="77777777" w:rsidR="00A14DA6" w:rsidRPr="00D163BB"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163BB">
        <w:rPr>
          <w:rFonts w:ascii="Times New Roman" w:eastAsia="Times New Roman" w:hAnsi="Times New Roman" w:cs="Times New Roman"/>
          <w:sz w:val="24"/>
          <w:szCs w:val="24"/>
          <w:lang w:eastAsia="it-IT"/>
        </w:rPr>
        <w:t xml:space="preserve">Le problème qui en découle, </w:t>
      </w:r>
      <w:r w:rsidRPr="00D163BB">
        <w:rPr>
          <w:rFonts w:ascii="Times New Roman" w:eastAsia="Times New Roman" w:hAnsi="Times New Roman" w:cs="Times New Roman"/>
          <w:bCs/>
          <w:sz w:val="24"/>
          <w:szCs w:val="24"/>
          <w:lang w:eastAsia="it-IT"/>
        </w:rPr>
        <w:t>c’est qu’à force d’humaniser des robots, en leur donnant une forme humanoïde, des réflexes comportementaux, on risque de diminuer notre aptitude au « vivre ensemble »</w:t>
      </w:r>
      <w:r w:rsidRPr="00D163BB">
        <w:rPr>
          <w:rFonts w:ascii="Times New Roman" w:eastAsia="Times New Roman" w:hAnsi="Times New Roman" w:cs="Times New Roman"/>
          <w:sz w:val="24"/>
          <w:szCs w:val="24"/>
          <w:lang w:eastAsia="it-IT"/>
        </w:rPr>
        <w:t>.</w:t>
      </w:r>
    </w:p>
    <w:p w14:paraId="2717AEA8" w14:textId="77777777" w:rsidR="00563F0B" w:rsidRPr="00D163BB" w:rsidRDefault="00A14DA6" w:rsidP="00D163BB">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163BB">
        <w:rPr>
          <w:rFonts w:ascii="Times New Roman" w:eastAsia="Times New Roman" w:hAnsi="Times New Roman" w:cs="Times New Roman"/>
          <w:sz w:val="24"/>
          <w:szCs w:val="24"/>
          <w:lang w:eastAsia="it-IT"/>
        </w:rPr>
        <w:t>Bien que le « robot compagnon » ne ferait que simuler des émotions d’empathie ou de surprise et que ce ne seraient que des paramètres numériques implantés, une véritable « empathie artificielle », pour reprendre le terme de Tisseron, s’opèrerait, consistant à projet</w:t>
      </w:r>
      <w:r w:rsidR="00D163BB">
        <w:rPr>
          <w:rFonts w:ascii="Times New Roman" w:eastAsia="Times New Roman" w:hAnsi="Times New Roman" w:cs="Times New Roman"/>
          <w:sz w:val="24"/>
          <w:szCs w:val="24"/>
          <w:lang w:eastAsia="it-IT"/>
        </w:rPr>
        <w:t>er ses émotions sur une machine</w:t>
      </w:r>
    </w:p>
    <w:p w14:paraId="5294281D" w14:textId="77777777" w:rsidR="00D163BB" w:rsidRDefault="00D163BB" w:rsidP="00563F0B">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p>
    <w:p w14:paraId="18D3CC82" w14:textId="77777777" w:rsidR="00563F0B" w:rsidRPr="00B67E6E" w:rsidRDefault="00563F0B" w:rsidP="00563F0B">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r w:rsidRPr="00B67E6E">
        <w:rPr>
          <w:rFonts w:ascii="Times New Roman" w:eastAsia="Times New Roman" w:hAnsi="Times New Roman" w:cs="Times New Roman"/>
          <w:b/>
          <w:bCs/>
          <w:kern w:val="36"/>
          <w:sz w:val="28"/>
          <w:szCs w:val="28"/>
          <w:lang w:eastAsia="it-IT"/>
        </w:rPr>
        <w:lastRenderedPageBreak/>
        <w:t>DOCUMENT 3</w:t>
      </w:r>
    </w:p>
    <w:p w14:paraId="10596741" w14:textId="77777777" w:rsidR="00A14DA6" w:rsidRPr="00B67E6E" w:rsidRDefault="00A14DA6" w:rsidP="00A14DA6">
      <w:pPr>
        <w:spacing w:before="100" w:beforeAutospacing="1" w:after="100" w:afterAutospacing="1" w:line="240" w:lineRule="auto"/>
        <w:outlineLvl w:val="1"/>
        <w:rPr>
          <w:rFonts w:ascii="Times New Roman" w:eastAsia="Times New Roman" w:hAnsi="Times New Roman" w:cs="Times New Roman"/>
          <w:b/>
          <w:bCs/>
          <w:sz w:val="24"/>
          <w:szCs w:val="24"/>
          <w:lang w:eastAsia="it-IT"/>
        </w:rPr>
      </w:pPr>
      <w:r w:rsidRPr="00B67E6E">
        <w:rPr>
          <w:rFonts w:ascii="Times New Roman" w:eastAsia="Times New Roman" w:hAnsi="Times New Roman" w:cs="Times New Roman"/>
          <w:b/>
          <w:bCs/>
          <w:sz w:val="24"/>
          <w:szCs w:val="24"/>
          <w:lang w:eastAsia="it-IT"/>
        </w:rPr>
        <w:t>Cognitive Robotics: les dangers des biais cognitifs de l’IA</w:t>
      </w:r>
    </w:p>
    <w:p w14:paraId="50DADBCA"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Un robot peut combiner quatre capacités que sont l</w:t>
      </w:r>
      <w:r w:rsidRPr="00B67E6E">
        <w:rPr>
          <w:rFonts w:ascii="Times New Roman" w:eastAsia="Times New Roman" w:hAnsi="Times New Roman" w:cs="Times New Roman"/>
          <w:bCs/>
          <w:sz w:val="24"/>
          <w:szCs w:val="24"/>
          <w:lang w:eastAsia="it-IT"/>
        </w:rPr>
        <w:t>a polyvalence, l’interaction, l’autonomie décisionnelle et l’apprentissage.</w:t>
      </w:r>
    </w:p>
    <w:p w14:paraId="772EB08B"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 xml:space="preserve">Faire réaliser à un robot des tâches cognitives n’est pas sans danger. </w:t>
      </w:r>
      <w:r w:rsidRPr="003F4A1B">
        <w:rPr>
          <w:rFonts w:ascii="Times New Roman" w:eastAsia="Times New Roman" w:hAnsi="Times New Roman" w:cs="Times New Roman"/>
          <w:sz w:val="24"/>
          <w:szCs w:val="24"/>
          <w:lang w:val="en-US" w:eastAsia="it-IT"/>
        </w:rPr>
        <w:t>On pense au chabot TAY qui a tweeté « </w:t>
      </w:r>
      <w:r w:rsidRPr="003F4A1B">
        <w:rPr>
          <w:rFonts w:ascii="Times New Roman" w:eastAsia="Times New Roman" w:hAnsi="Times New Roman" w:cs="Times New Roman"/>
          <w:i/>
          <w:iCs/>
          <w:sz w:val="24"/>
          <w:szCs w:val="24"/>
          <w:lang w:val="en-US" w:eastAsia="it-IT"/>
        </w:rPr>
        <w:t>I fucking hate feminist and they should all die and burn in hell</w:t>
      </w:r>
      <w:r w:rsidRPr="003F4A1B">
        <w:rPr>
          <w:rFonts w:ascii="Times New Roman" w:eastAsia="Times New Roman" w:hAnsi="Times New Roman" w:cs="Times New Roman"/>
          <w:sz w:val="24"/>
          <w:szCs w:val="24"/>
          <w:lang w:val="en-US" w:eastAsia="it-IT"/>
        </w:rPr>
        <w:t>”</w:t>
      </w:r>
      <w:bookmarkStart w:id="0" w:name="_ftnref1"/>
      <w:r w:rsidRPr="00B67E6E">
        <w:rPr>
          <w:rFonts w:ascii="Times New Roman" w:eastAsia="Times New Roman" w:hAnsi="Times New Roman" w:cs="Times New Roman"/>
          <w:sz w:val="24"/>
          <w:szCs w:val="24"/>
          <w:lang w:eastAsia="it-IT"/>
        </w:rPr>
        <w:fldChar w:fldCharType="begin"/>
      </w:r>
      <w:r w:rsidRPr="003F4A1B">
        <w:rPr>
          <w:rFonts w:ascii="Times New Roman" w:eastAsia="Times New Roman" w:hAnsi="Times New Roman" w:cs="Times New Roman"/>
          <w:sz w:val="24"/>
          <w:szCs w:val="24"/>
          <w:lang w:val="en-US" w:eastAsia="it-IT"/>
        </w:rPr>
        <w:instrText xml:space="preserve"> HYPERLINK "https://info.haas-avocats.com/droit-digital/les-dangers-de-lintelligence-artificielle-et-des-robots-pour-les-humains" \l "_ftn1" </w:instrText>
      </w:r>
      <w:r w:rsidRPr="00B67E6E">
        <w:rPr>
          <w:rFonts w:ascii="Times New Roman" w:eastAsia="Times New Roman" w:hAnsi="Times New Roman" w:cs="Times New Roman"/>
          <w:sz w:val="24"/>
          <w:szCs w:val="24"/>
          <w:lang w:eastAsia="it-IT"/>
        </w:rPr>
        <w:fldChar w:fldCharType="separate"/>
      </w:r>
      <w:r w:rsidRPr="003F4A1B">
        <w:rPr>
          <w:rFonts w:ascii="Times New Roman" w:eastAsia="Times New Roman" w:hAnsi="Times New Roman" w:cs="Times New Roman"/>
          <w:color w:val="0000FF"/>
          <w:sz w:val="24"/>
          <w:szCs w:val="24"/>
          <w:u w:val="single"/>
          <w:lang w:val="en-US" w:eastAsia="it-IT"/>
        </w:rPr>
        <w:t>[1]</w:t>
      </w:r>
      <w:r w:rsidRPr="00B67E6E">
        <w:rPr>
          <w:rFonts w:ascii="Times New Roman" w:eastAsia="Times New Roman" w:hAnsi="Times New Roman" w:cs="Times New Roman"/>
          <w:sz w:val="24"/>
          <w:szCs w:val="24"/>
          <w:lang w:eastAsia="it-IT"/>
        </w:rPr>
        <w:fldChar w:fldCharType="end"/>
      </w:r>
      <w:bookmarkEnd w:id="0"/>
      <w:r w:rsidRPr="003F4A1B">
        <w:rPr>
          <w:rFonts w:ascii="Times New Roman" w:eastAsia="Times New Roman" w:hAnsi="Times New Roman" w:cs="Times New Roman"/>
          <w:sz w:val="24"/>
          <w:szCs w:val="24"/>
          <w:lang w:val="en-US" w:eastAsia="it-IT"/>
        </w:rPr>
        <w:t xml:space="preserve">. </w:t>
      </w:r>
      <w:r w:rsidRPr="00B67E6E">
        <w:rPr>
          <w:rFonts w:ascii="Times New Roman" w:eastAsia="Times New Roman" w:hAnsi="Times New Roman" w:cs="Times New Roman"/>
          <w:sz w:val="24"/>
          <w:szCs w:val="24"/>
          <w:lang w:eastAsia="it-IT"/>
        </w:rPr>
        <w:t xml:space="preserve">Ses bavures viennent de sa manière d’acquérir les connaissances, car </w:t>
      </w:r>
      <w:r w:rsidRPr="00B67E6E">
        <w:rPr>
          <w:rFonts w:ascii="Times New Roman" w:eastAsia="Times New Roman" w:hAnsi="Times New Roman" w:cs="Times New Roman"/>
          <w:bCs/>
          <w:sz w:val="24"/>
          <w:szCs w:val="24"/>
          <w:lang w:eastAsia="it-IT"/>
        </w:rPr>
        <w:t>une IA n’a pas d’opinion propre, en réalité, leurs dysfonctionnements proviennent d’erreurs qui sont humaines</w:t>
      </w:r>
      <w:r w:rsidRPr="00B67E6E">
        <w:rPr>
          <w:rFonts w:ascii="Times New Roman" w:eastAsia="Times New Roman" w:hAnsi="Times New Roman" w:cs="Times New Roman"/>
          <w:sz w:val="24"/>
          <w:szCs w:val="24"/>
          <w:lang w:eastAsia="it-IT"/>
        </w:rPr>
        <w:t>.</w:t>
      </w:r>
    </w:p>
    <w:p w14:paraId="5537AE5E"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Derrière l’algorithme de l’IA, on trouve les données et on a besoin de personnes qui les « génèrent ». A l’intérieur de ces robots virtuels, se cachent en réalité des personnes qui réalisent des tâches comme enregistrer des échantillons de voix, par exemple.</w:t>
      </w:r>
    </w:p>
    <w:p w14:paraId="54293F50"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 xml:space="preserve">Souvent, </w:t>
      </w:r>
      <w:r w:rsidRPr="00B67E6E">
        <w:rPr>
          <w:rFonts w:ascii="Times New Roman" w:eastAsia="Times New Roman" w:hAnsi="Times New Roman" w:cs="Times New Roman"/>
          <w:bCs/>
          <w:sz w:val="24"/>
          <w:szCs w:val="24"/>
          <w:lang w:eastAsia="it-IT"/>
        </w:rPr>
        <w:t>le manque de diversité chez les programmeurs d’IA est une cause de dérives. Peu de femmes, et peu de personnes issues de minorités ethniques y sont représentées.</w:t>
      </w:r>
    </w:p>
    <w:p w14:paraId="4D6EC0DF"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Le cas de « </w:t>
      </w:r>
      <w:r w:rsidRPr="00B67E6E">
        <w:rPr>
          <w:rFonts w:ascii="Times New Roman" w:eastAsia="Times New Roman" w:hAnsi="Times New Roman" w:cs="Times New Roman"/>
          <w:i/>
          <w:iCs/>
          <w:sz w:val="24"/>
          <w:szCs w:val="24"/>
          <w:lang w:eastAsia="it-IT"/>
        </w:rPr>
        <w:t>I.A Beauty</w:t>
      </w:r>
      <w:r w:rsidRPr="00B67E6E">
        <w:rPr>
          <w:rFonts w:ascii="Times New Roman" w:eastAsia="Times New Roman" w:hAnsi="Times New Roman" w:cs="Times New Roman"/>
          <w:sz w:val="24"/>
          <w:szCs w:val="24"/>
          <w:lang w:eastAsia="it-IT"/>
        </w:rPr>
        <w:t> » vient illustrer ce problème : un concours de beauté avait été organisé où le jury était entièrement composé de robots. La quarantaine de finalistes n’était quasiment que des personnes blanches.</w:t>
      </w:r>
    </w:p>
    <w:p w14:paraId="2CE9F890"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Le problème humain à l’origine de ce racisme provient de la base de données qui a alimenté l’IA, celle-ci était essentiellement constituée de photos de personnes blanches. Ainsi, dans sa capacité d’apprentissage, l’IA a défini un standard de beauté sur une vision limitée de notre société.</w:t>
      </w:r>
    </w:p>
    <w:p w14:paraId="26F18614"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En conclusion, ce qu’on reproche à l’IA ne serait que le reflet de disparités réelles.</w:t>
      </w:r>
    </w:p>
    <w:p w14:paraId="1AB177F9"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 xml:space="preserve">Pour pallier le problème, il faut systématiquement vérifier que les échantillons de données fournissent des informations fiables afin de refléter la réalité. C’est pourquoi il est important que </w:t>
      </w:r>
      <w:r w:rsidRPr="00B67E6E">
        <w:rPr>
          <w:rFonts w:ascii="Times New Roman" w:eastAsia="Times New Roman" w:hAnsi="Times New Roman" w:cs="Times New Roman"/>
          <w:bCs/>
          <w:sz w:val="24"/>
          <w:szCs w:val="24"/>
          <w:lang w:eastAsia="it-IT"/>
        </w:rPr>
        <w:t>les équipes travaillant sur l’IA soient constituées de profils variés</w:t>
      </w:r>
      <w:r w:rsidRPr="00B67E6E">
        <w:rPr>
          <w:rFonts w:ascii="Times New Roman" w:eastAsia="Times New Roman" w:hAnsi="Times New Roman" w:cs="Times New Roman"/>
          <w:sz w:val="24"/>
          <w:szCs w:val="24"/>
          <w:lang w:eastAsia="it-IT"/>
        </w:rPr>
        <w:t>.</w:t>
      </w:r>
    </w:p>
    <w:p w14:paraId="2554429B"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Mais, en plus des problématiques classiques, liées à l’éthique de l’IA et ses dérives cognitives, d’autres dangers sont à prendre en compte. L’empreinte écologique des I.A notamment, car la matière première pour produire cette technologie est un coût énorme en termes de batterie, lithium, empreinte carbone, etc.</w:t>
      </w:r>
    </w:p>
    <w:p w14:paraId="2C8C0229" w14:textId="77777777" w:rsidR="00A14DA6" w:rsidRPr="00B67E6E" w:rsidRDefault="00A14DA6" w:rsidP="00A14DA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Il nous paraît donc nécessaire de réguler l’IA, toute la difficulté sera de trouver comment.</w:t>
      </w:r>
    </w:p>
    <w:p w14:paraId="123BAE2C" w14:textId="77777777" w:rsidR="00A14DA6" w:rsidRPr="00B67E6E" w:rsidRDefault="00A14DA6" w:rsidP="00A14DA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w:t>
      </w:r>
    </w:p>
    <w:p w14:paraId="16958835" w14:textId="77777777" w:rsidR="00A14DA6" w:rsidRPr="00B67E6E" w:rsidRDefault="00A14DA6" w:rsidP="00A14DA6">
      <w:pPr>
        <w:spacing w:before="100" w:beforeAutospacing="1" w:after="100" w:afterAutospacing="1" w:line="240" w:lineRule="auto"/>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HAAS Avocats a reçu de la CNIL trois labels : deux de formation et un en audit de traitement et accompagne depuis plus de 20 ans ses clients dans leur transition digitale ainsi que dans la mise en conformité de leurs traitements.</w:t>
      </w:r>
    </w:p>
    <w:p w14:paraId="019711E7" w14:textId="77777777" w:rsidR="00A14DA6" w:rsidRPr="00B67E6E" w:rsidRDefault="00A14DA6" w:rsidP="00A14DA6">
      <w:pPr>
        <w:spacing w:before="100" w:beforeAutospacing="1" w:after="100" w:afterAutospacing="1" w:line="240" w:lineRule="auto"/>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t> </w:t>
      </w:r>
    </w:p>
    <w:bookmarkStart w:id="1" w:name="_ftn1"/>
    <w:p w14:paraId="1B968AAF" w14:textId="77777777" w:rsidR="00A14DA6" w:rsidRPr="00B67E6E" w:rsidRDefault="00A14DA6" w:rsidP="00A14DA6">
      <w:pPr>
        <w:spacing w:before="100" w:beforeAutospacing="1" w:after="100" w:afterAutospacing="1" w:line="240" w:lineRule="auto"/>
        <w:rPr>
          <w:rFonts w:ascii="Times New Roman" w:eastAsia="Times New Roman" w:hAnsi="Times New Roman" w:cs="Times New Roman"/>
          <w:sz w:val="24"/>
          <w:szCs w:val="24"/>
          <w:lang w:eastAsia="it-IT"/>
        </w:rPr>
      </w:pPr>
      <w:r w:rsidRPr="00B67E6E">
        <w:rPr>
          <w:rFonts w:ascii="Times New Roman" w:eastAsia="Times New Roman" w:hAnsi="Times New Roman" w:cs="Times New Roman"/>
          <w:sz w:val="24"/>
          <w:szCs w:val="24"/>
          <w:lang w:eastAsia="it-IT"/>
        </w:rPr>
        <w:fldChar w:fldCharType="begin"/>
      </w:r>
      <w:r w:rsidRPr="00B67E6E">
        <w:rPr>
          <w:rFonts w:ascii="Times New Roman" w:eastAsia="Times New Roman" w:hAnsi="Times New Roman" w:cs="Times New Roman"/>
          <w:sz w:val="24"/>
          <w:szCs w:val="24"/>
          <w:lang w:eastAsia="it-IT"/>
        </w:rPr>
        <w:instrText xml:space="preserve"> HYPERLINK "https://info.haas-avocats.com/droit-digital/les-dangers-de-lintelligence-artificielle-et-des-robots-pour-les-humains" \l "_ftnref1" </w:instrText>
      </w:r>
      <w:r w:rsidRPr="00B67E6E">
        <w:rPr>
          <w:rFonts w:ascii="Times New Roman" w:eastAsia="Times New Roman" w:hAnsi="Times New Roman" w:cs="Times New Roman"/>
          <w:sz w:val="24"/>
          <w:szCs w:val="24"/>
          <w:lang w:eastAsia="it-IT"/>
        </w:rPr>
        <w:fldChar w:fldCharType="separate"/>
      </w:r>
      <w:r w:rsidRPr="00B67E6E">
        <w:rPr>
          <w:rFonts w:ascii="Times New Roman" w:eastAsia="Times New Roman" w:hAnsi="Times New Roman" w:cs="Times New Roman"/>
          <w:color w:val="0000FF"/>
          <w:sz w:val="24"/>
          <w:szCs w:val="24"/>
          <w:u w:val="single"/>
          <w:lang w:eastAsia="it-IT"/>
        </w:rPr>
        <w:t>[1]</w:t>
      </w:r>
      <w:r w:rsidRPr="00B67E6E">
        <w:rPr>
          <w:rFonts w:ascii="Times New Roman" w:eastAsia="Times New Roman" w:hAnsi="Times New Roman" w:cs="Times New Roman"/>
          <w:sz w:val="24"/>
          <w:szCs w:val="24"/>
          <w:lang w:eastAsia="it-IT"/>
        </w:rPr>
        <w:fldChar w:fldCharType="end"/>
      </w:r>
      <w:bookmarkEnd w:id="1"/>
      <w:r w:rsidRPr="00B67E6E">
        <w:rPr>
          <w:rFonts w:ascii="Times New Roman" w:eastAsia="Times New Roman" w:hAnsi="Times New Roman" w:cs="Times New Roman"/>
          <w:sz w:val="24"/>
          <w:szCs w:val="24"/>
          <w:lang w:eastAsia="it-IT"/>
        </w:rPr>
        <w:t xml:space="preserve"> « </w:t>
      </w:r>
      <w:r w:rsidRPr="00B67E6E">
        <w:rPr>
          <w:rFonts w:ascii="Times New Roman" w:eastAsia="Times New Roman" w:hAnsi="Times New Roman" w:cs="Times New Roman"/>
          <w:i/>
          <w:iCs/>
          <w:sz w:val="24"/>
          <w:szCs w:val="24"/>
          <w:lang w:eastAsia="it-IT"/>
        </w:rPr>
        <w:t>Je hais les féministes, elles devraient toutes mourir et brûler en enfer</w:t>
      </w:r>
      <w:r w:rsidRPr="00B67E6E">
        <w:rPr>
          <w:rFonts w:ascii="Times New Roman" w:eastAsia="Times New Roman" w:hAnsi="Times New Roman" w:cs="Times New Roman"/>
          <w:sz w:val="24"/>
          <w:szCs w:val="24"/>
          <w:lang w:eastAsia="it-IT"/>
        </w:rPr>
        <w:t> »</w:t>
      </w:r>
    </w:p>
    <w:p w14:paraId="79532527" w14:textId="77777777" w:rsidR="00C16FC5" w:rsidRPr="00B67E6E" w:rsidRDefault="00C16FC5"/>
    <w:sectPr w:rsidR="00C16FC5" w:rsidRPr="00B67E6E">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C18B" w14:textId="77777777" w:rsidR="00702210" w:rsidRDefault="00702210" w:rsidP="00563F0B">
      <w:pPr>
        <w:spacing w:after="0" w:line="240" w:lineRule="auto"/>
      </w:pPr>
      <w:r>
        <w:separator/>
      </w:r>
    </w:p>
  </w:endnote>
  <w:endnote w:type="continuationSeparator" w:id="0">
    <w:p w14:paraId="57EA2414" w14:textId="77777777" w:rsidR="00702210" w:rsidRDefault="00702210" w:rsidP="0056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539F" w14:textId="77777777" w:rsidR="00563F0B" w:rsidRDefault="00563F0B" w:rsidP="0033660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2B7D2A7" w14:textId="77777777" w:rsidR="00563F0B" w:rsidRDefault="00563F0B" w:rsidP="00563F0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6AA1" w14:textId="77777777" w:rsidR="00563F0B" w:rsidRDefault="00563F0B" w:rsidP="0033660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9578C">
      <w:rPr>
        <w:rStyle w:val="Numeropagina"/>
        <w:noProof/>
      </w:rPr>
      <w:t>3</w:t>
    </w:r>
    <w:r>
      <w:rPr>
        <w:rStyle w:val="Numeropagina"/>
      </w:rPr>
      <w:fldChar w:fldCharType="end"/>
    </w:r>
  </w:p>
  <w:p w14:paraId="5F0A8D56" w14:textId="77777777" w:rsidR="00563F0B" w:rsidRDefault="00563F0B" w:rsidP="00563F0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95FA" w14:textId="77777777" w:rsidR="00702210" w:rsidRDefault="00702210" w:rsidP="00563F0B">
      <w:pPr>
        <w:spacing w:after="0" w:line="240" w:lineRule="auto"/>
      </w:pPr>
      <w:r>
        <w:separator/>
      </w:r>
    </w:p>
  </w:footnote>
  <w:footnote w:type="continuationSeparator" w:id="0">
    <w:p w14:paraId="79F42BBE" w14:textId="77777777" w:rsidR="00702210" w:rsidRDefault="00702210" w:rsidP="00563F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DA6"/>
    <w:rsid w:val="003F4A1B"/>
    <w:rsid w:val="00563F0B"/>
    <w:rsid w:val="00564EB7"/>
    <w:rsid w:val="00702210"/>
    <w:rsid w:val="0099578C"/>
    <w:rsid w:val="00A14DA6"/>
    <w:rsid w:val="00B67CE7"/>
    <w:rsid w:val="00B67E6E"/>
    <w:rsid w:val="00BC61BA"/>
    <w:rsid w:val="00C16FC5"/>
    <w:rsid w:val="00C45D3E"/>
    <w:rsid w:val="00D163BB"/>
    <w:rsid w:val="00F57A2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89409"/>
  <w15:docId w15:val="{9844D4A5-CE39-46FB-B84F-278931E1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63F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3F0B"/>
  </w:style>
  <w:style w:type="character" w:styleId="Numeropagina">
    <w:name w:val="page number"/>
    <w:basedOn w:val="Carpredefinitoparagrafo"/>
    <w:uiPriority w:val="99"/>
    <w:semiHidden/>
    <w:unhideWhenUsed/>
    <w:rsid w:val="0056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31714">
      <w:bodyDiv w:val="1"/>
      <w:marLeft w:val="0"/>
      <w:marRight w:val="0"/>
      <w:marTop w:val="0"/>
      <w:marBottom w:val="0"/>
      <w:divBdr>
        <w:top w:val="none" w:sz="0" w:space="0" w:color="auto"/>
        <w:left w:val="none" w:sz="0" w:space="0" w:color="auto"/>
        <w:bottom w:val="none" w:sz="0" w:space="0" w:color="auto"/>
        <w:right w:val="none" w:sz="0" w:space="0" w:color="auto"/>
      </w:divBdr>
      <w:divsChild>
        <w:div w:id="1952935690">
          <w:marLeft w:val="0"/>
          <w:marRight w:val="0"/>
          <w:marTop w:val="0"/>
          <w:marBottom w:val="0"/>
          <w:divBdr>
            <w:top w:val="none" w:sz="0" w:space="0" w:color="auto"/>
            <w:left w:val="none" w:sz="0" w:space="0" w:color="auto"/>
            <w:bottom w:val="none" w:sz="0" w:space="0" w:color="auto"/>
            <w:right w:val="none" w:sz="0" w:space="0" w:color="auto"/>
          </w:divBdr>
          <w:divsChild>
            <w:div w:id="1360008600">
              <w:marLeft w:val="0"/>
              <w:marRight w:val="0"/>
              <w:marTop w:val="0"/>
              <w:marBottom w:val="0"/>
              <w:divBdr>
                <w:top w:val="none" w:sz="0" w:space="0" w:color="auto"/>
                <w:left w:val="none" w:sz="0" w:space="0" w:color="auto"/>
                <w:bottom w:val="none" w:sz="0" w:space="0" w:color="auto"/>
                <w:right w:val="none" w:sz="0" w:space="0" w:color="auto"/>
              </w:divBdr>
              <w:divsChild>
                <w:div w:id="1094741449">
                  <w:marLeft w:val="0"/>
                  <w:marRight w:val="0"/>
                  <w:marTop w:val="0"/>
                  <w:marBottom w:val="0"/>
                  <w:divBdr>
                    <w:top w:val="none" w:sz="0" w:space="0" w:color="auto"/>
                    <w:left w:val="none" w:sz="0" w:space="0" w:color="auto"/>
                    <w:bottom w:val="none" w:sz="0" w:space="0" w:color="auto"/>
                    <w:right w:val="none" w:sz="0" w:space="0" w:color="auto"/>
                  </w:divBdr>
                  <w:divsChild>
                    <w:div w:id="523372579">
                      <w:marLeft w:val="0"/>
                      <w:marRight w:val="0"/>
                      <w:marTop w:val="0"/>
                      <w:marBottom w:val="0"/>
                      <w:divBdr>
                        <w:top w:val="none" w:sz="0" w:space="0" w:color="auto"/>
                        <w:left w:val="none" w:sz="0" w:space="0" w:color="auto"/>
                        <w:bottom w:val="none" w:sz="0" w:space="0" w:color="auto"/>
                        <w:right w:val="none" w:sz="0" w:space="0" w:color="auto"/>
                      </w:divBdr>
                      <w:divsChild>
                        <w:div w:id="1568568616">
                          <w:marLeft w:val="0"/>
                          <w:marRight w:val="0"/>
                          <w:marTop w:val="0"/>
                          <w:marBottom w:val="0"/>
                          <w:divBdr>
                            <w:top w:val="none" w:sz="0" w:space="0" w:color="auto"/>
                            <w:left w:val="none" w:sz="0" w:space="0" w:color="auto"/>
                            <w:bottom w:val="none" w:sz="0" w:space="0" w:color="auto"/>
                            <w:right w:val="none" w:sz="0" w:space="0" w:color="auto"/>
                          </w:divBdr>
                          <w:divsChild>
                            <w:div w:id="1978030879">
                              <w:marLeft w:val="0"/>
                              <w:marRight w:val="0"/>
                              <w:marTop w:val="0"/>
                              <w:marBottom w:val="0"/>
                              <w:divBdr>
                                <w:top w:val="none" w:sz="0" w:space="0" w:color="auto"/>
                                <w:left w:val="none" w:sz="0" w:space="0" w:color="auto"/>
                                <w:bottom w:val="none" w:sz="0" w:space="0" w:color="auto"/>
                                <w:right w:val="none" w:sz="0" w:space="0" w:color="auto"/>
                              </w:divBdr>
                              <w:divsChild>
                                <w:div w:id="2561372">
                                  <w:marLeft w:val="0"/>
                                  <w:marRight w:val="0"/>
                                  <w:marTop w:val="0"/>
                                  <w:marBottom w:val="0"/>
                                  <w:divBdr>
                                    <w:top w:val="none" w:sz="0" w:space="0" w:color="auto"/>
                                    <w:left w:val="none" w:sz="0" w:space="0" w:color="auto"/>
                                    <w:bottom w:val="none" w:sz="0" w:space="0" w:color="auto"/>
                                    <w:right w:val="none" w:sz="0" w:space="0" w:color="auto"/>
                                  </w:divBdr>
                                  <w:divsChild>
                                    <w:div w:id="1041327311">
                                      <w:marLeft w:val="0"/>
                                      <w:marRight w:val="0"/>
                                      <w:marTop w:val="0"/>
                                      <w:marBottom w:val="0"/>
                                      <w:divBdr>
                                        <w:top w:val="none" w:sz="0" w:space="0" w:color="auto"/>
                                        <w:left w:val="none" w:sz="0" w:space="0" w:color="auto"/>
                                        <w:bottom w:val="none" w:sz="0" w:space="0" w:color="auto"/>
                                        <w:right w:val="none" w:sz="0" w:space="0" w:color="auto"/>
                                      </w:divBdr>
                                      <w:divsChild>
                                        <w:div w:id="1620910404">
                                          <w:marLeft w:val="0"/>
                                          <w:marRight w:val="0"/>
                                          <w:marTop w:val="0"/>
                                          <w:marBottom w:val="0"/>
                                          <w:divBdr>
                                            <w:top w:val="none" w:sz="0" w:space="0" w:color="auto"/>
                                            <w:left w:val="none" w:sz="0" w:space="0" w:color="auto"/>
                                            <w:bottom w:val="none" w:sz="0" w:space="0" w:color="auto"/>
                                            <w:right w:val="none" w:sz="0" w:space="0" w:color="auto"/>
                                          </w:divBdr>
                                          <w:divsChild>
                                            <w:div w:id="16645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399918">
          <w:marLeft w:val="0"/>
          <w:marRight w:val="0"/>
          <w:marTop w:val="0"/>
          <w:marBottom w:val="0"/>
          <w:divBdr>
            <w:top w:val="none" w:sz="0" w:space="0" w:color="auto"/>
            <w:left w:val="none" w:sz="0" w:space="0" w:color="auto"/>
            <w:bottom w:val="none" w:sz="0" w:space="0" w:color="auto"/>
            <w:right w:val="none" w:sz="0" w:space="0" w:color="auto"/>
          </w:divBdr>
          <w:divsChild>
            <w:div w:id="185102165">
              <w:marLeft w:val="0"/>
              <w:marRight w:val="0"/>
              <w:marTop w:val="0"/>
              <w:marBottom w:val="0"/>
              <w:divBdr>
                <w:top w:val="none" w:sz="0" w:space="0" w:color="auto"/>
                <w:left w:val="none" w:sz="0" w:space="0" w:color="auto"/>
                <w:bottom w:val="none" w:sz="0" w:space="0" w:color="auto"/>
                <w:right w:val="none" w:sz="0" w:space="0" w:color="auto"/>
              </w:divBdr>
              <w:divsChild>
                <w:div w:id="873352014">
                  <w:marLeft w:val="0"/>
                  <w:marRight w:val="0"/>
                  <w:marTop w:val="0"/>
                  <w:marBottom w:val="0"/>
                  <w:divBdr>
                    <w:top w:val="none" w:sz="0" w:space="0" w:color="auto"/>
                    <w:left w:val="none" w:sz="0" w:space="0" w:color="auto"/>
                    <w:bottom w:val="none" w:sz="0" w:space="0" w:color="auto"/>
                    <w:right w:val="none" w:sz="0" w:space="0" w:color="auto"/>
                  </w:divBdr>
                  <w:divsChild>
                    <w:div w:id="1860462600">
                      <w:marLeft w:val="0"/>
                      <w:marRight w:val="0"/>
                      <w:marTop w:val="0"/>
                      <w:marBottom w:val="0"/>
                      <w:divBdr>
                        <w:top w:val="none" w:sz="0" w:space="0" w:color="auto"/>
                        <w:left w:val="none" w:sz="0" w:space="0" w:color="auto"/>
                        <w:bottom w:val="none" w:sz="0" w:space="0" w:color="auto"/>
                        <w:right w:val="none" w:sz="0" w:space="0" w:color="auto"/>
                      </w:divBdr>
                      <w:divsChild>
                        <w:div w:id="305428308">
                          <w:marLeft w:val="0"/>
                          <w:marRight w:val="0"/>
                          <w:marTop w:val="0"/>
                          <w:marBottom w:val="0"/>
                          <w:divBdr>
                            <w:top w:val="none" w:sz="0" w:space="0" w:color="auto"/>
                            <w:left w:val="none" w:sz="0" w:space="0" w:color="auto"/>
                            <w:bottom w:val="none" w:sz="0" w:space="0" w:color="auto"/>
                            <w:right w:val="none" w:sz="0" w:space="0" w:color="auto"/>
                          </w:divBdr>
                          <w:divsChild>
                            <w:div w:id="444079100">
                              <w:marLeft w:val="0"/>
                              <w:marRight w:val="0"/>
                              <w:marTop w:val="0"/>
                              <w:marBottom w:val="0"/>
                              <w:divBdr>
                                <w:top w:val="none" w:sz="0" w:space="0" w:color="auto"/>
                                <w:left w:val="none" w:sz="0" w:space="0" w:color="auto"/>
                                <w:bottom w:val="none" w:sz="0" w:space="0" w:color="auto"/>
                                <w:right w:val="none" w:sz="0" w:space="0" w:color="auto"/>
                              </w:divBdr>
                              <w:divsChild>
                                <w:div w:id="509029890">
                                  <w:marLeft w:val="0"/>
                                  <w:marRight w:val="0"/>
                                  <w:marTop w:val="0"/>
                                  <w:marBottom w:val="0"/>
                                  <w:divBdr>
                                    <w:top w:val="none" w:sz="0" w:space="0" w:color="auto"/>
                                    <w:left w:val="none" w:sz="0" w:space="0" w:color="auto"/>
                                    <w:bottom w:val="none" w:sz="0" w:space="0" w:color="auto"/>
                                    <w:right w:val="none" w:sz="0" w:space="0" w:color="auto"/>
                                  </w:divBdr>
                                  <w:divsChild>
                                    <w:div w:id="557590605">
                                      <w:marLeft w:val="0"/>
                                      <w:marRight w:val="0"/>
                                      <w:marTop w:val="0"/>
                                      <w:marBottom w:val="0"/>
                                      <w:divBdr>
                                        <w:top w:val="none" w:sz="0" w:space="0" w:color="auto"/>
                                        <w:left w:val="none" w:sz="0" w:space="0" w:color="auto"/>
                                        <w:bottom w:val="none" w:sz="0" w:space="0" w:color="auto"/>
                                        <w:right w:val="none" w:sz="0" w:space="0" w:color="auto"/>
                                      </w:divBdr>
                                      <w:divsChild>
                                        <w:div w:id="946426296">
                                          <w:marLeft w:val="0"/>
                                          <w:marRight w:val="0"/>
                                          <w:marTop w:val="0"/>
                                          <w:marBottom w:val="0"/>
                                          <w:divBdr>
                                            <w:top w:val="none" w:sz="0" w:space="0" w:color="auto"/>
                                            <w:left w:val="none" w:sz="0" w:space="0" w:color="auto"/>
                                            <w:bottom w:val="none" w:sz="0" w:space="0" w:color="auto"/>
                                            <w:right w:val="none" w:sz="0" w:space="0" w:color="auto"/>
                                          </w:divBdr>
                                          <w:divsChild>
                                            <w:div w:id="848567089">
                                              <w:marLeft w:val="0"/>
                                              <w:marRight w:val="0"/>
                                              <w:marTop w:val="0"/>
                                              <w:marBottom w:val="0"/>
                                              <w:divBdr>
                                                <w:top w:val="none" w:sz="0" w:space="0" w:color="auto"/>
                                                <w:left w:val="none" w:sz="0" w:space="0" w:color="auto"/>
                                                <w:bottom w:val="none" w:sz="0" w:space="0" w:color="auto"/>
                                                <w:right w:val="none" w:sz="0" w:space="0" w:color="auto"/>
                                              </w:divBdr>
                                              <w:divsChild>
                                                <w:div w:id="512379750">
                                                  <w:marLeft w:val="0"/>
                                                  <w:marRight w:val="0"/>
                                                  <w:marTop w:val="0"/>
                                                  <w:marBottom w:val="0"/>
                                                  <w:divBdr>
                                                    <w:top w:val="none" w:sz="0" w:space="0" w:color="auto"/>
                                                    <w:left w:val="none" w:sz="0" w:space="0" w:color="auto"/>
                                                    <w:bottom w:val="none" w:sz="0" w:space="0" w:color="auto"/>
                                                    <w:right w:val="none" w:sz="0" w:space="0" w:color="auto"/>
                                                  </w:divBdr>
                                                  <w:divsChild>
                                                    <w:div w:id="1774014964">
                                                      <w:marLeft w:val="0"/>
                                                      <w:marRight w:val="0"/>
                                                      <w:marTop w:val="0"/>
                                                      <w:marBottom w:val="0"/>
                                                      <w:divBdr>
                                                        <w:top w:val="none" w:sz="0" w:space="0" w:color="auto"/>
                                                        <w:left w:val="none" w:sz="0" w:space="0" w:color="auto"/>
                                                        <w:bottom w:val="none" w:sz="0" w:space="0" w:color="auto"/>
                                                        <w:right w:val="none" w:sz="0" w:space="0" w:color="auto"/>
                                                      </w:divBdr>
                                                      <w:divsChild>
                                                        <w:div w:id="1725520208">
                                                          <w:marLeft w:val="0"/>
                                                          <w:marRight w:val="0"/>
                                                          <w:marTop w:val="0"/>
                                                          <w:marBottom w:val="0"/>
                                                          <w:divBdr>
                                                            <w:top w:val="none" w:sz="0" w:space="0" w:color="auto"/>
                                                            <w:left w:val="none" w:sz="0" w:space="0" w:color="auto"/>
                                                            <w:bottom w:val="none" w:sz="0" w:space="0" w:color="auto"/>
                                                            <w:right w:val="none" w:sz="0" w:space="0" w:color="auto"/>
                                                          </w:divBdr>
                                                          <w:divsChild>
                                                            <w:div w:id="75177448">
                                                              <w:marLeft w:val="0"/>
                                                              <w:marRight w:val="0"/>
                                                              <w:marTop w:val="0"/>
                                                              <w:marBottom w:val="0"/>
                                                              <w:divBdr>
                                                                <w:top w:val="none" w:sz="0" w:space="0" w:color="auto"/>
                                                                <w:left w:val="none" w:sz="0" w:space="0" w:color="auto"/>
                                                                <w:bottom w:val="none" w:sz="0" w:space="0" w:color="auto"/>
                                                                <w:right w:val="none" w:sz="0" w:space="0" w:color="auto"/>
                                                              </w:divBdr>
                                                              <w:divsChild>
                                                                <w:div w:id="1870869401">
                                                                  <w:marLeft w:val="0"/>
                                                                  <w:marRight w:val="0"/>
                                                                  <w:marTop w:val="0"/>
                                                                  <w:marBottom w:val="0"/>
                                                                  <w:divBdr>
                                                                    <w:top w:val="none" w:sz="0" w:space="0" w:color="auto"/>
                                                                    <w:left w:val="none" w:sz="0" w:space="0" w:color="auto"/>
                                                                    <w:bottom w:val="none" w:sz="0" w:space="0" w:color="auto"/>
                                                                    <w:right w:val="none" w:sz="0" w:space="0" w:color="auto"/>
                                                                  </w:divBdr>
                                                                  <w:divsChild>
                                                                    <w:div w:id="1821458476">
                                                                      <w:marLeft w:val="0"/>
                                                                      <w:marRight w:val="0"/>
                                                                      <w:marTop w:val="0"/>
                                                                      <w:marBottom w:val="0"/>
                                                                      <w:divBdr>
                                                                        <w:top w:val="none" w:sz="0" w:space="0" w:color="auto"/>
                                                                        <w:left w:val="none" w:sz="0" w:space="0" w:color="auto"/>
                                                                        <w:bottom w:val="none" w:sz="0" w:space="0" w:color="auto"/>
                                                                        <w:right w:val="none" w:sz="0" w:space="0" w:color="auto"/>
                                                                      </w:divBdr>
                                                                    </w:div>
                                                                  </w:divsChild>
                                                                </w:div>
                                                                <w:div w:id="2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Judith Evans</cp:lastModifiedBy>
  <cp:revision>1</cp:revision>
  <cp:lastPrinted>2023-04-24T12:43:00Z</cp:lastPrinted>
  <dcterms:created xsi:type="dcterms:W3CDTF">2023-10-26T11:55:00Z</dcterms:created>
  <dcterms:modified xsi:type="dcterms:W3CDTF">2023-10-26T11:56:00Z</dcterms:modified>
</cp:coreProperties>
</file>